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0D7AA" w14:textId="4BB349CF" w:rsidR="000446A8" w:rsidRPr="000446A8" w:rsidRDefault="00B477A4" w:rsidP="000446A8">
      <w:pPr>
        <w:spacing w:after="0"/>
        <w:rPr>
          <w:sz w:val="2"/>
          <w:szCs w:val="2"/>
        </w:rPr>
      </w:pPr>
      <w:r>
        <w:rPr>
          <w:rFonts w:hint="eastAsia"/>
          <w:sz w:val="2"/>
          <w:szCs w:val="2"/>
        </w:rPr>
        <w:t>]</w:t>
      </w:r>
    </w:p>
    <w:tbl>
      <w:tblPr>
        <w:tblpPr w:leftFromText="142" w:rightFromText="142" w:vertAnchor="text" w:horzAnchor="margin" w:tblpX="-777" w:tblpY="14"/>
        <w:tblW w:w="1079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Look w:val="04A0" w:firstRow="1" w:lastRow="0" w:firstColumn="1" w:lastColumn="0" w:noHBand="0" w:noVBand="1"/>
      </w:tblPr>
      <w:tblGrid>
        <w:gridCol w:w="10794"/>
      </w:tblGrid>
      <w:tr w:rsidR="000446A8" w:rsidRPr="004253DC" w14:paraId="758F8389" w14:textId="77777777" w:rsidTr="000446A8">
        <w:trPr>
          <w:trHeight w:val="636"/>
        </w:trPr>
        <w:tc>
          <w:tcPr>
            <w:tcW w:w="10794" w:type="dxa"/>
            <w:shd w:val="clear" w:color="auto" w:fill="808080"/>
            <w:vAlign w:val="center"/>
          </w:tcPr>
          <w:p w14:paraId="579E78DC" w14:textId="77777777" w:rsidR="000446A8" w:rsidRDefault="000446A8" w:rsidP="000446A8">
            <w:pPr>
              <w:spacing w:after="0"/>
              <w:ind w:right="354"/>
              <w:jc w:val="center"/>
              <w:rPr>
                <w:rFonts w:ascii="나눔바른고딕" w:eastAsia="나눔바른고딕" w:hAnsi="나눔바른고딕" w:cs="Arial"/>
                <w:b/>
                <w:color w:val="FFFFFF"/>
                <w:sz w:val="24"/>
              </w:rPr>
            </w:pPr>
            <w:r w:rsidRPr="00FD74F1">
              <w:rPr>
                <w:rFonts w:ascii="굴림" w:eastAsia="굴림" w:hAnsi="굴림" w:cs="Arial" w:hint="eastAsia"/>
                <w:b/>
                <w:color w:val="FFFFFF"/>
                <w:sz w:val="18"/>
                <w:szCs w:val="18"/>
              </w:rPr>
              <w:t>이 보도자료는 즉시 활용 부탁드립니다</w:t>
            </w:r>
            <w:r w:rsidRPr="00FD74F1">
              <w:rPr>
                <w:rFonts w:ascii="Calibri" w:eastAsia="굴림" w:hAnsi="Calibri" w:cs="Arial"/>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hint="eastAsia"/>
                <w:b/>
                <w:color w:val="FFFFFF"/>
                <w:sz w:val="28"/>
                <w:szCs w:val="28"/>
              </w:rPr>
              <w:t xml:space="preserve">  </w:t>
            </w:r>
            <w:r w:rsidRPr="00FD74F1">
              <w:rPr>
                <w:rFonts w:ascii="Calibri" w:eastAsia="나눔바른고딕" w:hAnsi="Calibri" w:cs="Arial"/>
                <w:b/>
                <w:color w:val="FFFFFF"/>
                <w:sz w:val="28"/>
                <w:szCs w:val="28"/>
              </w:rPr>
              <w:t xml:space="preserve">    </w:t>
            </w:r>
            <w:r>
              <w:rPr>
                <w:rFonts w:ascii="Calibri" w:eastAsia="나눔바른고딕" w:hAnsi="Calibri" w:cs="Arial"/>
                <w:b/>
                <w:color w:val="FFFFFF"/>
                <w:sz w:val="28"/>
                <w:szCs w:val="28"/>
              </w:rPr>
              <w:t xml:space="preserve">   </w:t>
            </w:r>
            <w:r w:rsidRPr="00FD74F1">
              <w:rPr>
                <w:rFonts w:ascii="Calibri" w:eastAsia="나눔바른고딕" w:hAnsi="Calibri" w:cs="Arial"/>
                <w:b/>
                <w:color w:val="FFFFFF"/>
                <w:sz w:val="28"/>
                <w:szCs w:val="28"/>
              </w:rPr>
              <w:t xml:space="preserve"> News Release</w:t>
            </w:r>
            <w:r>
              <w:rPr>
                <w:rFonts w:ascii="나눔바른고딕" w:eastAsia="나눔바른고딕" w:hAnsi="나눔바른고딕" w:cs="Arial" w:hint="eastAsia"/>
                <w:b/>
                <w:color w:val="FFFFFF"/>
                <w:sz w:val="24"/>
              </w:rPr>
              <w:t xml:space="preserve">    </w:t>
            </w:r>
            <w:r w:rsidRPr="00FD74F1">
              <w:rPr>
                <w:rFonts w:ascii="돋움" w:eastAsia="돋움" w:hAnsi="돋움" w:cs="Arial" w:hint="eastAsia"/>
                <w:b/>
                <w:color w:val="FFFFFF"/>
                <w:sz w:val="28"/>
                <w:szCs w:val="28"/>
              </w:rPr>
              <w:t>보도자료</w:t>
            </w:r>
          </w:p>
        </w:tc>
      </w:tr>
    </w:tbl>
    <w:tbl>
      <w:tblPr>
        <w:tblW w:w="10719"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19"/>
      </w:tblGrid>
      <w:tr w:rsidR="000446A8" w:rsidRPr="00240BE3" w14:paraId="7485569C" w14:textId="77777777" w:rsidTr="0003068E">
        <w:trPr>
          <w:trHeight w:val="1900"/>
        </w:trPr>
        <w:tc>
          <w:tcPr>
            <w:tcW w:w="10719" w:type="dxa"/>
          </w:tcPr>
          <w:p w14:paraId="035E5CA2" w14:textId="76196595" w:rsidR="002B4E73" w:rsidRPr="00AB5348" w:rsidRDefault="002B4E73" w:rsidP="002B4E73">
            <w:pPr>
              <w:spacing w:before="240"/>
              <w:ind w:left="29" w:hangingChars="13" w:hanging="29"/>
              <w:jc w:val="center"/>
              <w:rPr>
                <w:rFonts w:ascii="굴림" w:eastAsia="굴림" w:hAnsi="굴림"/>
                <w:b/>
                <w:spacing w:val="-32"/>
                <w:sz w:val="36"/>
                <w:szCs w:val="28"/>
              </w:rPr>
            </w:pPr>
            <w:r w:rsidRPr="00AB5348">
              <w:rPr>
                <w:rFonts w:ascii="굴림" w:eastAsia="굴림" w:hAnsi="굴림"/>
                <w:b/>
                <w:noProof/>
                <w:color w:val="000000"/>
                <w:sz w:val="22"/>
                <w:szCs w:val="18"/>
              </w:rPr>
              <mc:AlternateContent>
                <mc:Choice Requires="wps">
                  <w:drawing>
                    <wp:anchor distT="0" distB="0" distL="114300" distR="114300" simplePos="0" relativeHeight="251661312" behindDoc="0" locked="0" layoutInCell="1" allowOverlap="1" wp14:anchorId="561463EE" wp14:editId="674A7A53">
                      <wp:simplePos x="0" y="0"/>
                      <wp:positionH relativeFrom="column">
                        <wp:posOffset>90805</wp:posOffset>
                      </wp:positionH>
                      <wp:positionV relativeFrom="paragraph">
                        <wp:posOffset>483870</wp:posOffset>
                      </wp:positionV>
                      <wp:extent cx="6414135" cy="0"/>
                      <wp:effectExtent l="0" t="19050" r="24765" b="38100"/>
                      <wp:wrapNone/>
                      <wp:docPr id="4" name="Lin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14135" cy="0"/>
                              </a:xfrm>
                              <a:prstGeom prst="line">
                                <a:avLst/>
                              </a:prstGeom>
                              <a:noFill/>
                              <a:ln w="47625"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DDA847" id="Line 39"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5pt,38.1pt" to="512.2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" strokeweight="3.75pt">
                      <v:stroke linestyle="thinThick"/>
                    </v:line>
                  </w:pict>
                </mc:Fallback>
              </mc:AlternateContent>
            </w:r>
            <w:r w:rsidRPr="00AB5348">
              <w:rPr>
                <w:rFonts w:ascii="굴림" w:eastAsia="굴림" w:hAnsi="굴림"/>
                <w:b/>
                <w:spacing w:val="-32"/>
                <w:sz w:val="36"/>
                <w:szCs w:val="28"/>
              </w:rPr>
              <w:t>SSG</w:t>
            </w:r>
            <w:r w:rsidRPr="00AB5348">
              <w:rPr>
                <w:rFonts w:ascii="굴림" w:eastAsia="굴림" w:hAnsi="굴림" w:hint="eastAsia"/>
                <w:b/>
                <w:spacing w:val="-32"/>
                <w:sz w:val="36"/>
                <w:szCs w:val="28"/>
              </w:rPr>
              <w:t>랜더스</w:t>
            </w:r>
            <w:r w:rsidR="001C6E3C">
              <w:rPr>
                <w:rFonts w:ascii="굴림" w:eastAsia="굴림" w:hAnsi="굴림" w:hint="eastAsia"/>
                <w:b/>
                <w:spacing w:val="-32"/>
                <w:sz w:val="36"/>
                <w:szCs w:val="28"/>
              </w:rPr>
              <w:t>,</w:t>
            </w:r>
            <w:r w:rsidRPr="00AB5348">
              <w:rPr>
                <w:rFonts w:ascii="굴림" w:eastAsia="굴림" w:hAnsi="굴림"/>
                <w:b/>
                <w:spacing w:val="-32"/>
                <w:sz w:val="36"/>
                <w:szCs w:val="28"/>
              </w:rPr>
              <w:t xml:space="preserve"> </w:t>
            </w:r>
            <w:r w:rsidR="002E1479">
              <w:rPr>
                <w:rFonts w:ascii="굴림" w:eastAsia="굴림" w:hAnsi="굴림" w:hint="eastAsia"/>
                <w:b/>
                <w:spacing w:val="-32"/>
                <w:sz w:val="36"/>
                <w:szCs w:val="28"/>
              </w:rPr>
              <w:t>2027 KBO 신인 드래프트 지명 완료</w:t>
            </w:r>
          </w:p>
          <w:p w14:paraId="183CAD6F" w14:textId="77777777" w:rsidR="004B1FD4" w:rsidRDefault="00D32F94" w:rsidP="00A81BE8">
            <w:pPr>
              <w:snapToGrid w:val="0"/>
              <w:spacing w:before="120" w:line="240" w:lineRule="auto"/>
              <w:ind w:firstLine="255"/>
              <w:rPr>
                <w:rFonts w:ascii="굴림" w:eastAsia="굴림" w:hAnsi="굴림"/>
                <w:b/>
                <w:color w:val="000000" w:themeColor="text1"/>
                <w:sz w:val="22"/>
              </w:rPr>
            </w:pPr>
            <w:r w:rsidRPr="00D32F94">
              <w:rPr>
                <w:rFonts w:ascii="굴림" w:eastAsia="굴림" w:hAnsi="굴림" w:hint="eastAsia"/>
                <w:b/>
                <w:color w:val="000000" w:themeColor="text1"/>
                <w:sz w:val="22"/>
              </w:rPr>
              <w:t xml:space="preserve">- </w:t>
            </w:r>
            <w:r w:rsidR="004B1FD4" w:rsidRPr="004B1FD4">
              <w:rPr>
                <w:rFonts w:ascii="굴림" w:eastAsia="굴림" w:hAnsi="굴림"/>
                <w:b/>
                <w:color w:val="000000" w:themeColor="text1"/>
                <w:sz w:val="22"/>
              </w:rPr>
              <w:t>구단 중장기 로드맵 발맞춰 마운드·타선 이끌 유망주 선발 초점</w:t>
            </w:r>
          </w:p>
          <w:p w14:paraId="1BEBA3FA" w14:textId="46AC4E60" w:rsidR="002E1479" w:rsidRDefault="002E1479" w:rsidP="00A81BE8">
            <w:pPr>
              <w:snapToGrid w:val="0"/>
              <w:spacing w:before="120" w:line="240" w:lineRule="auto"/>
              <w:ind w:firstLine="255"/>
              <w:rPr>
                <w:rFonts w:ascii="굴림" w:eastAsia="굴림" w:hAnsi="굴림"/>
                <w:b/>
                <w:color w:val="000000" w:themeColor="text1"/>
                <w:sz w:val="22"/>
              </w:rPr>
            </w:pPr>
            <w:r>
              <w:rPr>
                <w:rFonts w:ascii="굴림" w:eastAsia="굴림" w:hAnsi="굴림" w:hint="eastAsia"/>
                <w:b/>
                <w:color w:val="000000" w:themeColor="text1"/>
                <w:sz w:val="22"/>
              </w:rPr>
              <w:t xml:space="preserve">- 좌완 유망 투수 1R 이윤성 등 투수 7명, </w:t>
            </w:r>
            <w:r w:rsidR="00CE34C7">
              <w:rPr>
                <w:rFonts w:ascii="굴림" w:eastAsia="굴림" w:hAnsi="굴림" w:hint="eastAsia"/>
                <w:b/>
                <w:color w:val="000000" w:themeColor="text1"/>
                <w:sz w:val="22"/>
              </w:rPr>
              <w:t>내</w:t>
            </w:r>
            <w:r>
              <w:rPr>
                <w:rFonts w:ascii="굴림" w:eastAsia="굴림" w:hAnsi="굴림" w:hint="eastAsia"/>
                <w:b/>
                <w:color w:val="000000" w:themeColor="text1"/>
                <w:sz w:val="22"/>
              </w:rPr>
              <w:t xml:space="preserve">야수 </w:t>
            </w:r>
            <w:r w:rsidR="00CE34C7">
              <w:rPr>
                <w:rFonts w:ascii="굴림" w:eastAsia="굴림" w:hAnsi="굴림" w:hint="eastAsia"/>
                <w:b/>
                <w:color w:val="000000" w:themeColor="text1"/>
                <w:sz w:val="22"/>
              </w:rPr>
              <w:t>1</w:t>
            </w:r>
            <w:r>
              <w:rPr>
                <w:rFonts w:ascii="굴림" w:eastAsia="굴림" w:hAnsi="굴림" w:hint="eastAsia"/>
                <w:b/>
                <w:color w:val="000000" w:themeColor="text1"/>
                <w:sz w:val="22"/>
              </w:rPr>
              <w:t>명,</w:t>
            </w:r>
            <w:r w:rsidR="00CE34C7">
              <w:rPr>
                <w:rFonts w:ascii="굴림" w:eastAsia="굴림" w:hAnsi="굴림" w:hint="eastAsia"/>
                <w:b/>
                <w:color w:val="000000" w:themeColor="text1"/>
                <w:sz w:val="22"/>
              </w:rPr>
              <w:t xml:space="preserve"> 외야수 2명,</w:t>
            </w:r>
            <w:r>
              <w:rPr>
                <w:rFonts w:ascii="굴림" w:eastAsia="굴림" w:hAnsi="굴림" w:hint="eastAsia"/>
                <w:b/>
                <w:color w:val="000000" w:themeColor="text1"/>
                <w:sz w:val="22"/>
              </w:rPr>
              <w:t xml:space="preserve"> 포수 1명 등 총 11명 지명완료 </w:t>
            </w:r>
          </w:p>
          <w:p w14:paraId="6AE529E6" w14:textId="79A87639" w:rsidR="00521D5B" w:rsidRPr="00D32F94" w:rsidRDefault="00D32F94" w:rsidP="00A81BE8">
            <w:pPr>
              <w:snapToGrid w:val="0"/>
              <w:spacing w:before="120" w:line="240" w:lineRule="auto"/>
              <w:ind w:firstLine="255"/>
              <w:rPr>
                <w:rFonts w:ascii="굴림" w:eastAsia="굴림" w:hAnsi="굴림"/>
                <w:b/>
                <w:color w:val="000000" w:themeColor="text1"/>
                <w:sz w:val="22"/>
              </w:rPr>
            </w:pPr>
            <w:r w:rsidRPr="00D32F94">
              <w:rPr>
                <w:rFonts w:ascii="굴림" w:eastAsia="굴림" w:hAnsi="굴림" w:hint="eastAsia"/>
                <w:b/>
                <w:color w:val="000000" w:themeColor="text1"/>
                <w:sz w:val="22"/>
              </w:rPr>
              <w:t>-</w:t>
            </w:r>
            <w:r>
              <w:rPr>
                <w:rFonts w:ascii="굴림" w:eastAsia="굴림" w:hAnsi="굴림" w:hint="eastAsia"/>
                <w:b/>
                <w:color w:val="000000" w:themeColor="text1"/>
                <w:sz w:val="22"/>
              </w:rPr>
              <w:t xml:space="preserve"> </w:t>
            </w:r>
            <w:r w:rsidR="004B1FD4" w:rsidRPr="004B1FD4">
              <w:rPr>
                <w:rFonts w:ascii="굴림" w:eastAsia="굴림" w:hAnsi="굴림"/>
                <w:b/>
                <w:color w:val="000000" w:themeColor="text1"/>
                <w:sz w:val="22"/>
              </w:rPr>
              <w:t>리그 'Big 3' 경기력 제고 위해 체계적 교육 및 선수별 맞춤 솔루션 가동</w:t>
            </w:r>
          </w:p>
        </w:tc>
      </w:tr>
    </w:tbl>
    <w:p w14:paraId="2BE141B5" w14:textId="338362C1" w:rsidR="0030614D" w:rsidRPr="00B268BC" w:rsidRDefault="00D32F94" w:rsidP="009A7A3E">
      <w:pPr>
        <w:kinsoku w:val="0"/>
        <w:overflowPunct w:val="0"/>
        <w:adjustRightInd w:val="0"/>
        <w:snapToGrid w:val="0"/>
        <w:spacing w:before="240" w:line="240" w:lineRule="auto"/>
        <w:ind w:leftChars="-404" w:left="-808" w:right="-23" w:firstLineChars="159" w:firstLine="382"/>
        <w:rPr>
          <w:rFonts w:ascii="굴림" w:eastAsia="굴림" w:hAnsi="굴림"/>
          <w:color w:val="000000" w:themeColor="text1"/>
          <w:sz w:val="24"/>
        </w:rPr>
      </w:pPr>
      <w:r w:rsidRPr="00B268BC">
        <w:rPr>
          <w:rFonts w:ascii="굴림" w:eastAsia="굴림" w:hAnsi="굴림"/>
          <w:color w:val="000000" w:themeColor="text1"/>
          <w:sz w:val="24"/>
        </w:rPr>
        <w:t>SSG랜더스(대표이사 김재섭, 이하 SSG)는</w:t>
      </w:r>
      <w:r w:rsidR="00BA2D0C">
        <w:rPr>
          <w:rFonts w:ascii="굴림" w:eastAsia="굴림" w:hAnsi="굴림" w:hint="eastAsia"/>
          <w:color w:val="000000" w:themeColor="text1"/>
          <w:sz w:val="24"/>
        </w:rPr>
        <w:t xml:space="preserve"> </w:t>
      </w:r>
      <w:r w:rsidR="00BA2D0C" w:rsidRPr="00BA2D0C">
        <w:rPr>
          <w:rFonts w:ascii="굴림" w:eastAsia="굴림" w:hAnsi="굴림"/>
          <w:color w:val="000000" w:themeColor="text1"/>
          <w:sz w:val="24"/>
        </w:rPr>
        <w:t xml:space="preserve">21일(월) </w:t>
      </w:r>
      <w:r w:rsidR="00A44AF8">
        <w:rPr>
          <w:rFonts w:ascii="굴림" w:eastAsia="굴림" w:hAnsi="굴림" w:hint="eastAsia"/>
          <w:color w:val="000000" w:themeColor="text1"/>
          <w:sz w:val="24"/>
        </w:rPr>
        <w:t>열린</w:t>
      </w:r>
      <w:r w:rsidR="00BA2D0C" w:rsidRPr="00BA2D0C">
        <w:rPr>
          <w:rFonts w:ascii="굴림" w:eastAsia="굴림" w:hAnsi="굴림"/>
          <w:color w:val="000000" w:themeColor="text1"/>
          <w:sz w:val="24"/>
        </w:rPr>
        <w:t xml:space="preserve"> 2027 KBO 신인 드래프트에서 1라운드 전체 8순위로 마산고 </w:t>
      </w:r>
      <w:r w:rsidR="002E1479">
        <w:rPr>
          <w:rFonts w:ascii="굴림" w:eastAsia="굴림" w:hAnsi="굴림" w:hint="eastAsia"/>
          <w:color w:val="000000" w:themeColor="text1"/>
          <w:sz w:val="24"/>
        </w:rPr>
        <w:t xml:space="preserve">좌완투수 </w:t>
      </w:r>
      <w:r w:rsidR="00BA2D0C" w:rsidRPr="00BA2D0C">
        <w:rPr>
          <w:rFonts w:ascii="굴림" w:eastAsia="굴림" w:hAnsi="굴림"/>
          <w:color w:val="000000" w:themeColor="text1"/>
          <w:sz w:val="24"/>
        </w:rPr>
        <w:t>이윤성</w:t>
      </w:r>
      <w:r w:rsidR="000F0E6A">
        <w:rPr>
          <w:rFonts w:ascii="굴림" w:eastAsia="굴림" w:hAnsi="굴림" w:hint="eastAsia"/>
          <w:color w:val="000000" w:themeColor="text1"/>
          <w:sz w:val="24"/>
        </w:rPr>
        <w:t xml:space="preserve">을 지명한 것을 비롯해 </w:t>
      </w:r>
      <w:r w:rsidR="00BA2D0C" w:rsidRPr="00BA2D0C">
        <w:rPr>
          <w:rFonts w:ascii="굴림" w:eastAsia="굴림" w:hAnsi="굴림"/>
          <w:color w:val="000000" w:themeColor="text1"/>
          <w:sz w:val="24"/>
        </w:rPr>
        <w:t>총 11명의 신인 선수 지명을 완료했다.</w:t>
      </w:r>
    </w:p>
    <w:p w14:paraId="59983377" w14:textId="2F87A4A1" w:rsidR="00CE6F03" w:rsidRDefault="00CE6F03" w:rsidP="009A7A3E">
      <w:pPr>
        <w:kinsoku w:val="0"/>
        <w:overflowPunct w:val="0"/>
        <w:adjustRightInd w:val="0"/>
        <w:snapToGrid w:val="0"/>
        <w:spacing w:line="240" w:lineRule="auto"/>
        <w:ind w:leftChars="-425" w:left="-850" w:right="-23" w:firstLineChars="160" w:firstLine="384"/>
        <w:rPr>
          <w:rFonts w:ascii="굴림" w:eastAsia="굴림" w:hAnsi="굴림"/>
          <w:color w:val="000000" w:themeColor="text1"/>
          <w:sz w:val="24"/>
        </w:rPr>
      </w:pPr>
      <w:r w:rsidRPr="00CE6F03">
        <w:rPr>
          <w:rFonts w:ascii="굴림" w:eastAsia="굴림" w:hAnsi="굴림"/>
          <w:color w:val="000000" w:themeColor="text1"/>
          <w:sz w:val="24"/>
        </w:rPr>
        <w:t xml:space="preserve">이번 드래프트에서 SSG는 </w:t>
      </w:r>
      <w:r w:rsidR="00CE34C7">
        <w:rPr>
          <w:rFonts w:ascii="굴림" w:eastAsia="굴림" w:hAnsi="굴림" w:hint="eastAsia"/>
          <w:color w:val="000000" w:themeColor="text1"/>
          <w:sz w:val="24"/>
        </w:rPr>
        <w:t>2028년</w:t>
      </w:r>
      <w:r w:rsidRPr="00CE6F03">
        <w:rPr>
          <w:rFonts w:ascii="굴림" w:eastAsia="굴림" w:hAnsi="굴림"/>
          <w:color w:val="000000" w:themeColor="text1"/>
          <w:sz w:val="24"/>
        </w:rPr>
        <w:t xml:space="preserve"> 청라돔 시대를 대비한 구단 중장기 로드맵에 발맞춰 1군 무대에서 경쟁할 핵심 예비 전력 확보에 주력했다. 특히 ‘체계적인 선수 육성’과 ‘탄탄한 선수층 구축’ 기조 아래 향후 팀의 투타를 이끌어갈 데이터와 운동 능력을 두루 갖춘 유망주 선발에 집중했다.</w:t>
      </w:r>
    </w:p>
    <w:p w14:paraId="624B49CA" w14:textId="652B8D28" w:rsidR="007F71CB" w:rsidRDefault="007F71CB" w:rsidP="009A7A3E">
      <w:pPr>
        <w:kinsoku w:val="0"/>
        <w:overflowPunct w:val="0"/>
        <w:adjustRightInd w:val="0"/>
        <w:snapToGrid w:val="0"/>
        <w:spacing w:line="240" w:lineRule="auto"/>
        <w:ind w:leftChars="-425" w:left="-850" w:right="-23" w:firstLineChars="160" w:firstLine="384"/>
        <w:rPr>
          <w:rFonts w:ascii="굴림" w:eastAsia="굴림" w:hAnsi="굴림"/>
          <w:color w:val="000000" w:themeColor="text1"/>
          <w:sz w:val="24"/>
        </w:rPr>
      </w:pPr>
      <w:r w:rsidRPr="007F71CB">
        <w:rPr>
          <w:rFonts w:ascii="굴림" w:eastAsia="굴림" w:hAnsi="굴림"/>
          <w:color w:val="000000" w:themeColor="text1"/>
          <w:sz w:val="24"/>
        </w:rPr>
        <w:t>1라운드로 지명된 마산고</w:t>
      </w:r>
      <w:r w:rsidR="001039DC">
        <w:rPr>
          <w:rFonts w:ascii="굴림" w:eastAsia="굴림" w:hAnsi="굴림" w:hint="eastAsia"/>
          <w:color w:val="000000" w:themeColor="text1"/>
          <w:sz w:val="24"/>
        </w:rPr>
        <w:t xml:space="preserve"> </w:t>
      </w:r>
      <w:r w:rsidR="0047357B">
        <w:rPr>
          <w:rFonts w:ascii="굴림" w:eastAsia="굴림" w:hAnsi="굴림" w:hint="eastAsia"/>
          <w:color w:val="000000" w:themeColor="text1"/>
          <w:sz w:val="24"/>
        </w:rPr>
        <w:t xml:space="preserve">투수 </w:t>
      </w:r>
      <w:r w:rsidRPr="007F71CB">
        <w:rPr>
          <w:rFonts w:ascii="굴림" w:eastAsia="굴림" w:hAnsi="굴림"/>
          <w:color w:val="000000" w:themeColor="text1"/>
          <w:sz w:val="24"/>
        </w:rPr>
        <w:t xml:space="preserve">이윤성은 </w:t>
      </w:r>
      <w:r w:rsidR="0061096B">
        <w:rPr>
          <w:rFonts w:ascii="굴림" w:eastAsia="굴림" w:hAnsi="굴림" w:hint="eastAsia"/>
          <w:color w:val="000000" w:themeColor="text1"/>
          <w:sz w:val="24"/>
        </w:rPr>
        <w:t xml:space="preserve">우수한 근력과 </w:t>
      </w:r>
      <w:r w:rsidR="0061096B" w:rsidRPr="0061096B">
        <w:rPr>
          <w:rFonts w:ascii="굴림" w:eastAsia="굴림" w:hAnsi="굴림"/>
          <w:color w:val="000000" w:themeColor="text1"/>
          <w:sz w:val="24"/>
        </w:rPr>
        <w:t xml:space="preserve">강한 스태미나를 겸비한 </w:t>
      </w:r>
      <w:r w:rsidR="002E1479">
        <w:rPr>
          <w:rFonts w:ascii="굴림" w:eastAsia="굴림" w:hAnsi="굴림" w:hint="eastAsia"/>
          <w:color w:val="000000" w:themeColor="text1"/>
          <w:sz w:val="24"/>
        </w:rPr>
        <w:t>즉시전력급 자원이</w:t>
      </w:r>
      <w:r w:rsidR="00B42231">
        <w:rPr>
          <w:rFonts w:ascii="굴림" w:eastAsia="굴림" w:hAnsi="굴림" w:hint="eastAsia"/>
          <w:color w:val="000000" w:themeColor="text1"/>
          <w:sz w:val="24"/>
        </w:rPr>
        <w:t>다</w:t>
      </w:r>
      <w:r w:rsidR="0061096B">
        <w:rPr>
          <w:rFonts w:ascii="굴림" w:eastAsia="굴림" w:hAnsi="굴림" w:hint="eastAsia"/>
          <w:color w:val="000000" w:themeColor="text1"/>
          <w:sz w:val="24"/>
        </w:rPr>
        <w:t xml:space="preserve">. </w:t>
      </w:r>
      <w:r w:rsidRPr="007F71CB">
        <w:rPr>
          <w:rFonts w:ascii="굴림" w:eastAsia="굴림" w:hAnsi="굴림"/>
          <w:color w:val="000000" w:themeColor="text1"/>
          <w:sz w:val="24"/>
        </w:rPr>
        <w:t>특히 최고 구속 150km</w:t>
      </w:r>
      <w:r w:rsidR="00CE34C7">
        <w:rPr>
          <w:rFonts w:ascii="굴림" w:eastAsia="굴림" w:hAnsi="굴림" w:hint="eastAsia"/>
          <w:color w:val="000000" w:themeColor="text1"/>
          <w:sz w:val="24"/>
        </w:rPr>
        <w:t>의</w:t>
      </w:r>
      <w:r w:rsidRPr="007F71CB">
        <w:rPr>
          <w:rFonts w:ascii="굴림" w:eastAsia="굴림" w:hAnsi="굴림"/>
          <w:color w:val="000000" w:themeColor="text1"/>
          <w:sz w:val="24"/>
        </w:rPr>
        <w:t xml:space="preserve"> 빠른 볼</w:t>
      </w:r>
      <w:r w:rsidR="00CE34C7">
        <w:rPr>
          <w:rFonts w:ascii="굴림" w:eastAsia="굴림" w:hAnsi="굴림" w:hint="eastAsia"/>
          <w:color w:val="000000" w:themeColor="text1"/>
          <w:sz w:val="24"/>
        </w:rPr>
        <w:t>과 다양한 변화구를</w:t>
      </w:r>
      <w:r w:rsidRPr="007F71CB">
        <w:rPr>
          <w:rFonts w:ascii="굴림" w:eastAsia="굴림" w:hAnsi="굴림"/>
          <w:color w:val="000000" w:themeColor="text1"/>
          <w:sz w:val="24"/>
        </w:rPr>
        <w:t xml:space="preserve"> 구사하는 것이 강점이다.</w:t>
      </w:r>
      <w:r w:rsidR="00A8713E">
        <w:rPr>
          <w:rFonts w:ascii="굴림" w:eastAsia="굴림" w:hAnsi="굴림" w:hint="eastAsia"/>
          <w:color w:val="000000" w:themeColor="text1"/>
          <w:sz w:val="24"/>
        </w:rPr>
        <w:t xml:space="preserve"> 향후 선발과 불펜 모두 활용 가능한 </w:t>
      </w:r>
      <w:r w:rsidR="002E1479">
        <w:rPr>
          <w:rFonts w:ascii="굴림" w:eastAsia="굴림" w:hAnsi="굴림" w:hint="eastAsia"/>
          <w:color w:val="000000" w:themeColor="text1"/>
          <w:sz w:val="24"/>
        </w:rPr>
        <w:t>유망투수로</w:t>
      </w:r>
      <w:r w:rsidR="00A8713E">
        <w:rPr>
          <w:rFonts w:ascii="굴림" w:eastAsia="굴림" w:hAnsi="굴림" w:hint="eastAsia"/>
          <w:color w:val="000000" w:themeColor="text1"/>
          <w:sz w:val="24"/>
        </w:rPr>
        <w:t xml:space="preserve"> 기대하고 있다.</w:t>
      </w:r>
    </w:p>
    <w:p w14:paraId="29334979" w14:textId="1A4105D8" w:rsidR="00CE6F03" w:rsidRDefault="00CE6F03" w:rsidP="009A7A3E">
      <w:pPr>
        <w:kinsoku w:val="0"/>
        <w:overflowPunct w:val="0"/>
        <w:adjustRightInd w:val="0"/>
        <w:snapToGrid w:val="0"/>
        <w:spacing w:line="240" w:lineRule="auto"/>
        <w:ind w:leftChars="-425" w:left="-850" w:right="-23" w:firstLineChars="160" w:firstLine="384"/>
        <w:rPr>
          <w:rFonts w:ascii="굴림" w:eastAsia="굴림" w:hAnsi="굴림"/>
          <w:color w:val="000000" w:themeColor="text1"/>
          <w:sz w:val="24"/>
        </w:rPr>
      </w:pPr>
      <w:r w:rsidRPr="00CE6F03">
        <w:rPr>
          <w:rFonts w:ascii="굴림" w:eastAsia="굴림" w:hAnsi="굴림"/>
          <w:color w:val="000000" w:themeColor="text1"/>
          <w:sz w:val="24"/>
        </w:rPr>
        <w:t xml:space="preserve">2라운드와 3라운드에서는 </w:t>
      </w:r>
      <w:r w:rsidR="00892739">
        <w:rPr>
          <w:rFonts w:ascii="굴림" w:eastAsia="굴림" w:hAnsi="굴림" w:hint="eastAsia"/>
          <w:color w:val="000000" w:themeColor="text1"/>
          <w:sz w:val="24"/>
        </w:rPr>
        <w:t>부산공업고 투수 곽도현</w:t>
      </w:r>
      <w:r w:rsidR="002E1479">
        <w:rPr>
          <w:rFonts w:ascii="굴림" w:eastAsia="굴림" w:hAnsi="굴림" w:hint="eastAsia"/>
          <w:color w:val="000000" w:themeColor="text1"/>
          <w:sz w:val="24"/>
        </w:rPr>
        <w:t>(우투우타)</w:t>
      </w:r>
      <w:r w:rsidRPr="00CE6F03">
        <w:rPr>
          <w:rFonts w:ascii="굴림" w:eastAsia="굴림" w:hAnsi="굴림"/>
          <w:color w:val="000000" w:themeColor="text1"/>
          <w:sz w:val="24"/>
        </w:rPr>
        <w:t xml:space="preserve">과 </w:t>
      </w:r>
      <w:r w:rsidR="00FD2F74">
        <w:rPr>
          <w:rFonts w:ascii="굴림" w:eastAsia="굴림" w:hAnsi="굴림" w:hint="eastAsia"/>
          <w:color w:val="000000" w:themeColor="text1"/>
          <w:sz w:val="24"/>
        </w:rPr>
        <w:t>경동고 투수 용</w:t>
      </w:r>
      <w:r w:rsidR="00B028B8">
        <w:rPr>
          <w:rFonts w:ascii="굴림" w:eastAsia="굴림" w:hAnsi="굴림" w:hint="eastAsia"/>
          <w:color w:val="000000" w:themeColor="text1"/>
          <w:sz w:val="24"/>
        </w:rPr>
        <w:t>석</w:t>
      </w:r>
      <w:r w:rsidR="00FD2F74">
        <w:rPr>
          <w:rFonts w:ascii="굴림" w:eastAsia="굴림" w:hAnsi="굴림" w:hint="eastAsia"/>
          <w:color w:val="000000" w:themeColor="text1"/>
          <w:sz w:val="24"/>
        </w:rPr>
        <w:t>민</w:t>
      </w:r>
      <w:r w:rsidR="002E1479">
        <w:rPr>
          <w:rFonts w:ascii="굴림" w:eastAsia="굴림" w:hAnsi="굴림" w:hint="eastAsia"/>
          <w:color w:val="000000" w:themeColor="text1"/>
          <w:sz w:val="24"/>
        </w:rPr>
        <w:t>(좌투좌타)</w:t>
      </w:r>
      <w:r w:rsidRPr="00CE6F03">
        <w:rPr>
          <w:rFonts w:ascii="굴림" w:eastAsia="굴림" w:hAnsi="굴림"/>
          <w:color w:val="000000" w:themeColor="text1"/>
          <w:sz w:val="24"/>
        </w:rPr>
        <w:t xml:space="preserve">을 차례로 지명했다. </w:t>
      </w:r>
      <w:r w:rsidR="007679AF">
        <w:rPr>
          <w:rFonts w:ascii="굴림" w:eastAsia="굴림" w:hAnsi="굴림" w:hint="eastAsia"/>
          <w:color w:val="000000" w:themeColor="text1"/>
          <w:sz w:val="24"/>
        </w:rPr>
        <w:t>곽도현</w:t>
      </w:r>
      <w:r w:rsidRPr="00CE6F03">
        <w:rPr>
          <w:rFonts w:ascii="굴림" w:eastAsia="굴림" w:hAnsi="굴림"/>
          <w:color w:val="000000" w:themeColor="text1"/>
          <w:sz w:val="24"/>
        </w:rPr>
        <w:t xml:space="preserve">은 </w:t>
      </w:r>
      <w:r w:rsidR="002E1479">
        <w:rPr>
          <w:rFonts w:ascii="굴림" w:eastAsia="굴림" w:hAnsi="굴림" w:hint="eastAsia"/>
          <w:color w:val="000000" w:themeColor="text1"/>
          <w:sz w:val="24"/>
        </w:rPr>
        <w:t xml:space="preserve">신장 195cm의 우수한 </w:t>
      </w:r>
      <w:r w:rsidR="007679AF">
        <w:rPr>
          <w:rFonts w:ascii="굴림" w:eastAsia="굴림" w:hAnsi="굴림" w:hint="eastAsia"/>
          <w:color w:val="000000" w:themeColor="text1"/>
          <w:sz w:val="24"/>
        </w:rPr>
        <w:t>신체 조건</w:t>
      </w:r>
      <w:r w:rsidR="002E1479">
        <w:rPr>
          <w:rFonts w:ascii="굴림" w:eastAsia="굴림" w:hAnsi="굴림" w:hint="eastAsia"/>
          <w:color w:val="000000" w:themeColor="text1"/>
          <w:sz w:val="24"/>
        </w:rPr>
        <w:t>을 바탕으로 최고</w:t>
      </w:r>
      <w:r w:rsidR="00CE34C7">
        <w:rPr>
          <w:rFonts w:ascii="굴림" w:eastAsia="굴림" w:hAnsi="굴림" w:hint="eastAsia"/>
          <w:color w:val="000000" w:themeColor="text1"/>
          <w:sz w:val="24"/>
        </w:rPr>
        <w:t xml:space="preserve"> 구속</w:t>
      </w:r>
      <w:r w:rsidR="002E1479">
        <w:rPr>
          <w:rFonts w:ascii="굴림" w:eastAsia="굴림" w:hAnsi="굴림" w:hint="eastAsia"/>
          <w:color w:val="000000" w:themeColor="text1"/>
          <w:sz w:val="24"/>
        </w:rPr>
        <w:t xml:space="preserve"> 148km를 구사하는</w:t>
      </w:r>
      <w:r w:rsidR="007679AF">
        <w:rPr>
          <w:rFonts w:ascii="굴림" w:eastAsia="굴림" w:hAnsi="굴림" w:hint="eastAsia"/>
          <w:color w:val="000000" w:themeColor="text1"/>
          <w:sz w:val="24"/>
        </w:rPr>
        <w:t xml:space="preserve"> 우수한 </w:t>
      </w:r>
      <w:r w:rsidRPr="00CE6F03">
        <w:rPr>
          <w:rFonts w:ascii="굴림" w:eastAsia="굴림" w:hAnsi="굴림"/>
          <w:color w:val="000000" w:themeColor="text1"/>
          <w:sz w:val="24"/>
        </w:rPr>
        <w:t xml:space="preserve">자원이며, </w:t>
      </w:r>
      <w:r w:rsidR="00132D64">
        <w:rPr>
          <w:rFonts w:ascii="굴림" w:eastAsia="굴림" w:hAnsi="굴림" w:hint="eastAsia"/>
          <w:color w:val="000000" w:themeColor="text1"/>
          <w:sz w:val="24"/>
        </w:rPr>
        <w:t>용석민</w:t>
      </w:r>
      <w:r w:rsidRPr="00CE6F03">
        <w:rPr>
          <w:rFonts w:ascii="굴림" w:eastAsia="굴림" w:hAnsi="굴림"/>
          <w:color w:val="000000" w:themeColor="text1"/>
          <w:sz w:val="24"/>
        </w:rPr>
        <w:t xml:space="preserve">은 </w:t>
      </w:r>
      <w:r w:rsidR="008A7365">
        <w:rPr>
          <w:rFonts w:ascii="굴림" w:eastAsia="굴림" w:hAnsi="굴림" w:hint="eastAsia"/>
          <w:color w:val="000000" w:themeColor="text1"/>
          <w:sz w:val="24"/>
        </w:rPr>
        <w:t>팔 스윙이 부드럽고</w:t>
      </w:r>
      <w:r w:rsidR="00911AA1">
        <w:rPr>
          <w:rFonts w:ascii="굴림" w:eastAsia="굴림" w:hAnsi="굴림" w:hint="eastAsia"/>
          <w:color w:val="000000" w:themeColor="text1"/>
          <w:sz w:val="24"/>
        </w:rPr>
        <w:t xml:space="preserve"> 공을 숨기는</w:t>
      </w:r>
      <w:r w:rsidR="008A7365">
        <w:rPr>
          <w:rFonts w:ascii="굴림" w:eastAsia="굴림" w:hAnsi="굴림" w:hint="eastAsia"/>
          <w:color w:val="000000" w:themeColor="text1"/>
          <w:sz w:val="24"/>
        </w:rPr>
        <w:t xml:space="preserve"> 디셉션</w:t>
      </w:r>
      <w:r w:rsidR="00911AA1">
        <w:rPr>
          <w:rFonts w:ascii="굴림" w:eastAsia="굴림" w:hAnsi="굴림" w:hint="eastAsia"/>
          <w:color w:val="000000" w:themeColor="text1"/>
          <w:sz w:val="24"/>
        </w:rPr>
        <w:t xml:space="preserve"> 동작</w:t>
      </w:r>
      <w:r w:rsidR="001C34E2">
        <w:rPr>
          <w:rFonts w:ascii="굴림" w:eastAsia="굴림" w:hAnsi="굴림" w:hint="eastAsia"/>
          <w:color w:val="000000" w:themeColor="text1"/>
          <w:sz w:val="24"/>
        </w:rPr>
        <w:t xml:space="preserve">이 뛰어나 </w:t>
      </w:r>
      <w:r w:rsidRPr="00CE6F03">
        <w:rPr>
          <w:rFonts w:ascii="굴림" w:eastAsia="굴림" w:hAnsi="굴림"/>
          <w:color w:val="000000" w:themeColor="text1"/>
          <w:sz w:val="24"/>
        </w:rPr>
        <w:t xml:space="preserve">향후 </w:t>
      </w:r>
      <w:r w:rsidR="008A7365">
        <w:rPr>
          <w:rFonts w:ascii="굴림" w:eastAsia="굴림" w:hAnsi="굴림" w:hint="eastAsia"/>
          <w:color w:val="000000" w:themeColor="text1"/>
          <w:sz w:val="24"/>
        </w:rPr>
        <w:t>투수</w:t>
      </w:r>
      <w:r w:rsidRPr="00CE6F03">
        <w:rPr>
          <w:rFonts w:ascii="굴림" w:eastAsia="굴림" w:hAnsi="굴림"/>
          <w:color w:val="000000" w:themeColor="text1"/>
          <w:sz w:val="24"/>
        </w:rPr>
        <w:t>진 뎁스 강화의 중심축 역할을 해줄 것으로 기대된다.</w:t>
      </w:r>
    </w:p>
    <w:p w14:paraId="72342617" w14:textId="0EBA728D" w:rsidR="009A40B0" w:rsidRDefault="009A40B0" w:rsidP="009A7A3E">
      <w:pPr>
        <w:kinsoku w:val="0"/>
        <w:overflowPunct w:val="0"/>
        <w:adjustRightInd w:val="0"/>
        <w:snapToGrid w:val="0"/>
        <w:spacing w:line="240" w:lineRule="auto"/>
        <w:ind w:leftChars="-404" w:left="-808" w:right="-23" w:firstLineChars="159" w:firstLine="382"/>
        <w:rPr>
          <w:rFonts w:ascii="굴림" w:eastAsia="굴림" w:hAnsi="굴림"/>
          <w:color w:val="000000" w:themeColor="text1"/>
          <w:sz w:val="24"/>
        </w:rPr>
      </w:pPr>
      <w:r w:rsidRPr="009A40B0">
        <w:rPr>
          <w:rFonts w:ascii="굴림" w:eastAsia="굴림" w:hAnsi="굴림"/>
          <w:color w:val="000000" w:themeColor="text1"/>
          <w:sz w:val="24"/>
        </w:rPr>
        <w:t xml:space="preserve">이어 SSG는 4라운드 </w:t>
      </w:r>
      <w:r w:rsidR="00B028B8">
        <w:rPr>
          <w:rFonts w:ascii="굴림" w:eastAsia="굴림" w:hAnsi="굴림" w:hint="eastAsia"/>
          <w:color w:val="000000" w:themeColor="text1"/>
          <w:sz w:val="24"/>
        </w:rPr>
        <w:t>청원고 투수 신형승</w:t>
      </w:r>
      <w:r w:rsidRPr="009A40B0">
        <w:rPr>
          <w:rFonts w:ascii="굴림" w:eastAsia="굴림" w:hAnsi="굴림"/>
          <w:color w:val="000000" w:themeColor="text1"/>
          <w:sz w:val="24"/>
        </w:rPr>
        <w:t xml:space="preserve">, 5라운드 </w:t>
      </w:r>
      <w:r w:rsidR="00B028B8">
        <w:rPr>
          <w:rFonts w:ascii="굴림" w:eastAsia="굴림" w:hAnsi="굴림" w:hint="eastAsia"/>
          <w:color w:val="000000" w:themeColor="text1"/>
          <w:sz w:val="24"/>
        </w:rPr>
        <w:t>충암고 외야수 장민제</w:t>
      </w:r>
      <w:r w:rsidRPr="009A40B0">
        <w:rPr>
          <w:rFonts w:ascii="굴림" w:eastAsia="굴림" w:hAnsi="굴림"/>
          <w:color w:val="000000" w:themeColor="text1"/>
          <w:sz w:val="24"/>
        </w:rPr>
        <w:t xml:space="preserve">, 6라운드 </w:t>
      </w:r>
      <w:r w:rsidR="00EB39BD">
        <w:rPr>
          <w:rFonts w:ascii="굴림" w:eastAsia="굴림" w:hAnsi="굴림" w:hint="eastAsia"/>
          <w:color w:val="000000" w:themeColor="text1"/>
          <w:sz w:val="24"/>
        </w:rPr>
        <w:t>부산과학기술대 내야수 유은종</w:t>
      </w:r>
      <w:r w:rsidRPr="009A40B0">
        <w:rPr>
          <w:rFonts w:ascii="굴림" w:eastAsia="굴림" w:hAnsi="굴림"/>
          <w:color w:val="000000" w:themeColor="text1"/>
          <w:sz w:val="24"/>
        </w:rPr>
        <w:t xml:space="preserve">, 7라운드 </w:t>
      </w:r>
      <w:r w:rsidR="00EC3ACC">
        <w:rPr>
          <w:rFonts w:ascii="굴림" w:eastAsia="굴림" w:hAnsi="굴림" w:hint="eastAsia"/>
          <w:color w:val="000000" w:themeColor="text1"/>
          <w:sz w:val="24"/>
        </w:rPr>
        <w:t>대구고 투수 조용준</w:t>
      </w:r>
      <w:r w:rsidRPr="009A40B0">
        <w:rPr>
          <w:rFonts w:ascii="굴림" w:eastAsia="굴림" w:hAnsi="굴림"/>
          <w:color w:val="000000" w:themeColor="text1"/>
          <w:sz w:val="24"/>
        </w:rPr>
        <w:t xml:space="preserve">, 8라운드 </w:t>
      </w:r>
      <w:r w:rsidR="002E364E">
        <w:rPr>
          <w:rFonts w:ascii="굴림" w:eastAsia="굴림" w:hAnsi="굴림" w:hint="eastAsia"/>
          <w:color w:val="000000" w:themeColor="text1"/>
          <w:sz w:val="24"/>
        </w:rPr>
        <w:t>서울컨벤션고 투수 신동현</w:t>
      </w:r>
      <w:r w:rsidRPr="009A40B0">
        <w:rPr>
          <w:rFonts w:ascii="굴림" w:eastAsia="굴림" w:hAnsi="굴림"/>
          <w:color w:val="000000" w:themeColor="text1"/>
          <w:sz w:val="24"/>
        </w:rPr>
        <w:t xml:space="preserve">, 9라운드 </w:t>
      </w:r>
      <w:r w:rsidR="007073F6">
        <w:rPr>
          <w:rFonts w:ascii="굴림" w:eastAsia="굴림" w:hAnsi="굴림" w:hint="eastAsia"/>
          <w:color w:val="000000" w:themeColor="text1"/>
          <w:sz w:val="24"/>
        </w:rPr>
        <w:t>동국대 외야수 이시언</w:t>
      </w:r>
      <w:r w:rsidRPr="009A40B0">
        <w:rPr>
          <w:rFonts w:ascii="굴림" w:eastAsia="굴림" w:hAnsi="굴림"/>
          <w:color w:val="000000" w:themeColor="text1"/>
          <w:sz w:val="24"/>
        </w:rPr>
        <w:t xml:space="preserve">, 10라운드 </w:t>
      </w:r>
      <w:r w:rsidR="007F5222">
        <w:rPr>
          <w:rFonts w:ascii="굴림" w:eastAsia="굴림" w:hAnsi="굴림" w:hint="eastAsia"/>
          <w:color w:val="000000" w:themeColor="text1"/>
          <w:sz w:val="24"/>
        </w:rPr>
        <w:t>중앙대 포수 왕지훈</w:t>
      </w:r>
      <w:r w:rsidRPr="009A40B0">
        <w:rPr>
          <w:rFonts w:ascii="굴림" w:eastAsia="굴림" w:hAnsi="굴림"/>
          <w:color w:val="000000" w:themeColor="text1"/>
          <w:sz w:val="24"/>
        </w:rPr>
        <w:t xml:space="preserve">, 11라운드 </w:t>
      </w:r>
      <w:r w:rsidR="009A7A3E">
        <w:rPr>
          <w:rFonts w:ascii="굴림" w:eastAsia="굴림" w:hAnsi="굴림" w:hint="eastAsia"/>
          <w:color w:val="000000" w:themeColor="text1"/>
          <w:sz w:val="24"/>
        </w:rPr>
        <w:t>군산상일고 투수 방재상</w:t>
      </w:r>
      <w:r w:rsidRPr="009A40B0">
        <w:rPr>
          <w:rFonts w:ascii="굴림" w:eastAsia="굴림" w:hAnsi="굴림"/>
          <w:color w:val="000000" w:themeColor="text1"/>
          <w:sz w:val="24"/>
        </w:rPr>
        <w:t>을 차례로 호명하며 전 포지션에 걸쳐 균형 있는 선수 보강을 마쳤다.</w:t>
      </w:r>
    </w:p>
    <w:p w14:paraId="5AD8AEB0" w14:textId="59C1E67B" w:rsidR="009A40B0" w:rsidRDefault="00042735" w:rsidP="009A7A3E">
      <w:pPr>
        <w:kinsoku w:val="0"/>
        <w:overflowPunct w:val="0"/>
        <w:adjustRightInd w:val="0"/>
        <w:snapToGrid w:val="0"/>
        <w:spacing w:line="240" w:lineRule="auto"/>
        <w:ind w:leftChars="-404" w:left="-808" w:right="-23" w:firstLineChars="159" w:firstLine="382"/>
        <w:rPr>
          <w:rFonts w:ascii="굴림" w:eastAsia="굴림" w:hAnsi="굴림"/>
          <w:color w:val="000000" w:themeColor="text1"/>
          <w:sz w:val="24"/>
        </w:rPr>
      </w:pPr>
      <w:r w:rsidRPr="00042735">
        <w:rPr>
          <w:rFonts w:ascii="굴림" w:eastAsia="굴림" w:hAnsi="굴림"/>
          <w:color w:val="000000" w:themeColor="text1"/>
          <w:sz w:val="24"/>
        </w:rPr>
        <w:t>SSG는 “사전 전략에 따라 기량 중심의 지명을 진행했으며 팀 뎁스상 상위 라운드에서 타깃으로 삼았던 우수 좌완 투수 자원들을</w:t>
      </w:r>
      <w:r w:rsidR="002E1479">
        <w:rPr>
          <w:rFonts w:ascii="굴림" w:eastAsia="굴림" w:hAnsi="굴림" w:hint="eastAsia"/>
          <w:color w:val="000000" w:themeColor="text1"/>
          <w:sz w:val="24"/>
        </w:rPr>
        <w:t xml:space="preserve"> 총 3명</w:t>
      </w:r>
      <w:r w:rsidRPr="00042735">
        <w:rPr>
          <w:rFonts w:ascii="굴림" w:eastAsia="굴림" w:hAnsi="굴림"/>
          <w:color w:val="000000" w:themeColor="text1"/>
          <w:sz w:val="24"/>
        </w:rPr>
        <w:t xml:space="preserve"> 확보했다. 또한 중간 </w:t>
      </w:r>
      <w:r w:rsidR="002E1479">
        <w:rPr>
          <w:rFonts w:ascii="굴림" w:eastAsia="굴림" w:hAnsi="굴림" w:hint="eastAsia"/>
          <w:color w:val="000000" w:themeColor="text1"/>
          <w:sz w:val="24"/>
        </w:rPr>
        <w:t>라운드에서</w:t>
      </w:r>
      <w:r w:rsidRPr="00042735">
        <w:rPr>
          <w:rFonts w:ascii="굴림" w:eastAsia="굴림" w:hAnsi="굴림"/>
          <w:color w:val="000000" w:themeColor="text1"/>
          <w:sz w:val="24"/>
        </w:rPr>
        <w:t>도 수준 높은 자원을 확보했고, 야수 또한 포지션별 잠재력 있는 선수를 고루 지명했다”고 드래프트 총평을 남겼다.</w:t>
      </w:r>
    </w:p>
    <w:p w14:paraId="587273B9" w14:textId="72EF1844" w:rsidR="002E1479" w:rsidRDefault="009A40B0" w:rsidP="002E1479">
      <w:pPr>
        <w:kinsoku w:val="0"/>
        <w:overflowPunct w:val="0"/>
        <w:adjustRightInd w:val="0"/>
        <w:snapToGrid w:val="0"/>
        <w:spacing w:line="240" w:lineRule="auto"/>
        <w:ind w:leftChars="-404" w:left="-808" w:right="-23" w:firstLineChars="159" w:firstLine="382"/>
        <w:rPr>
          <w:rFonts w:ascii="굴림" w:eastAsia="굴림" w:hAnsi="굴림"/>
          <w:color w:val="000000" w:themeColor="text1"/>
          <w:sz w:val="24"/>
        </w:rPr>
      </w:pPr>
      <w:r w:rsidRPr="009A40B0">
        <w:rPr>
          <w:rFonts w:ascii="굴림" w:eastAsia="굴림" w:hAnsi="굴림"/>
          <w:color w:val="000000" w:themeColor="text1"/>
          <w:sz w:val="24"/>
        </w:rPr>
        <w:t>한편, SSG는 리그 Big 3 경기력 제고를 위해 신인 선수들의 단계적 성장을 견인할 예</w:t>
      </w:r>
      <w:r w:rsidR="00E069C8">
        <w:rPr>
          <w:rFonts w:ascii="굴림" w:eastAsia="굴림" w:hAnsi="굴림" w:hint="eastAsia"/>
          <w:color w:val="000000" w:themeColor="text1"/>
          <w:sz w:val="24"/>
        </w:rPr>
        <w:t xml:space="preserve">정이다. </w:t>
      </w:r>
      <w:r w:rsidRPr="009A40B0">
        <w:rPr>
          <w:rFonts w:ascii="굴림" w:eastAsia="굴림" w:hAnsi="굴림"/>
          <w:color w:val="000000" w:themeColor="text1"/>
          <w:sz w:val="24"/>
        </w:rPr>
        <w:t>이를 위해 체계적인 교육과 피지컬 프로젝트 등 선수별 맞춤 솔루션을 가동해 청라돔 시대를 이끌어갈 전력으로 육성할 계획이다.</w:t>
      </w:r>
    </w:p>
    <w:p w14:paraId="0AE0C40E" w14:textId="77777777" w:rsidR="002E1479" w:rsidRDefault="002E1479" w:rsidP="003D7AD8">
      <w:pPr>
        <w:kinsoku w:val="0"/>
        <w:overflowPunct w:val="0"/>
        <w:adjustRightInd w:val="0"/>
        <w:snapToGrid w:val="0"/>
        <w:spacing w:line="240" w:lineRule="auto"/>
        <w:ind w:leftChars="-404" w:left="-808" w:right="-23" w:firstLineChars="159" w:firstLine="382"/>
        <w:jc w:val="right"/>
        <w:rPr>
          <w:rFonts w:ascii="굴림" w:eastAsia="굴림" w:hAnsi="굴림"/>
          <w:color w:val="000000" w:themeColor="text1"/>
          <w:sz w:val="24"/>
        </w:rPr>
      </w:pPr>
    </w:p>
    <w:p w14:paraId="1FEFAE08" w14:textId="77777777" w:rsidR="00930B3A" w:rsidRDefault="00930B3A" w:rsidP="003D7AD8">
      <w:pPr>
        <w:kinsoku w:val="0"/>
        <w:overflowPunct w:val="0"/>
        <w:adjustRightInd w:val="0"/>
        <w:snapToGrid w:val="0"/>
        <w:spacing w:line="240" w:lineRule="auto"/>
        <w:ind w:leftChars="-404" w:left="-808" w:right="-23" w:firstLineChars="159" w:firstLine="382"/>
        <w:jc w:val="right"/>
        <w:rPr>
          <w:rFonts w:ascii="굴림" w:eastAsia="굴림" w:hAnsi="굴림"/>
          <w:color w:val="000000" w:themeColor="text1"/>
          <w:sz w:val="24"/>
        </w:rPr>
      </w:pPr>
    </w:p>
    <w:p w14:paraId="5B5E65D4" w14:textId="77777777" w:rsidR="00930B3A" w:rsidRDefault="00930B3A" w:rsidP="003D7AD8">
      <w:pPr>
        <w:kinsoku w:val="0"/>
        <w:overflowPunct w:val="0"/>
        <w:adjustRightInd w:val="0"/>
        <w:snapToGrid w:val="0"/>
        <w:spacing w:line="240" w:lineRule="auto"/>
        <w:ind w:leftChars="-404" w:left="-808" w:right="-23" w:firstLineChars="159" w:firstLine="382"/>
        <w:jc w:val="right"/>
        <w:rPr>
          <w:rFonts w:ascii="굴림" w:eastAsia="굴림" w:hAnsi="굴림"/>
          <w:color w:val="000000" w:themeColor="text1"/>
          <w:sz w:val="24"/>
        </w:rPr>
      </w:pPr>
    </w:p>
    <w:p w14:paraId="6E1F5B88" w14:textId="584B974F" w:rsidR="002E1479" w:rsidRPr="00930B3A"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b/>
          <w:bCs/>
          <w:color w:val="000000" w:themeColor="text1"/>
          <w:sz w:val="24"/>
        </w:rPr>
      </w:pPr>
      <w:r w:rsidRPr="002E1479">
        <w:rPr>
          <w:rFonts w:ascii="굴림" w:eastAsia="굴림" w:hAnsi="굴림" w:hint="eastAsia"/>
          <w:b/>
          <w:bCs/>
          <w:color w:val="000000" w:themeColor="text1"/>
          <w:sz w:val="24"/>
        </w:rPr>
        <w:lastRenderedPageBreak/>
        <w:t xml:space="preserve">[첨부 : 2027 </w:t>
      </w:r>
      <w:r w:rsidR="00A50389">
        <w:rPr>
          <w:rFonts w:ascii="굴림" w:eastAsia="굴림" w:hAnsi="굴림" w:hint="eastAsia"/>
          <w:b/>
          <w:bCs/>
          <w:color w:val="000000" w:themeColor="text1"/>
          <w:sz w:val="24"/>
        </w:rPr>
        <w:t xml:space="preserve">KBO </w:t>
      </w:r>
      <w:r w:rsidRPr="002E1479">
        <w:rPr>
          <w:rFonts w:ascii="굴림" w:eastAsia="굴림" w:hAnsi="굴림" w:hint="eastAsia"/>
          <w:b/>
          <w:bCs/>
          <w:color w:val="000000" w:themeColor="text1"/>
          <w:sz w:val="24"/>
        </w:rPr>
        <w:t>신인</w:t>
      </w:r>
      <w:r w:rsidR="00A50389">
        <w:rPr>
          <w:rFonts w:ascii="굴림" w:eastAsia="굴림" w:hAnsi="굴림" w:hint="eastAsia"/>
          <w:b/>
          <w:bCs/>
          <w:color w:val="000000" w:themeColor="text1"/>
          <w:sz w:val="24"/>
        </w:rPr>
        <w:t xml:space="preserve"> </w:t>
      </w:r>
      <w:r w:rsidRPr="002E1479">
        <w:rPr>
          <w:rFonts w:ascii="굴림" w:eastAsia="굴림" w:hAnsi="굴림" w:hint="eastAsia"/>
          <w:b/>
          <w:bCs/>
          <w:color w:val="000000" w:themeColor="text1"/>
          <w:sz w:val="24"/>
        </w:rPr>
        <w:t>드래프트 지명 평가 코멘트]</w:t>
      </w:r>
    </w:p>
    <w:p w14:paraId="6A21FD51" w14:textId="67F88873"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1R 이윤성(마산고 투수) </w:t>
      </w:r>
    </w:p>
    <w:p w14:paraId="148BCA52" w14:textId="4975C7CF"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최고 150km를 던지는 정통파 좌완 파이어볼러다. 우투수 중심의 팀 마운드 뎁스에서 좌완 핵심 카드로 활약할 수 있다. 피칭 디자인 등 구단 시스템을 접목할 경우 1군 투입이 가장 빠를 것으로 기대되는 즉시 전력감이며, 입단 초기에는 불펜 자원으로 우선 활용될 전망이다. </w:t>
      </w:r>
    </w:p>
    <w:p w14:paraId="5B258E5C" w14:textId="4497A361"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2R 곽도현(부산공업고 투수) </w:t>
      </w:r>
    </w:p>
    <w:p w14:paraId="51DD6063" w14:textId="0BA3F1BF"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경기 운영 능력과 기본 자질이 매우 뛰어난 자원이다. 1라운드 후반 지명도 충분히 가능했던 수준의 우수한 잠재력을 보유하고 있다. 신체 조건과 피지컬 트레이닝을 체계적으로 보완할 경우 현재보다 잠재력이 폭발적으로 만개할 수 있는 원석형 투수다. </w:t>
      </w:r>
    </w:p>
    <w:p w14:paraId="28844042" w14:textId="0863A6E5"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3R 용석민(경동고 투수) </w:t>
      </w:r>
    </w:p>
    <w:p w14:paraId="34C7A370" w14:textId="39D6754A"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안정적인 메커니즘을 갖춘 선발형 좌완 자원이다. 체계적인 지도와 피지컬을 키우고, 투구 밸런스 정립을 거친다면 팀의 차세대 좌완 선발로 확실한 역할을 해줄 잠재력을 보유하고 있다. </w:t>
      </w:r>
    </w:p>
    <w:p w14:paraId="02A4CE5B" w14:textId="0D487E21"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b/>
          <w:bCs/>
          <w:color w:val="000000" w:themeColor="text1"/>
          <w:sz w:val="24"/>
        </w:rPr>
      </w:pPr>
      <w:r w:rsidRPr="002E1479">
        <w:rPr>
          <w:rFonts w:ascii="굴림" w:eastAsia="굴림" w:hAnsi="굴림"/>
          <w:b/>
          <w:bCs/>
          <w:color w:val="000000" w:themeColor="text1"/>
          <w:sz w:val="24"/>
        </w:rPr>
        <w:t xml:space="preserve">4R 신형승(청원고 투수) </w:t>
      </w:r>
    </w:p>
    <w:p w14:paraId="69D5C19F" w14:textId="5C6C1749"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 직구, 슬라이더, 커브, 스플</w:t>
      </w:r>
      <w:r w:rsidR="00CE34C7">
        <w:rPr>
          <w:rFonts w:ascii="굴림" w:eastAsia="굴림" w:hAnsi="굴림" w:hint="eastAsia"/>
          <w:color w:val="000000" w:themeColor="text1"/>
          <w:sz w:val="24"/>
        </w:rPr>
        <w:t>리터를</w:t>
      </w:r>
      <w:r w:rsidRPr="002E1479">
        <w:rPr>
          <w:rFonts w:ascii="굴림" w:eastAsia="굴림" w:hAnsi="굴림"/>
          <w:color w:val="000000" w:themeColor="text1"/>
          <w:sz w:val="24"/>
        </w:rPr>
        <w:t xml:space="preserve"> 구사하는 좌완 투수다. 100개에서 105개의 공을 던져도 140km</w:t>
      </w:r>
      <w:r>
        <w:rPr>
          <w:rFonts w:ascii="굴림" w:eastAsia="굴림" w:hAnsi="굴림" w:hint="eastAsia"/>
          <w:color w:val="000000" w:themeColor="text1"/>
          <w:sz w:val="24"/>
        </w:rPr>
        <w:t xml:space="preserve"> </w:t>
      </w:r>
      <w:r w:rsidRPr="002E1479">
        <w:rPr>
          <w:rFonts w:ascii="굴림" w:eastAsia="굴림" w:hAnsi="굴림"/>
          <w:color w:val="000000" w:themeColor="text1"/>
          <w:sz w:val="24"/>
        </w:rPr>
        <w:t xml:space="preserve">이상의 구속을 유지할 수 있으며 최고 </w:t>
      </w:r>
      <w:r w:rsidR="00CE34C7">
        <w:rPr>
          <w:rFonts w:ascii="굴림" w:eastAsia="굴림" w:hAnsi="굴림" w:hint="eastAsia"/>
          <w:color w:val="000000" w:themeColor="text1"/>
          <w:sz w:val="24"/>
        </w:rPr>
        <w:t xml:space="preserve">구속 </w:t>
      </w:r>
      <w:r w:rsidRPr="002E1479">
        <w:rPr>
          <w:rFonts w:ascii="굴림" w:eastAsia="굴림" w:hAnsi="굴림"/>
          <w:color w:val="000000" w:themeColor="text1"/>
          <w:sz w:val="24"/>
        </w:rPr>
        <w:t>14</w:t>
      </w:r>
      <w:r w:rsidR="00CE34C7">
        <w:rPr>
          <w:rFonts w:ascii="굴림" w:eastAsia="굴림" w:hAnsi="굴림" w:hint="eastAsia"/>
          <w:color w:val="000000" w:themeColor="text1"/>
          <w:sz w:val="24"/>
        </w:rPr>
        <w:t>8</w:t>
      </w:r>
      <w:r w:rsidRPr="002E1479">
        <w:rPr>
          <w:rFonts w:ascii="굴림" w:eastAsia="굴림" w:hAnsi="굴림"/>
          <w:color w:val="000000" w:themeColor="text1"/>
          <w:sz w:val="24"/>
        </w:rPr>
        <w:t xml:space="preserve">km를 기록했다. 제구를 잡기 위해 구속을 억제한 케이스라 프로 입단 후 구속이 더 상승할 여지가 있으며, 장기적으로 선발 유형으로 육성할 계획이다. </w:t>
      </w:r>
    </w:p>
    <w:p w14:paraId="4E1A93A2" w14:textId="7408B65A"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5R 장민제(충암고 외야수) </w:t>
      </w:r>
    </w:p>
    <w:p w14:paraId="4871EAF8" w14:textId="6FB2A8C5"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1학년 때부터 클린업 트리오(3~5번)로 나설 만큼 타격 능력과 송구 강도가 우수한 우타 자원이다. 올해 청소년 대표팀에서 당한 손가락 부상 여파</w:t>
      </w:r>
      <w:r w:rsidR="00CE34C7">
        <w:rPr>
          <w:rFonts w:ascii="굴림" w:eastAsia="굴림" w:hAnsi="굴림" w:hint="eastAsia"/>
          <w:color w:val="000000" w:themeColor="text1"/>
          <w:sz w:val="24"/>
        </w:rPr>
        <w:t>가 있었</w:t>
      </w:r>
      <w:r w:rsidRPr="002E1479">
        <w:rPr>
          <w:rFonts w:ascii="굴림" w:eastAsia="굴림" w:hAnsi="굴림"/>
          <w:color w:val="000000" w:themeColor="text1"/>
          <w:sz w:val="24"/>
        </w:rPr>
        <w:t xml:space="preserve">지만 파워와 스피드가 좋아 장기적으로 외야 코너 한 축을 담당할 수 있을 것으로 평가받는다. </w:t>
      </w:r>
    </w:p>
    <w:p w14:paraId="1943A167" w14:textId="6C5E2D9C"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6R 유은종(부산과학기술대 내야수) </w:t>
      </w:r>
    </w:p>
    <w:p w14:paraId="55500FBF" w14:textId="385D5109"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대학 유격수 중 1순위로 평가받는 선수다. 투수로 등판해 148~150km/h를 기록할 만큼 강한 어깨를 지녔으며 수비력이 안정적이다. 다소 부족한 파워 등 타격 능력을 프로에서 보완한다면 충분히 주전 유격수 경쟁이 가능한 자원이다. </w:t>
      </w:r>
    </w:p>
    <w:p w14:paraId="063B90EB" w14:textId="5F55745E"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7R 조용준(대구고 투수) </w:t>
      </w:r>
    </w:p>
    <w:p w14:paraId="7B79028D" w14:textId="04300352"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181~182cm의 우완 투수로 다양한 변화구 구사 능력과 좋은 투구 감각을 갖췄다. 2학년 때 최고 148km를 던져 기대를 모았으나, 3학년 때는 140km/h 초반에 머물렀다. 하지만 스태미나와 투구 감각 등 선수가 지닌 본연의 잠재력을 높게 평가해 선발했다. </w:t>
      </w:r>
    </w:p>
    <w:p w14:paraId="1F424EA2" w14:textId="0F6CE337"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8R 신동현(서울컨벤션고 투수</w:t>
      </w:r>
      <w:r>
        <w:rPr>
          <w:rFonts w:ascii="굴림" w:eastAsia="굴림" w:hAnsi="굴림" w:hint="eastAsia"/>
          <w:b/>
          <w:bCs/>
          <w:color w:val="000000" w:themeColor="text1"/>
          <w:sz w:val="24"/>
        </w:rPr>
        <w:t>)</w:t>
      </w:r>
      <w:r w:rsidRPr="002E1479">
        <w:rPr>
          <w:rFonts w:ascii="굴림" w:eastAsia="굴림" w:hAnsi="굴림"/>
          <w:color w:val="000000" w:themeColor="text1"/>
          <w:sz w:val="24"/>
        </w:rPr>
        <w:t xml:space="preserve"> </w:t>
      </w:r>
    </w:p>
    <w:p w14:paraId="6C63D833" w14:textId="66D1DCB4"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 xml:space="preserve">팔 스윙이 부드럽고 직구 구위가 뛰어난 우완 투수다. 고교 무대 특성상 구속 편차는 존재하지만, 1년 내내 140km 중후반의 구속을 꾸준히 유지하는 안정감을 보여주었다. </w:t>
      </w:r>
    </w:p>
    <w:p w14:paraId="2831F6B2" w14:textId="6B1BB7CD"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lastRenderedPageBreak/>
        <w:t xml:space="preserve">9R 이시언(동국대 외야수) </w:t>
      </w:r>
    </w:p>
    <w:p w14:paraId="4D6A1BD4" w14:textId="41F7F9D6" w:rsidR="002E1479" w:rsidRP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동국대 얼리 드래프트 대상자로 신체 조건은 다소 작지만 공수주 능력을 두루 갖춘 선수다. 빠른 주력, 강한 어깨, 우수한 타격 능력을 보유하고 있</w:t>
      </w:r>
      <w:r w:rsidR="00CE34C7">
        <w:rPr>
          <w:rFonts w:ascii="굴림" w:eastAsia="굴림" w:hAnsi="굴림" w:hint="eastAsia"/>
          <w:color w:val="000000" w:themeColor="text1"/>
          <w:sz w:val="24"/>
        </w:rPr>
        <w:t>다.</w:t>
      </w:r>
      <w:r w:rsidRPr="002E1479">
        <w:rPr>
          <w:rFonts w:ascii="굴림" w:eastAsia="굴림" w:hAnsi="굴림"/>
          <w:color w:val="000000" w:themeColor="text1"/>
          <w:sz w:val="24"/>
        </w:rPr>
        <w:t xml:space="preserve"> </w:t>
      </w:r>
    </w:p>
    <w:p w14:paraId="4D6C91C2" w14:textId="33E81FE1"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10R 왕지훈(중앙대 포수) </w:t>
      </w:r>
    </w:p>
    <w:p w14:paraId="7ABA853B" w14:textId="4594AE6F" w:rsidR="002E1479" w:rsidRPr="002E1479" w:rsidRDefault="00CE34C7"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Pr>
          <w:rFonts w:ascii="굴림" w:eastAsia="굴림" w:hAnsi="굴림" w:hint="eastAsia"/>
          <w:color w:val="000000" w:themeColor="text1"/>
          <w:sz w:val="24"/>
        </w:rPr>
        <w:t>4</w:t>
      </w:r>
      <w:r w:rsidR="002E1479" w:rsidRPr="002E1479">
        <w:rPr>
          <w:rFonts w:ascii="굴림" w:eastAsia="굴림" w:hAnsi="굴림"/>
          <w:color w:val="000000" w:themeColor="text1"/>
          <w:sz w:val="24"/>
        </w:rPr>
        <w:t xml:space="preserve">년제 대학 2학년 선수로 공식 경기 출전은 적었으나, 연습경기를 통해 꾸준히 기량을 관찰해 온 자원이다. 큰 키에도 불구하고 고관절이 유연하며, 강한 어깨와 좋은 타격 능력을 지녀 시간을 두고 육성한다면 충분히 경쟁력을 갖출 수 있다. </w:t>
      </w:r>
    </w:p>
    <w:p w14:paraId="51D4B38A" w14:textId="1C0CD8DC"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b/>
          <w:bCs/>
          <w:color w:val="000000" w:themeColor="text1"/>
          <w:sz w:val="24"/>
        </w:rPr>
        <w:t xml:space="preserve">11R 방재상(군산상일고 투수) </w:t>
      </w:r>
    </w:p>
    <w:p w14:paraId="40367893" w14:textId="22DA3E15" w:rsidR="002E1479" w:rsidRDefault="002E1479"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r w:rsidRPr="002E1479">
        <w:rPr>
          <w:rFonts w:ascii="굴림" w:eastAsia="굴림" w:hAnsi="굴림"/>
          <w:color w:val="000000" w:themeColor="text1"/>
          <w:sz w:val="24"/>
        </w:rPr>
        <w:t>투수 경험이 많지 않음에도 우수한 경기력과 피지컬을 바탕으로 올해 147km의 구속을 기록한 우완 투수다. 슬라이더 제구력이 좋으며, 장기적인 관점에서 우수한 피지컬과 빠른 구속, 감각을 보고 육성할 계획이다.</w:t>
      </w:r>
    </w:p>
    <w:p w14:paraId="0AF54BCB" w14:textId="77777777" w:rsidR="00CE34C7" w:rsidRPr="002E1479" w:rsidRDefault="00CE34C7" w:rsidP="00CE34C7">
      <w:pPr>
        <w:kinsoku w:val="0"/>
        <w:overflowPunct w:val="0"/>
        <w:adjustRightInd w:val="0"/>
        <w:snapToGrid w:val="0"/>
        <w:spacing w:line="240" w:lineRule="auto"/>
        <w:ind w:leftChars="-404" w:left="-808" w:right="217" w:firstLineChars="159" w:firstLine="382"/>
        <w:jc w:val="left"/>
        <w:rPr>
          <w:rFonts w:ascii="굴림" w:eastAsia="굴림" w:hAnsi="굴림"/>
          <w:color w:val="000000" w:themeColor="text1"/>
          <w:sz w:val="24"/>
        </w:rPr>
      </w:pPr>
    </w:p>
    <w:p w14:paraId="43CA6AD9" w14:textId="5982D2E0" w:rsidR="009A7A3E" w:rsidRPr="003D7AD8" w:rsidRDefault="00D32F94" w:rsidP="003D7AD8">
      <w:pPr>
        <w:kinsoku w:val="0"/>
        <w:overflowPunct w:val="0"/>
        <w:adjustRightInd w:val="0"/>
        <w:snapToGrid w:val="0"/>
        <w:spacing w:line="240" w:lineRule="auto"/>
        <w:ind w:leftChars="-404" w:left="-808" w:right="-23" w:firstLineChars="159" w:firstLine="382"/>
        <w:jc w:val="right"/>
        <w:rPr>
          <w:rFonts w:ascii="굴림" w:eastAsia="굴림" w:hAnsi="굴림"/>
          <w:color w:val="000000" w:themeColor="text1"/>
          <w:sz w:val="24"/>
        </w:rPr>
      </w:pPr>
      <w:r w:rsidRPr="00B268BC">
        <w:rPr>
          <w:rFonts w:ascii="굴림" w:eastAsia="굴림" w:hAnsi="굴림"/>
          <w:color w:val="000000" w:themeColor="text1"/>
          <w:sz w:val="24"/>
        </w:rPr>
        <w:t>“</w:t>
      </w:r>
      <w:r w:rsidRPr="00B268BC">
        <w:rPr>
          <w:rFonts w:ascii="굴림" w:eastAsia="굴림" w:hAnsi="굴림" w:hint="eastAsia"/>
          <w:color w:val="000000" w:themeColor="text1"/>
          <w:sz w:val="24"/>
        </w:rPr>
        <w:t>끝</w:t>
      </w:r>
      <w:r>
        <w:rPr>
          <w:rFonts w:ascii="굴림" w:eastAsia="굴림" w:hAnsi="굴림"/>
          <w:color w:val="000000" w:themeColor="text1"/>
          <w:sz w:val="24"/>
        </w:rPr>
        <w:t>”</w:t>
      </w:r>
    </w:p>
    <w:sectPr w:rsidR="009A7A3E" w:rsidRPr="003D7AD8" w:rsidSect="000446A8">
      <w:headerReference w:type="even" r:id="rId8"/>
      <w:headerReference w:type="default" r:id="rId9"/>
      <w:headerReference w:type="first" r:id="rId10"/>
      <w:pgSz w:w="11906" w:h="16838"/>
      <w:pgMar w:top="1134" w:right="709" w:bottom="1134" w:left="1440" w:header="851" w:footer="39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39EB70" w14:textId="77777777" w:rsidR="00A43BC5" w:rsidRDefault="00A43BC5" w:rsidP="000446A8">
      <w:pPr>
        <w:spacing w:after="0" w:line="240" w:lineRule="auto"/>
      </w:pPr>
      <w:r>
        <w:separator/>
      </w:r>
    </w:p>
  </w:endnote>
  <w:endnote w:type="continuationSeparator" w:id="0">
    <w:p w14:paraId="39463F21" w14:textId="77777777" w:rsidR="00A43BC5" w:rsidRDefault="00A43BC5" w:rsidP="00044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굴림">
    <w:altName w:val="Gulim"/>
    <w:panose1 w:val="020B0600000101010101"/>
    <w:charset w:val="81"/>
    <w:family w:val="modern"/>
    <w:pitch w:val="variable"/>
    <w:sig w:usb0="B00002AF" w:usb1="69D77CFB" w:usb2="00000030" w:usb3="00000000" w:csb0="0008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나눔바른고딕">
    <w:altName w:val="맑은 고딕"/>
    <w:charset w:val="81"/>
    <w:family w:val="modern"/>
    <w:pitch w:val="variable"/>
    <w:sig w:usb0="00000000" w:usb1="09D77CFB" w:usb2="00000010" w:usb3="00000000" w:csb0="00080001" w:csb1="00000000"/>
  </w:font>
  <w:font w:name="Calibri">
    <w:panose1 w:val="020F0502020204030204"/>
    <w:charset w:val="00"/>
    <w:family w:val="swiss"/>
    <w:pitch w:val="variable"/>
    <w:sig w:usb0="E4002EFF" w:usb1="C200247B" w:usb2="00000009" w:usb3="00000000" w:csb0="000001FF" w:csb1="00000000"/>
  </w:font>
  <w:font w:name="돋움">
    <w:altName w:val="Dotum"/>
    <w:panose1 w:val="020B0600000101010101"/>
    <w:charset w:val="81"/>
    <w:family w:val="moder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E5305" w14:textId="77777777" w:rsidR="00A43BC5" w:rsidRDefault="00A43BC5" w:rsidP="000446A8">
      <w:pPr>
        <w:spacing w:after="0" w:line="240" w:lineRule="auto"/>
      </w:pPr>
      <w:r>
        <w:separator/>
      </w:r>
    </w:p>
  </w:footnote>
  <w:footnote w:type="continuationSeparator" w:id="0">
    <w:p w14:paraId="3161E0E7" w14:textId="77777777" w:rsidR="00A43BC5" w:rsidRDefault="00A43BC5" w:rsidP="00044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1C45E" w14:textId="08423FCA" w:rsidR="001B2E0F" w:rsidRDefault="00000000">
    <w:pPr>
      <w:pStyle w:val="a3"/>
    </w:pPr>
    <w:r>
      <w:rPr>
        <w:noProof/>
      </w:rPr>
      <w:pict w14:anchorId="7095EA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9" o:spid="_x0000_s1026" type="#_x0000_t75" style="position:absolute;left:0;text-align:left;margin-left:0;margin-top:0;width:124.1pt;height:140.45pt;z-index:-251649024;mso-position-horizontal:center;mso-position-horizontal-relative:margin;mso-position-vertical:center;mso-position-vertical-relative:margin" o:allowincell="f">
          <v:imagedata r:id="rId1" o:title="로고"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38F18" w14:textId="3646D21D" w:rsidR="000446A8" w:rsidRDefault="00000000">
    <w:pPr>
      <w:pStyle w:val="a3"/>
    </w:pPr>
    <w:r>
      <w:rPr>
        <w:noProof/>
      </w:rPr>
      <w:pict w14:anchorId="57096D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20" o:spid="_x0000_s1027" type="#_x0000_t75" style="position:absolute;left:0;text-align:left;margin-left:0;margin-top:0;width:124.1pt;height:140.45pt;z-index:-251648000;mso-position-horizontal:center;mso-position-horizontal-relative:margin;mso-position-vertical:center;mso-position-vertical-relative:margin" o:allowincell="f">
          <v:imagedata r:id="rId1" o:title="로고" gain="19661f" blacklevel="22938f"/>
          <w10:wrap anchorx="margin" anchory="margin"/>
        </v:shape>
      </w:pict>
    </w:r>
    <w:r w:rsidR="001B2E0F" w:rsidRPr="001B2E0F">
      <w:rPr>
        <w:noProof/>
      </w:rPr>
      <w:drawing>
        <wp:anchor distT="0" distB="0" distL="114300" distR="114300" simplePos="0" relativeHeight="251665408" behindDoc="1" locked="0" layoutInCell="1" allowOverlap="1" wp14:anchorId="2BE18240" wp14:editId="7C390E91">
          <wp:simplePos x="0" y="0"/>
          <wp:positionH relativeFrom="column">
            <wp:posOffset>5118100</wp:posOffset>
          </wp:positionH>
          <wp:positionV relativeFrom="paragraph">
            <wp:posOffset>-323042</wp:posOffset>
          </wp:positionV>
          <wp:extent cx="1024890" cy="618490"/>
          <wp:effectExtent l="0" t="0" r="3810" b="0"/>
          <wp:wrapTight wrapText="bothSides">
            <wp:wrapPolygon edited="0">
              <wp:start x="0" y="0"/>
              <wp:lineTo x="0" y="20624"/>
              <wp:lineTo x="21279" y="20624"/>
              <wp:lineTo x="21279" y="0"/>
              <wp:lineTo x="0" y="0"/>
            </wp:wrapPolygon>
          </wp:wrapTight>
          <wp:docPr id="616259337" name="그림 1" descr="로고, 그래픽, 폰트, 텍스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259337" name="그림 1" descr="로고, 그래픽, 폰트, 텍스트이(가) 표시된 사진&#10;&#10;자동 생성된 설명"/>
                  <pic:cNvPicPr/>
                </pic:nvPicPr>
                <pic:blipFill>
                  <a:blip r:embed="rId2">
                    <a:extLst>
                      <a:ext uri="{28A0092B-C50C-407E-A947-70E740481C1C}">
                        <a14:useLocalDpi xmlns:a14="http://schemas.microsoft.com/office/drawing/2010/main" val="0"/>
                      </a:ext>
                    </a:extLst>
                  </a:blip>
                  <a:stretch>
                    <a:fillRect/>
                  </a:stretch>
                </pic:blipFill>
                <pic:spPr>
                  <a:xfrm>
                    <a:off x="0" y="0"/>
                    <a:ext cx="1024890" cy="618490"/>
                  </a:xfrm>
                  <a:prstGeom prst="rect">
                    <a:avLst/>
                  </a:prstGeom>
                </pic:spPr>
              </pic:pic>
            </a:graphicData>
          </a:graphic>
          <wp14:sizeRelH relativeFrom="margin">
            <wp14:pctWidth>0</wp14:pctWidth>
          </wp14:sizeRelH>
          <wp14:sizeRelV relativeFrom="margin">
            <wp14:pctHeight>0</wp14:pctHeight>
          </wp14:sizeRelV>
        </wp:anchor>
      </w:drawing>
    </w:r>
    <w:r w:rsidR="001B2E0F" w:rsidRPr="001B2E0F">
      <w:rPr>
        <w:noProof/>
      </w:rPr>
      <w:drawing>
        <wp:anchor distT="0" distB="0" distL="114300" distR="114300" simplePos="0" relativeHeight="251664384" behindDoc="1" locked="0" layoutInCell="1" allowOverlap="1" wp14:anchorId="2AB6E337" wp14:editId="53551390">
          <wp:simplePos x="0" y="0"/>
          <wp:positionH relativeFrom="column">
            <wp:posOffset>-540443</wp:posOffset>
          </wp:positionH>
          <wp:positionV relativeFrom="paragraph">
            <wp:posOffset>-284653</wp:posOffset>
          </wp:positionV>
          <wp:extent cx="1073150" cy="546100"/>
          <wp:effectExtent l="0" t="0" r="0" b="6350"/>
          <wp:wrapTight wrapText="bothSides">
            <wp:wrapPolygon edited="0">
              <wp:start x="0" y="0"/>
              <wp:lineTo x="0" y="21098"/>
              <wp:lineTo x="21089" y="21098"/>
              <wp:lineTo x="21089" y="0"/>
              <wp:lineTo x="0" y="0"/>
            </wp:wrapPolygon>
          </wp:wrapTight>
          <wp:docPr id="976956186" name="그림 1" descr="폰트, 그래픽, 로고, 그래픽 디자인이(가) 표시된 사진&#10;&#10;자동 생성된 설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6956186" name="그림 1" descr="폰트, 그래픽, 로고, 그래픽 디자인이(가) 표시된 사진&#10;&#10;자동 생성된 설명"/>
                  <pic:cNvPicPr/>
                </pic:nvPicPr>
                <pic:blipFill>
                  <a:blip r:embed="rId3">
                    <a:extLst>
                      <a:ext uri="{28A0092B-C50C-407E-A947-70E740481C1C}">
                        <a14:useLocalDpi xmlns:a14="http://schemas.microsoft.com/office/drawing/2010/main" val="0"/>
                      </a:ext>
                    </a:extLst>
                  </a:blip>
                  <a:stretch>
                    <a:fillRect/>
                  </a:stretch>
                </pic:blipFill>
                <pic:spPr>
                  <a:xfrm>
                    <a:off x="0" y="0"/>
                    <a:ext cx="1073150" cy="546100"/>
                  </a:xfrm>
                  <a:prstGeom prst="rect">
                    <a:avLst/>
                  </a:prstGeom>
                </pic:spPr>
              </pic:pic>
            </a:graphicData>
          </a:graphic>
        </wp:anchor>
      </w:drawing>
    </w:r>
    <w:r w:rsidR="000446A8" w:rsidRPr="000446A8">
      <w:rPr>
        <w:noProof/>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E4696" w14:textId="68C6A8DA" w:rsidR="001B2E0F" w:rsidRDefault="00000000">
    <w:pPr>
      <w:pStyle w:val="a3"/>
    </w:pPr>
    <w:r>
      <w:rPr>
        <w:noProof/>
      </w:rPr>
      <w:pict w14:anchorId="2848B4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4419218" o:spid="_x0000_s1025" type="#_x0000_t75" style="position:absolute;left:0;text-align:left;margin-left:0;margin-top:0;width:124.1pt;height:140.45pt;z-index:-251650048;mso-position-horizontal:center;mso-position-horizontal-relative:margin;mso-position-vertical:center;mso-position-vertical-relative:margin" o:allowincell="f">
          <v:imagedata r:id="rId1" o:title="로고"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C104203"/>
    <w:multiLevelType w:val="hybridMultilevel"/>
    <w:tmpl w:val="9B9C44E6"/>
    <w:lvl w:ilvl="0" w:tplc="BB2CF8CE">
      <w:start w:val="1"/>
      <w:numFmt w:val="bullet"/>
      <w:lvlText w:val="■"/>
      <w:lvlJc w:val="left"/>
      <w:pPr>
        <w:ind w:left="-66" w:hanging="360"/>
      </w:pPr>
      <w:rPr>
        <w:rFonts w:ascii="굴림" w:eastAsia="굴림" w:hAnsi="굴림" w:cstheme="minorBidi" w:hint="eastAsia"/>
      </w:rPr>
    </w:lvl>
    <w:lvl w:ilvl="1" w:tplc="04090003" w:tentative="1">
      <w:start w:val="1"/>
      <w:numFmt w:val="bullet"/>
      <w:lvlText w:val=""/>
      <w:lvlJc w:val="left"/>
      <w:pPr>
        <w:ind w:left="454" w:hanging="440"/>
      </w:pPr>
      <w:rPr>
        <w:rFonts w:ascii="Wingdings" w:hAnsi="Wingdings" w:hint="default"/>
      </w:rPr>
    </w:lvl>
    <w:lvl w:ilvl="2" w:tplc="04090005" w:tentative="1">
      <w:start w:val="1"/>
      <w:numFmt w:val="bullet"/>
      <w:lvlText w:val=""/>
      <w:lvlJc w:val="left"/>
      <w:pPr>
        <w:ind w:left="894" w:hanging="440"/>
      </w:pPr>
      <w:rPr>
        <w:rFonts w:ascii="Wingdings" w:hAnsi="Wingdings" w:hint="default"/>
      </w:rPr>
    </w:lvl>
    <w:lvl w:ilvl="3" w:tplc="04090001" w:tentative="1">
      <w:start w:val="1"/>
      <w:numFmt w:val="bullet"/>
      <w:lvlText w:val=""/>
      <w:lvlJc w:val="left"/>
      <w:pPr>
        <w:ind w:left="1334" w:hanging="440"/>
      </w:pPr>
      <w:rPr>
        <w:rFonts w:ascii="Wingdings" w:hAnsi="Wingdings" w:hint="default"/>
      </w:rPr>
    </w:lvl>
    <w:lvl w:ilvl="4" w:tplc="04090003" w:tentative="1">
      <w:start w:val="1"/>
      <w:numFmt w:val="bullet"/>
      <w:lvlText w:val=""/>
      <w:lvlJc w:val="left"/>
      <w:pPr>
        <w:ind w:left="1774" w:hanging="440"/>
      </w:pPr>
      <w:rPr>
        <w:rFonts w:ascii="Wingdings" w:hAnsi="Wingdings" w:hint="default"/>
      </w:rPr>
    </w:lvl>
    <w:lvl w:ilvl="5" w:tplc="04090005" w:tentative="1">
      <w:start w:val="1"/>
      <w:numFmt w:val="bullet"/>
      <w:lvlText w:val=""/>
      <w:lvlJc w:val="left"/>
      <w:pPr>
        <w:ind w:left="2214" w:hanging="440"/>
      </w:pPr>
      <w:rPr>
        <w:rFonts w:ascii="Wingdings" w:hAnsi="Wingdings" w:hint="default"/>
      </w:rPr>
    </w:lvl>
    <w:lvl w:ilvl="6" w:tplc="04090001" w:tentative="1">
      <w:start w:val="1"/>
      <w:numFmt w:val="bullet"/>
      <w:lvlText w:val=""/>
      <w:lvlJc w:val="left"/>
      <w:pPr>
        <w:ind w:left="2654" w:hanging="440"/>
      </w:pPr>
      <w:rPr>
        <w:rFonts w:ascii="Wingdings" w:hAnsi="Wingdings" w:hint="default"/>
      </w:rPr>
    </w:lvl>
    <w:lvl w:ilvl="7" w:tplc="04090003" w:tentative="1">
      <w:start w:val="1"/>
      <w:numFmt w:val="bullet"/>
      <w:lvlText w:val=""/>
      <w:lvlJc w:val="left"/>
      <w:pPr>
        <w:ind w:left="3094" w:hanging="440"/>
      </w:pPr>
      <w:rPr>
        <w:rFonts w:ascii="Wingdings" w:hAnsi="Wingdings" w:hint="default"/>
      </w:rPr>
    </w:lvl>
    <w:lvl w:ilvl="8" w:tplc="04090005" w:tentative="1">
      <w:start w:val="1"/>
      <w:numFmt w:val="bullet"/>
      <w:lvlText w:val=""/>
      <w:lvlJc w:val="left"/>
      <w:pPr>
        <w:ind w:left="3534" w:hanging="440"/>
      </w:pPr>
      <w:rPr>
        <w:rFonts w:ascii="Wingdings" w:hAnsi="Wingdings" w:hint="default"/>
      </w:rPr>
    </w:lvl>
  </w:abstractNum>
  <w:num w:numId="1" w16cid:durableId="18746844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46A8"/>
    <w:rsid w:val="00010637"/>
    <w:rsid w:val="00011022"/>
    <w:rsid w:val="00013F24"/>
    <w:rsid w:val="0002148C"/>
    <w:rsid w:val="000258C1"/>
    <w:rsid w:val="0003068E"/>
    <w:rsid w:val="000354E4"/>
    <w:rsid w:val="00036853"/>
    <w:rsid w:val="00042735"/>
    <w:rsid w:val="000446A8"/>
    <w:rsid w:val="00044A41"/>
    <w:rsid w:val="00044EF2"/>
    <w:rsid w:val="00056138"/>
    <w:rsid w:val="000565B4"/>
    <w:rsid w:val="00065C0A"/>
    <w:rsid w:val="0008168C"/>
    <w:rsid w:val="000B1510"/>
    <w:rsid w:val="000B470F"/>
    <w:rsid w:val="000C1DA4"/>
    <w:rsid w:val="000C781D"/>
    <w:rsid w:val="000E2DA7"/>
    <w:rsid w:val="000E372A"/>
    <w:rsid w:val="000E3907"/>
    <w:rsid w:val="000F0E6A"/>
    <w:rsid w:val="000F63E3"/>
    <w:rsid w:val="000F6BCB"/>
    <w:rsid w:val="001039DC"/>
    <w:rsid w:val="00115411"/>
    <w:rsid w:val="0011617E"/>
    <w:rsid w:val="00132D64"/>
    <w:rsid w:val="00132DF5"/>
    <w:rsid w:val="00134097"/>
    <w:rsid w:val="001363D2"/>
    <w:rsid w:val="00147B91"/>
    <w:rsid w:val="0015579A"/>
    <w:rsid w:val="0016467D"/>
    <w:rsid w:val="001818E9"/>
    <w:rsid w:val="001841CD"/>
    <w:rsid w:val="00185B82"/>
    <w:rsid w:val="00191F91"/>
    <w:rsid w:val="0019724E"/>
    <w:rsid w:val="001B2E0F"/>
    <w:rsid w:val="001B50AA"/>
    <w:rsid w:val="001C34E2"/>
    <w:rsid w:val="001C6E3C"/>
    <w:rsid w:val="001D5AE4"/>
    <w:rsid w:val="001E433E"/>
    <w:rsid w:val="001E5470"/>
    <w:rsid w:val="001F2552"/>
    <w:rsid w:val="0021271A"/>
    <w:rsid w:val="0022198B"/>
    <w:rsid w:val="00222C40"/>
    <w:rsid w:val="00223602"/>
    <w:rsid w:val="002344CD"/>
    <w:rsid w:val="00247862"/>
    <w:rsid w:val="00266700"/>
    <w:rsid w:val="002667E2"/>
    <w:rsid w:val="002A56F6"/>
    <w:rsid w:val="002B4E73"/>
    <w:rsid w:val="002C028E"/>
    <w:rsid w:val="002C3259"/>
    <w:rsid w:val="002C3ADF"/>
    <w:rsid w:val="002C66D8"/>
    <w:rsid w:val="002C708F"/>
    <w:rsid w:val="002E1479"/>
    <w:rsid w:val="002E1AD2"/>
    <w:rsid w:val="002E319A"/>
    <w:rsid w:val="002E364E"/>
    <w:rsid w:val="002E430E"/>
    <w:rsid w:val="002F51AF"/>
    <w:rsid w:val="0030614D"/>
    <w:rsid w:val="0031389B"/>
    <w:rsid w:val="00326520"/>
    <w:rsid w:val="00330B6C"/>
    <w:rsid w:val="0036357C"/>
    <w:rsid w:val="003A2D3A"/>
    <w:rsid w:val="003B0BE9"/>
    <w:rsid w:val="003B1663"/>
    <w:rsid w:val="003B5A83"/>
    <w:rsid w:val="003D14A4"/>
    <w:rsid w:val="003D4736"/>
    <w:rsid w:val="003D7AD8"/>
    <w:rsid w:val="003F4685"/>
    <w:rsid w:val="004057FA"/>
    <w:rsid w:val="00405B84"/>
    <w:rsid w:val="00407618"/>
    <w:rsid w:val="0041218D"/>
    <w:rsid w:val="00413910"/>
    <w:rsid w:val="004210D0"/>
    <w:rsid w:val="004211BA"/>
    <w:rsid w:val="004362FA"/>
    <w:rsid w:val="0045490D"/>
    <w:rsid w:val="00467D00"/>
    <w:rsid w:val="00470796"/>
    <w:rsid w:val="00471C57"/>
    <w:rsid w:val="0047357B"/>
    <w:rsid w:val="00484348"/>
    <w:rsid w:val="004922E4"/>
    <w:rsid w:val="00494C2B"/>
    <w:rsid w:val="004A044B"/>
    <w:rsid w:val="004B1FD4"/>
    <w:rsid w:val="004C2FA0"/>
    <w:rsid w:val="005071E3"/>
    <w:rsid w:val="00521D5B"/>
    <w:rsid w:val="00527663"/>
    <w:rsid w:val="005316E7"/>
    <w:rsid w:val="005341DA"/>
    <w:rsid w:val="0053455B"/>
    <w:rsid w:val="0056511B"/>
    <w:rsid w:val="00565BB7"/>
    <w:rsid w:val="0056797E"/>
    <w:rsid w:val="00571884"/>
    <w:rsid w:val="00596972"/>
    <w:rsid w:val="005A3EFC"/>
    <w:rsid w:val="005A73AD"/>
    <w:rsid w:val="005B1EFA"/>
    <w:rsid w:val="005B5F74"/>
    <w:rsid w:val="005D637A"/>
    <w:rsid w:val="005D6F0F"/>
    <w:rsid w:val="005E4161"/>
    <w:rsid w:val="005E4C0C"/>
    <w:rsid w:val="005F129C"/>
    <w:rsid w:val="0061096B"/>
    <w:rsid w:val="00616165"/>
    <w:rsid w:val="0062769C"/>
    <w:rsid w:val="00641085"/>
    <w:rsid w:val="00641944"/>
    <w:rsid w:val="00641D76"/>
    <w:rsid w:val="00646200"/>
    <w:rsid w:val="0066039C"/>
    <w:rsid w:val="00690E9C"/>
    <w:rsid w:val="006A0CEC"/>
    <w:rsid w:val="006B7A23"/>
    <w:rsid w:val="006C1FF7"/>
    <w:rsid w:val="006C35A4"/>
    <w:rsid w:val="006C5074"/>
    <w:rsid w:val="00706961"/>
    <w:rsid w:val="00706E12"/>
    <w:rsid w:val="007073F6"/>
    <w:rsid w:val="007150DC"/>
    <w:rsid w:val="0072598D"/>
    <w:rsid w:val="0072716C"/>
    <w:rsid w:val="00730013"/>
    <w:rsid w:val="007341A8"/>
    <w:rsid w:val="0074379D"/>
    <w:rsid w:val="00745CA0"/>
    <w:rsid w:val="00753ADD"/>
    <w:rsid w:val="007679AF"/>
    <w:rsid w:val="0077225A"/>
    <w:rsid w:val="0079177B"/>
    <w:rsid w:val="00791E4C"/>
    <w:rsid w:val="0079237F"/>
    <w:rsid w:val="007A2551"/>
    <w:rsid w:val="007A2A31"/>
    <w:rsid w:val="007A73E1"/>
    <w:rsid w:val="007B6256"/>
    <w:rsid w:val="007C71A6"/>
    <w:rsid w:val="007D7248"/>
    <w:rsid w:val="007F4080"/>
    <w:rsid w:val="007F5222"/>
    <w:rsid w:val="007F71CB"/>
    <w:rsid w:val="00804013"/>
    <w:rsid w:val="0081076E"/>
    <w:rsid w:val="008150CB"/>
    <w:rsid w:val="00820A5A"/>
    <w:rsid w:val="00830DE9"/>
    <w:rsid w:val="008341D4"/>
    <w:rsid w:val="008354EC"/>
    <w:rsid w:val="00835692"/>
    <w:rsid w:val="00843784"/>
    <w:rsid w:val="00856323"/>
    <w:rsid w:val="008647DA"/>
    <w:rsid w:val="00874074"/>
    <w:rsid w:val="00877F0F"/>
    <w:rsid w:val="0089034F"/>
    <w:rsid w:val="00892739"/>
    <w:rsid w:val="008A7365"/>
    <w:rsid w:val="008C4148"/>
    <w:rsid w:val="008E166A"/>
    <w:rsid w:val="008E1CD0"/>
    <w:rsid w:val="008F2E5F"/>
    <w:rsid w:val="009065A6"/>
    <w:rsid w:val="00911AA1"/>
    <w:rsid w:val="00915DE5"/>
    <w:rsid w:val="00930B3A"/>
    <w:rsid w:val="00940152"/>
    <w:rsid w:val="009618D3"/>
    <w:rsid w:val="00963818"/>
    <w:rsid w:val="00963C0B"/>
    <w:rsid w:val="00967E62"/>
    <w:rsid w:val="00983726"/>
    <w:rsid w:val="00984A0B"/>
    <w:rsid w:val="00985637"/>
    <w:rsid w:val="009857F5"/>
    <w:rsid w:val="0099523C"/>
    <w:rsid w:val="0099617F"/>
    <w:rsid w:val="009A40B0"/>
    <w:rsid w:val="009A7A3E"/>
    <w:rsid w:val="009E4027"/>
    <w:rsid w:val="009F01CD"/>
    <w:rsid w:val="009F7314"/>
    <w:rsid w:val="00A06DC3"/>
    <w:rsid w:val="00A1186B"/>
    <w:rsid w:val="00A1230E"/>
    <w:rsid w:val="00A12726"/>
    <w:rsid w:val="00A14CD1"/>
    <w:rsid w:val="00A32B33"/>
    <w:rsid w:val="00A40454"/>
    <w:rsid w:val="00A43BC5"/>
    <w:rsid w:val="00A44AF8"/>
    <w:rsid w:val="00A50389"/>
    <w:rsid w:val="00A61859"/>
    <w:rsid w:val="00A621E3"/>
    <w:rsid w:val="00A65A54"/>
    <w:rsid w:val="00A765B5"/>
    <w:rsid w:val="00A81BE8"/>
    <w:rsid w:val="00A8713E"/>
    <w:rsid w:val="00A91661"/>
    <w:rsid w:val="00A93ABA"/>
    <w:rsid w:val="00A979B3"/>
    <w:rsid w:val="00AB75F2"/>
    <w:rsid w:val="00AC0F9E"/>
    <w:rsid w:val="00AC3CF6"/>
    <w:rsid w:val="00AC5293"/>
    <w:rsid w:val="00AD333C"/>
    <w:rsid w:val="00AD381E"/>
    <w:rsid w:val="00AD5BF5"/>
    <w:rsid w:val="00AE011C"/>
    <w:rsid w:val="00AF5C34"/>
    <w:rsid w:val="00AF6E32"/>
    <w:rsid w:val="00AF70D1"/>
    <w:rsid w:val="00B028B8"/>
    <w:rsid w:val="00B23CDF"/>
    <w:rsid w:val="00B268BC"/>
    <w:rsid w:val="00B2690D"/>
    <w:rsid w:val="00B41BA5"/>
    <w:rsid w:val="00B42231"/>
    <w:rsid w:val="00B477A4"/>
    <w:rsid w:val="00B56B41"/>
    <w:rsid w:val="00B808ED"/>
    <w:rsid w:val="00B962EC"/>
    <w:rsid w:val="00B97E97"/>
    <w:rsid w:val="00BA0B6B"/>
    <w:rsid w:val="00BA2D0C"/>
    <w:rsid w:val="00BB15F1"/>
    <w:rsid w:val="00BD30CA"/>
    <w:rsid w:val="00BF25A4"/>
    <w:rsid w:val="00BF28FD"/>
    <w:rsid w:val="00C04BC6"/>
    <w:rsid w:val="00C0575A"/>
    <w:rsid w:val="00C07036"/>
    <w:rsid w:val="00C5100D"/>
    <w:rsid w:val="00C630BD"/>
    <w:rsid w:val="00C76441"/>
    <w:rsid w:val="00C76FF0"/>
    <w:rsid w:val="00C834A6"/>
    <w:rsid w:val="00C839B6"/>
    <w:rsid w:val="00C8541B"/>
    <w:rsid w:val="00CA32A6"/>
    <w:rsid w:val="00CA7CBF"/>
    <w:rsid w:val="00CB0E05"/>
    <w:rsid w:val="00CD1AEB"/>
    <w:rsid w:val="00CD624E"/>
    <w:rsid w:val="00CE34C7"/>
    <w:rsid w:val="00CE6F03"/>
    <w:rsid w:val="00CF48B0"/>
    <w:rsid w:val="00D106EC"/>
    <w:rsid w:val="00D171A5"/>
    <w:rsid w:val="00D32F94"/>
    <w:rsid w:val="00D3613D"/>
    <w:rsid w:val="00D5651E"/>
    <w:rsid w:val="00D64B79"/>
    <w:rsid w:val="00D7315A"/>
    <w:rsid w:val="00D75D71"/>
    <w:rsid w:val="00D82125"/>
    <w:rsid w:val="00D916D4"/>
    <w:rsid w:val="00DA6AFC"/>
    <w:rsid w:val="00DB59AD"/>
    <w:rsid w:val="00DB6F17"/>
    <w:rsid w:val="00DC269A"/>
    <w:rsid w:val="00DD238D"/>
    <w:rsid w:val="00DD275B"/>
    <w:rsid w:val="00DE3EB6"/>
    <w:rsid w:val="00DE67BB"/>
    <w:rsid w:val="00E05637"/>
    <w:rsid w:val="00E05C39"/>
    <w:rsid w:val="00E069C8"/>
    <w:rsid w:val="00E13306"/>
    <w:rsid w:val="00E274B6"/>
    <w:rsid w:val="00E36D6A"/>
    <w:rsid w:val="00E534C3"/>
    <w:rsid w:val="00E542FD"/>
    <w:rsid w:val="00E55AE8"/>
    <w:rsid w:val="00E57981"/>
    <w:rsid w:val="00E610D6"/>
    <w:rsid w:val="00E87F97"/>
    <w:rsid w:val="00EA61FD"/>
    <w:rsid w:val="00EB39BD"/>
    <w:rsid w:val="00EB79DA"/>
    <w:rsid w:val="00EC2E3A"/>
    <w:rsid w:val="00EC3ACC"/>
    <w:rsid w:val="00ED2A7F"/>
    <w:rsid w:val="00EE1F20"/>
    <w:rsid w:val="00EE5E7F"/>
    <w:rsid w:val="00EF0DAA"/>
    <w:rsid w:val="00EF2C3E"/>
    <w:rsid w:val="00F01134"/>
    <w:rsid w:val="00F07AB9"/>
    <w:rsid w:val="00F10CB0"/>
    <w:rsid w:val="00F17172"/>
    <w:rsid w:val="00F22FB1"/>
    <w:rsid w:val="00F33B59"/>
    <w:rsid w:val="00F359FD"/>
    <w:rsid w:val="00F40B8F"/>
    <w:rsid w:val="00F40D66"/>
    <w:rsid w:val="00F42895"/>
    <w:rsid w:val="00F53619"/>
    <w:rsid w:val="00F56D96"/>
    <w:rsid w:val="00F66132"/>
    <w:rsid w:val="00F70775"/>
    <w:rsid w:val="00F7387A"/>
    <w:rsid w:val="00FA111B"/>
    <w:rsid w:val="00FA6A28"/>
    <w:rsid w:val="00FC0648"/>
    <w:rsid w:val="00FC37D5"/>
    <w:rsid w:val="00FD2F7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8C456"/>
  <w15:docId w15:val="{79F2F756-D800-4EDD-9C0A-5249E773B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0446A8"/>
    <w:pPr>
      <w:tabs>
        <w:tab w:val="center" w:pos="4513"/>
        <w:tab w:val="right" w:pos="9026"/>
      </w:tabs>
      <w:snapToGrid w:val="0"/>
    </w:pPr>
  </w:style>
  <w:style w:type="character" w:customStyle="1" w:styleId="Char">
    <w:name w:val="머리글 Char"/>
    <w:basedOn w:val="a0"/>
    <w:link w:val="a3"/>
    <w:uiPriority w:val="99"/>
    <w:rsid w:val="000446A8"/>
  </w:style>
  <w:style w:type="paragraph" w:styleId="a4">
    <w:name w:val="footer"/>
    <w:basedOn w:val="a"/>
    <w:link w:val="Char0"/>
    <w:uiPriority w:val="99"/>
    <w:unhideWhenUsed/>
    <w:rsid w:val="000446A8"/>
    <w:pPr>
      <w:tabs>
        <w:tab w:val="center" w:pos="4513"/>
        <w:tab w:val="right" w:pos="9026"/>
      </w:tabs>
      <w:snapToGrid w:val="0"/>
    </w:pPr>
  </w:style>
  <w:style w:type="character" w:customStyle="1" w:styleId="Char0">
    <w:name w:val="바닥글 Char"/>
    <w:basedOn w:val="a0"/>
    <w:link w:val="a4"/>
    <w:uiPriority w:val="99"/>
    <w:rsid w:val="000446A8"/>
  </w:style>
  <w:style w:type="paragraph" w:styleId="a5">
    <w:name w:val="Balloon Text"/>
    <w:basedOn w:val="a"/>
    <w:link w:val="Char1"/>
    <w:uiPriority w:val="99"/>
    <w:semiHidden/>
    <w:unhideWhenUsed/>
    <w:rsid w:val="000446A8"/>
    <w:pPr>
      <w:spacing w:after="0" w:line="240" w:lineRule="auto"/>
    </w:pPr>
    <w:rPr>
      <w:rFonts w:asciiTheme="majorHAnsi" w:eastAsiaTheme="majorEastAsia" w:hAnsiTheme="majorHAnsi" w:cstheme="majorBidi"/>
      <w:sz w:val="18"/>
      <w:szCs w:val="18"/>
    </w:rPr>
  </w:style>
  <w:style w:type="character" w:customStyle="1" w:styleId="Char1">
    <w:name w:val="풍선 도움말 텍스트 Char"/>
    <w:basedOn w:val="a0"/>
    <w:link w:val="a5"/>
    <w:uiPriority w:val="99"/>
    <w:semiHidden/>
    <w:rsid w:val="000446A8"/>
    <w:rPr>
      <w:rFonts w:asciiTheme="majorHAnsi" w:eastAsiaTheme="majorEastAsia" w:hAnsiTheme="majorHAnsi" w:cstheme="majorBidi"/>
      <w:sz w:val="18"/>
      <w:szCs w:val="18"/>
    </w:rPr>
  </w:style>
  <w:style w:type="paragraph" w:styleId="a6">
    <w:name w:val="List Paragraph"/>
    <w:basedOn w:val="a"/>
    <w:uiPriority w:val="34"/>
    <w:qFormat/>
    <w:rsid w:val="00C834A6"/>
    <w:pPr>
      <w:ind w:leftChars="400" w:left="8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632225">
      <w:bodyDiv w:val="1"/>
      <w:marLeft w:val="0"/>
      <w:marRight w:val="0"/>
      <w:marTop w:val="0"/>
      <w:marBottom w:val="0"/>
      <w:divBdr>
        <w:top w:val="none" w:sz="0" w:space="0" w:color="auto"/>
        <w:left w:val="none" w:sz="0" w:space="0" w:color="auto"/>
        <w:bottom w:val="none" w:sz="0" w:space="0" w:color="auto"/>
        <w:right w:val="none" w:sz="0" w:space="0" w:color="auto"/>
      </w:divBdr>
      <w:divsChild>
        <w:div w:id="1809005678">
          <w:marLeft w:val="0"/>
          <w:marRight w:val="0"/>
          <w:marTop w:val="0"/>
          <w:marBottom w:val="0"/>
          <w:divBdr>
            <w:top w:val="none" w:sz="0" w:space="0" w:color="auto"/>
            <w:left w:val="none" w:sz="0" w:space="0" w:color="auto"/>
            <w:bottom w:val="none" w:sz="0" w:space="0" w:color="auto"/>
            <w:right w:val="none" w:sz="0" w:space="0" w:color="auto"/>
          </w:divBdr>
        </w:div>
        <w:div w:id="1471169241">
          <w:marLeft w:val="0"/>
          <w:marRight w:val="0"/>
          <w:marTop w:val="0"/>
          <w:marBottom w:val="0"/>
          <w:divBdr>
            <w:top w:val="none" w:sz="0" w:space="0" w:color="auto"/>
            <w:left w:val="none" w:sz="0" w:space="0" w:color="auto"/>
            <w:bottom w:val="none" w:sz="0" w:space="0" w:color="auto"/>
            <w:right w:val="none" w:sz="0" w:space="0" w:color="auto"/>
          </w:divBdr>
        </w:div>
        <w:div w:id="276570100">
          <w:marLeft w:val="0"/>
          <w:marRight w:val="0"/>
          <w:marTop w:val="0"/>
          <w:marBottom w:val="0"/>
          <w:divBdr>
            <w:top w:val="none" w:sz="0" w:space="0" w:color="auto"/>
            <w:left w:val="none" w:sz="0" w:space="0" w:color="auto"/>
            <w:bottom w:val="none" w:sz="0" w:space="0" w:color="auto"/>
            <w:right w:val="none" w:sz="0" w:space="0" w:color="auto"/>
          </w:divBdr>
        </w:div>
        <w:div w:id="1969242101">
          <w:marLeft w:val="0"/>
          <w:marRight w:val="0"/>
          <w:marTop w:val="0"/>
          <w:marBottom w:val="0"/>
          <w:divBdr>
            <w:top w:val="none" w:sz="0" w:space="0" w:color="auto"/>
            <w:left w:val="none" w:sz="0" w:space="0" w:color="auto"/>
            <w:bottom w:val="none" w:sz="0" w:space="0" w:color="auto"/>
            <w:right w:val="none" w:sz="0" w:space="0" w:color="auto"/>
          </w:divBdr>
        </w:div>
        <w:div w:id="574167862">
          <w:marLeft w:val="0"/>
          <w:marRight w:val="0"/>
          <w:marTop w:val="0"/>
          <w:marBottom w:val="0"/>
          <w:divBdr>
            <w:top w:val="none" w:sz="0" w:space="0" w:color="auto"/>
            <w:left w:val="none" w:sz="0" w:space="0" w:color="auto"/>
            <w:bottom w:val="none" w:sz="0" w:space="0" w:color="auto"/>
            <w:right w:val="none" w:sz="0" w:space="0" w:color="auto"/>
          </w:divBdr>
        </w:div>
        <w:div w:id="2111778037">
          <w:marLeft w:val="0"/>
          <w:marRight w:val="0"/>
          <w:marTop w:val="0"/>
          <w:marBottom w:val="0"/>
          <w:divBdr>
            <w:top w:val="none" w:sz="0" w:space="0" w:color="auto"/>
            <w:left w:val="none" w:sz="0" w:space="0" w:color="auto"/>
            <w:bottom w:val="none" w:sz="0" w:space="0" w:color="auto"/>
            <w:right w:val="none" w:sz="0" w:space="0" w:color="auto"/>
          </w:divBdr>
        </w:div>
        <w:div w:id="1145784072">
          <w:marLeft w:val="0"/>
          <w:marRight w:val="0"/>
          <w:marTop w:val="0"/>
          <w:marBottom w:val="0"/>
          <w:divBdr>
            <w:top w:val="none" w:sz="0" w:space="0" w:color="auto"/>
            <w:left w:val="none" w:sz="0" w:space="0" w:color="auto"/>
            <w:bottom w:val="none" w:sz="0" w:space="0" w:color="auto"/>
            <w:right w:val="none" w:sz="0" w:space="0" w:color="auto"/>
          </w:divBdr>
        </w:div>
        <w:div w:id="568421724">
          <w:marLeft w:val="0"/>
          <w:marRight w:val="0"/>
          <w:marTop w:val="0"/>
          <w:marBottom w:val="0"/>
          <w:divBdr>
            <w:top w:val="none" w:sz="0" w:space="0" w:color="auto"/>
            <w:left w:val="none" w:sz="0" w:space="0" w:color="auto"/>
            <w:bottom w:val="none" w:sz="0" w:space="0" w:color="auto"/>
            <w:right w:val="none" w:sz="0" w:space="0" w:color="auto"/>
          </w:divBdr>
        </w:div>
        <w:div w:id="2014410422">
          <w:marLeft w:val="0"/>
          <w:marRight w:val="0"/>
          <w:marTop w:val="0"/>
          <w:marBottom w:val="0"/>
          <w:divBdr>
            <w:top w:val="none" w:sz="0" w:space="0" w:color="auto"/>
            <w:left w:val="none" w:sz="0" w:space="0" w:color="auto"/>
            <w:bottom w:val="none" w:sz="0" w:space="0" w:color="auto"/>
            <w:right w:val="none" w:sz="0" w:space="0" w:color="auto"/>
          </w:divBdr>
        </w:div>
        <w:div w:id="1313558690">
          <w:marLeft w:val="0"/>
          <w:marRight w:val="0"/>
          <w:marTop w:val="0"/>
          <w:marBottom w:val="0"/>
          <w:divBdr>
            <w:top w:val="none" w:sz="0" w:space="0" w:color="auto"/>
            <w:left w:val="none" w:sz="0" w:space="0" w:color="auto"/>
            <w:bottom w:val="none" w:sz="0" w:space="0" w:color="auto"/>
            <w:right w:val="none" w:sz="0" w:space="0" w:color="auto"/>
          </w:divBdr>
        </w:div>
        <w:div w:id="94593521">
          <w:marLeft w:val="0"/>
          <w:marRight w:val="0"/>
          <w:marTop w:val="0"/>
          <w:marBottom w:val="0"/>
          <w:divBdr>
            <w:top w:val="none" w:sz="0" w:space="0" w:color="auto"/>
            <w:left w:val="none" w:sz="0" w:space="0" w:color="auto"/>
            <w:bottom w:val="none" w:sz="0" w:space="0" w:color="auto"/>
            <w:right w:val="none" w:sz="0" w:space="0" w:color="auto"/>
          </w:divBdr>
        </w:div>
        <w:div w:id="2049646776">
          <w:marLeft w:val="0"/>
          <w:marRight w:val="0"/>
          <w:marTop w:val="0"/>
          <w:marBottom w:val="0"/>
          <w:divBdr>
            <w:top w:val="none" w:sz="0" w:space="0" w:color="auto"/>
            <w:left w:val="none" w:sz="0" w:space="0" w:color="auto"/>
            <w:bottom w:val="none" w:sz="0" w:space="0" w:color="auto"/>
            <w:right w:val="none" w:sz="0" w:space="0" w:color="auto"/>
          </w:divBdr>
        </w:div>
        <w:div w:id="874274079">
          <w:marLeft w:val="0"/>
          <w:marRight w:val="0"/>
          <w:marTop w:val="0"/>
          <w:marBottom w:val="0"/>
          <w:divBdr>
            <w:top w:val="none" w:sz="0" w:space="0" w:color="auto"/>
            <w:left w:val="none" w:sz="0" w:space="0" w:color="auto"/>
            <w:bottom w:val="none" w:sz="0" w:space="0" w:color="auto"/>
            <w:right w:val="none" w:sz="0" w:space="0" w:color="auto"/>
          </w:divBdr>
        </w:div>
      </w:divsChild>
    </w:div>
    <w:div w:id="1140610587">
      <w:bodyDiv w:val="1"/>
      <w:marLeft w:val="0"/>
      <w:marRight w:val="0"/>
      <w:marTop w:val="0"/>
      <w:marBottom w:val="0"/>
      <w:divBdr>
        <w:top w:val="none" w:sz="0" w:space="0" w:color="auto"/>
        <w:left w:val="none" w:sz="0" w:space="0" w:color="auto"/>
        <w:bottom w:val="none" w:sz="0" w:space="0" w:color="auto"/>
        <w:right w:val="none" w:sz="0" w:space="0" w:color="auto"/>
      </w:divBdr>
      <w:divsChild>
        <w:div w:id="1541237064">
          <w:marLeft w:val="0"/>
          <w:marRight w:val="0"/>
          <w:marTop w:val="0"/>
          <w:marBottom w:val="0"/>
          <w:divBdr>
            <w:top w:val="none" w:sz="0" w:space="0" w:color="auto"/>
            <w:left w:val="none" w:sz="0" w:space="0" w:color="auto"/>
            <w:bottom w:val="none" w:sz="0" w:space="0" w:color="auto"/>
            <w:right w:val="none" w:sz="0" w:space="0" w:color="auto"/>
          </w:divBdr>
        </w:div>
        <w:div w:id="576480289">
          <w:marLeft w:val="0"/>
          <w:marRight w:val="0"/>
          <w:marTop w:val="0"/>
          <w:marBottom w:val="0"/>
          <w:divBdr>
            <w:top w:val="none" w:sz="0" w:space="0" w:color="auto"/>
            <w:left w:val="none" w:sz="0" w:space="0" w:color="auto"/>
            <w:bottom w:val="none" w:sz="0" w:space="0" w:color="auto"/>
            <w:right w:val="none" w:sz="0" w:space="0" w:color="auto"/>
          </w:divBdr>
        </w:div>
        <w:div w:id="1766144397">
          <w:marLeft w:val="0"/>
          <w:marRight w:val="0"/>
          <w:marTop w:val="0"/>
          <w:marBottom w:val="0"/>
          <w:divBdr>
            <w:top w:val="none" w:sz="0" w:space="0" w:color="auto"/>
            <w:left w:val="none" w:sz="0" w:space="0" w:color="auto"/>
            <w:bottom w:val="none" w:sz="0" w:space="0" w:color="auto"/>
            <w:right w:val="none" w:sz="0" w:space="0" w:color="auto"/>
          </w:divBdr>
        </w:div>
        <w:div w:id="2071881095">
          <w:marLeft w:val="0"/>
          <w:marRight w:val="0"/>
          <w:marTop w:val="0"/>
          <w:marBottom w:val="0"/>
          <w:divBdr>
            <w:top w:val="none" w:sz="0" w:space="0" w:color="auto"/>
            <w:left w:val="none" w:sz="0" w:space="0" w:color="auto"/>
            <w:bottom w:val="none" w:sz="0" w:space="0" w:color="auto"/>
            <w:right w:val="none" w:sz="0" w:space="0" w:color="auto"/>
          </w:divBdr>
        </w:div>
        <w:div w:id="400903958">
          <w:marLeft w:val="0"/>
          <w:marRight w:val="0"/>
          <w:marTop w:val="0"/>
          <w:marBottom w:val="0"/>
          <w:divBdr>
            <w:top w:val="none" w:sz="0" w:space="0" w:color="auto"/>
            <w:left w:val="none" w:sz="0" w:space="0" w:color="auto"/>
            <w:bottom w:val="none" w:sz="0" w:space="0" w:color="auto"/>
            <w:right w:val="none" w:sz="0" w:space="0" w:color="auto"/>
          </w:divBdr>
        </w:div>
        <w:div w:id="439569343">
          <w:marLeft w:val="0"/>
          <w:marRight w:val="0"/>
          <w:marTop w:val="0"/>
          <w:marBottom w:val="0"/>
          <w:divBdr>
            <w:top w:val="none" w:sz="0" w:space="0" w:color="auto"/>
            <w:left w:val="none" w:sz="0" w:space="0" w:color="auto"/>
            <w:bottom w:val="none" w:sz="0" w:space="0" w:color="auto"/>
            <w:right w:val="none" w:sz="0" w:space="0" w:color="auto"/>
          </w:divBdr>
        </w:div>
        <w:div w:id="144585922">
          <w:marLeft w:val="0"/>
          <w:marRight w:val="0"/>
          <w:marTop w:val="0"/>
          <w:marBottom w:val="0"/>
          <w:divBdr>
            <w:top w:val="none" w:sz="0" w:space="0" w:color="auto"/>
            <w:left w:val="none" w:sz="0" w:space="0" w:color="auto"/>
            <w:bottom w:val="none" w:sz="0" w:space="0" w:color="auto"/>
            <w:right w:val="none" w:sz="0" w:space="0" w:color="auto"/>
          </w:divBdr>
        </w:div>
        <w:div w:id="262686351">
          <w:marLeft w:val="0"/>
          <w:marRight w:val="0"/>
          <w:marTop w:val="0"/>
          <w:marBottom w:val="0"/>
          <w:divBdr>
            <w:top w:val="none" w:sz="0" w:space="0" w:color="auto"/>
            <w:left w:val="none" w:sz="0" w:space="0" w:color="auto"/>
            <w:bottom w:val="none" w:sz="0" w:space="0" w:color="auto"/>
            <w:right w:val="none" w:sz="0" w:space="0" w:color="auto"/>
          </w:divBdr>
        </w:div>
        <w:div w:id="73162421">
          <w:marLeft w:val="0"/>
          <w:marRight w:val="0"/>
          <w:marTop w:val="0"/>
          <w:marBottom w:val="0"/>
          <w:divBdr>
            <w:top w:val="none" w:sz="0" w:space="0" w:color="auto"/>
            <w:left w:val="none" w:sz="0" w:space="0" w:color="auto"/>
            <w:bottom w:val="none" w:sz="0" w:space="0" w:color="auto"/>
            <w:right w:val="none" w:sz="0" w:space="0" w:color="auto"/>
          </w:divBdr>
        </w:div>
        <w:div w:id="2060592082">
          <w:marLeft w:val="0"/>
          <w:marRight w:val="0"/>
          <w:marTop w:val="0"/>
          <w:marBottom w:val="0"/>
          <w:divBdr>
            <w:top w:val="none" w:sz="0" w:space="0" w:color="auto"/>
            <w:left w:val="none" w:sz="0" w:space="0" w:color="auto"/>
            <w:bottom w:val="none" w:sz="0" w:space="0" w:color="auto"/>
            <w:right w:val="none" w:sz="0" w:space="0" w:color="auto"/>
          </w:divBdr>
        </w:div>
        <w:div w:id="1036806562">
          <w:marLeft w:val="0"/>
          <w:marRight w:val="0"/>
          <w:marTop w:val="0"/>
          <w:marBottom w:val="0"/>
          <w:divBdr>
            <w:top w:val="none" w:sz="0" w:space="0" w:color="auto"/>
            <w:left w:val="none" w:sz="0" w:space="0" w:color="auto"/>
            <w:bottom w:val="none" w:sz="0" w:space="0" w:color="auto"/>
            <w:right w:val="none" w:sz="0" w:space="0" w:color="auto"/>
          </w:divBdr>
        </w:div>
        <w:div w:id="378170249">
          <w:marLeft w:val="0"/>
          <w:marRight w:val="0"/>
          <w:marTop w:val="0"/>
          <w:marBottom w:val="0"/>
          <w:divBdr>
            <w:top w:val="none" w:sz="0" w:space="0" w:color="auto"/>
            <w:left w:val="none" w:sz="0" w:space="0" w:color="auto"/>
            <w:bottom w:val="none" w:sz="0" w:space="0" w:color="auto"/>
            <w:right w:val="none" w:sz="0" w:space="0" w:color="auto"/>
          </w:divBdr>
        </w:div>
        <w:div w:id="7439853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9C4578-2FE6-4D18-8701-9CFE610FEBFA}">
  <ds:schemaRefs>
    <ds:schemaRef ds:uri="http://schemas.openxmlformats.org/officeDocument/2006/bibliography"/>
  </ds:schemaRefs>
</ds:datastoreItem>
</file>

<file path=docMetadata/LabelInfo.xml><?xml version="1.0" encoding="utf-8"?>
<clbl:labelList xmlns:clbl="http://schemas.microsoft.com/office/2020/mipLabelMetadata">
  <clbl:label id="{425bae52-3994-4117-ad30-b3c125cdcbf9}"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3</Pages>
  <Words>445</Words>
  <Characters>2539</Characters>
  <Application>Microsoft Office Word</Application>
  <DocSecurity>0</DocSecurity>
  <Lines>21</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2026-09-20T13:25:00Z</dcterms:created>
  <dcterms:modified xsi:type="dcterms:W3CDTF">2026-09-21T08:20:00Z</dcterms:modified>
</cp:coreProperties>
</file>