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백화점 최대 규모 키즈 메가샵 선보인다··신세계 의정부점, 키즈·육아 원스톱 공간으로 재탄생</w:t>
      </w:r>
    </w:p>
    <w:p>
      <w:pPr>
        <w:spacing w:after="160" w:line="320" w:lineRule="auto"/>
      </w:pPr>
      <w:r>
        <w:t xml:space="preserve">백화점 최대 규모 키즈 메가샵 선보인다··</w:t>
      </w:r>
    </w:p>
    <w:p>
      <w:pPr>
        <w:spacing w:after="160" w:line="320" w:lineRule="auto"/>
      </w:pPr>
      <w:r>
        <w:t xml:space="preserve">신세계 의정부점, 키즈·육아 원스톱 공간으로 재탄생</w:t>
      </w:r>
    </w:p>
    <w:p>
      <w:pPr>
        <w:spacing w:after="160" w:line="320" w:lineRule="auto"/>
      </w:pPr>
      <w:r>
        <w:t xml:space="preserve">-신세계 의정부점, 뉴발란스키즈 메가샵 확장 오픈 ‘백화점 최대 규모’</w:t>
      </w:r>
    </w:p>
    <w:p>
      <w:pPr>
        <w:spacing w:after="160" w:line="320" w:lineRule="auto"/>
      </w:pPr>
      <w:r>
        <w:t xml:space="preserve">-11일 뉴발란스키즈·나이키키즈 오픈…총 22개 브랜드 리뉴얼 선보여</w:t>
      </w:r>
    </w:p>
    <w:p>
      <w:pPr>
        <w:spacing w:after="160" w:line="320" w:lineRule="auto"/>
      </w:pPr>
      <w:r>
        <w:t xml:space="preserve">-프리미엄 발육용품 전문존 신설해…스토케 경기북부 최초 단독 입점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신세계백화점 의정부점이 아동·생활관(8층)을 키즈 스포츠 메가샵과 프리미엄 발육용품 전문존으로 새단장한다.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의정부, 민락신도시, 양주 등 경기북부 신도시권은 3040 가족 단위 고객 유입이 꾸준한 지역으로, 신세계백화점은 이 같은 상권 특성을 겨냥해 450평 규모의 8층을 리뉴얼해 키즈 스포츠와 육아용품을 한 자리에 모았다.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이번 리뉴얼은 총 22개 매장 규모로 진행된다. 지난달 마리떼키즈 등 14개 매장이 새단장했고, 에뜨와·부가부·스토케도 문을 열었다.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핵심은 이번에 새롭게 선보인 뉴발란스 키즈 메가샵이다. 50여평 규모로 재오픈하는 매장은 국내 백화점에 입점한 뉴발란스 키즈 매장 중 제일 크다. 신발 조닝을 기존 대비 두 배로 넓히고 최고 등급 매장으로 설정해 990, 1906, 740, 퍼포먼스 라인 등 뉴발란스키즈 전체 신발 라인업을 만날 수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뉴발란스 키즈 메가샵과 함께 나이키키즈도 보메로·P6000 등 인기 시리즈를 풀라인업으로 갖춰 트렌드에 민감한 키즈 고객을 겨냥한다.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신세계백화점은 지난 2022년 대구점을 시작으로 키즈 메가샵을 늘려왔다. 매장을 키워 상품을 다양하게 갖출수록 객수와 매출이 함께 늘어난다는 판단에서다. 실제 지난 7월 문을 연 강남점 뉴발란스 키즈 메가샵은 두 달 만에 누계 매출이 전년대비 50% 늘었고, 고객수도 30% 넘게 증가했다.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또한 프리미엄 발육용품도 한 곳에 모아 선보인다. 지난해 출생아 수는 2년 연속 증가하며 합계출산율이 0.8명대를 회복했다. 자녀 수가 줄면서 한 자녀에 소비가 집중되는 '골드키즈' 현상이 확산하고 있다. 유모차·카시트·하이체어 등 발육용품에서도 프리미엄 제품 수요가 늘고 있는 점을 반영했다.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이에 맞춰 신세계백화점은 경기북부 상권 최초로 지난달 프리미엄 유모차 브랜드 스토케 단독 매장을 열었다. 또한 새단장한 부가부는 유모차의 모든 라인과 하이체어까지 상품군을 확장했다.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이번 새단장을 기념하는 풍성한 혜택도 마련했다. 나이키키즈는 오는 20일까지 10만원 이상 구매 시 조던 양말(한정수량), 20만원 이상 구매 시 폴딩박스(한정수량)를 증정하고, 신발을 제외한 품목은 구매 금액에 따라 1만∼2만원을 추가 할인한다. 뉴발란스키즈는 10만원 이상 구매 시 양말, 20만원 이상 구매 시 돗자리를 증정한다.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선현우 신세계백화점 패션담당은 "신세계백화점 의정부점은 경기북부 가족 상권 수요에 맞춰 키즈 스포츠와 프리미엄 육아용품을 한 자리에 모았다"며 "앞으로도 지역 고객의 라이프스타일에 맞는 신세계만의 브랜드 라인업을 선보이기 위해 노력하겠다"고 말했다.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