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240"/>
        <w:rPr>
          <w:b/>
          <w:sz w:val="32"/>
        </w:rPr>
      </w:pPr>
      <w:r>
        <w:rPr>
          <w:b/>
          <w:sz w:val="32"/>
        </w:rPr>
        <w:t xml:space="preserve">‘아시안게임 LoL 국가대표 트레이딩 카드' 국내 온라인 단독 한정 판매</w:t>
      </w:r>
    </w:p>
    <w:p>
      <w:pPr>
        <w:spacing w:after="160" w:line="320" w:lineRule="auto"/>
      </w:pPr>
      <w:r>
        <w:t xml:space="preserve">안녕하십니까,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W컨셉 홍보팀입니다.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W컨셉이 오는 28일부터 ‘아시안게임 LoL 국가대표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트레이딩 카드’를 국내 온라인 단독으로 판매합니다.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이에 아래와 같이 보도자료를 보내드리오니,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바쁘시더라도 한 번 살펴봐주시고 긍정적으로 검토해주시면 감사하겠습니다.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본 보도자료는 수신 즉시 활용 부탁드립니다.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추가 문의사항 있으시면 언제든지 연락주십시오.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감사합니다.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[문의]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SSG닷컴 김형범 부장 (010-9168-7832)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NEWS RELEASE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2026.9.21(월)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이 보도자료는 수신 즉시 활용해주십시오.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W컨셉, ‘아시안게임 LoL 국가대표 트레이딩 카드’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국내 온라인 단독 한정 판매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□ 패션 넘어 컬처까지 확장… e스포츠 팬덤 잡는 단독 IP 상품 라인업 강화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□ 오는 28일 오전 10시부터 정식 발매 시작, 1박스 20팩 구성 한정 수량으로 선봬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패션 플랫폼 W컨셉이 ‘2026 아시안게임 리그 오브 레전드(LoL) 국가대표 트레이딩 카드’를 국내 온라인 단독으로 판매한다고
</w:t>
      </w:r>
    </w:p>
    <w:p>
      <w:pPr>
        <w:spacing w:after="160" w:line="320" w:lineRule="auto"/>
      </w:pPr>
      <w:r>
        <w:t xml:space="preserve">21일 밝혔다. e스포츠 팬덤을 겨냥한 차별화된 상품을 선보이며 커머스 경쟁력 강화에 나선다는 방침이다.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이번에 선보이는 상품은 2026 아시안게임에 출전하는 대한민국 리그 오브 레전드 국가대표 선수단의 모습을 담은 공식 트레이딩
</w:t>
      </w:r>
    </w:p>
    <w:p>
      <w:pPr>
        <w:spacing w:after="160" w:line="320" w:lineRule="auto"/>
      </w:pPr>
      <w:r>
        <w:t xml:space="preserve">카드다. 페이커, 구마유시, 케리아 등 인기 국가대표 선수의 모습을 담아 소장 가치를 높였다. 국내 온라인에서는 W컨셉에서만
</w:t>
      </w:r>
    </w:p>
    <w:p>
      <w:pPr>
        <w:spacing w:after="160" w:line="320" w:lineRule="auto"/>
      </w:pPr>
      <w:r>
        <w:t xml:space="preserve">선착순 한정 수량으로 만나볼 수 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W컨셉은 오는 28일 오전 10시부터 공식 판매에 돌입한다. 상품은 1박스와 1카톤 단위로 판매한다. 1박스는 20팩(1팩당
</w:t>
      </w:r>
    </w:p>
    <w:p>
      <w:pPr>
        <w:spacing w:after="160" w:line="320" w:lineRule="auto"/>
      </w:pPr>
      <w:r>
        <w:t xml:space="preserve">3장 동봉)으로 구성되며 판매가는 10만 원이다. 1카톤은 20박스로 구성된 컬렉터용 상품으로 판매가는 200만 원이며, 사인
</w:t>
      </w:r>
    </w:p>
    <w:p>
      <w:pPr>
        <w:spacing w:after="160" w:line="320" w:lineRule="auto"/>
      </w:pPr>
      <w:r>
        <w:t xml:space="preserve">카드가 1장 이상 포함된다. 정식 발매에 앞서 23일부터 관련 콘텐츠를 순차적으로 공개하고, 고객 참여형 이벤트도 함께 진행할
</w:t>
      </w:r>
    </w:p>
    <w:p>
      <w:pPr>
        <w:spacing w:after="160" w:line="320" w:lineRule="auto"/>
      </w:pPr>
      <w:r>
        <w:t xml:space="preserve">예정이다.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W컨셉 관계자는 “아시안게임 경기 시작 전 팬들의 응원 열기가 높아지는 시점에 맞춰 단독 판매를 기획했다”며 “이번 프로젝트를
</w:t>
      </w:r>
    </w:p>
    <w:p>
      <w:pPr>
        <w:spacing w:after="160" w:line="320" w:lineRule="auto"/>
      </w:pPr>
      <w:r>
        <w:t xml:space="preserve">계기로 스포츠, 엔터테인먼트 등 다양한 IP를 활용한 차별화 상품과 콘텐츠를 지속적으로 모색해 나갈 것”이라고 말했다.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 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– 고맙습니다. W컨셉 홍보팀입니다. (총 1매) –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
</w:t>
      </w:r>
    </w:p>
    <w:p>
      <w:pPr>
        <w:spacing w:after="160" w:line="320" w:lineRule="auto"/>
      </w:pPr>
      <w:r>
        <w:t xml:space="preserve">&lt;https://gw.weharang.com/mail/mailNotifyCon/recipientMail.do?q=ZDBjMTk4M
</w:t>
      </w:r>
    </w:p>
    <w:p>
      <w:pPr>
        <w:spacing w:after="160" w:line="320" w:lineRule="auto"/>
      </w:pPr>
      <w:r>
        <w:t xml:space="preserve">TI2NjhjNDE5Mjk4YjkzODhjZTIwZjA1MjM=XXXc3NldW5AaXBhcnRuZXJzLmNvLmty&gt;</w:t>
      </w:r>
    </w:p>
    <w:sectPr>
      <w:pgSz w:w="11906" w:h="16838"/>
      <w:pgMar w:top="1440" w:right="1440" w:bottom="1440" w:left="1440"/>
    </w:sectPr>
  </w:body>
</w:document>
</file>

<file path=docProps/core.xml><?xml version="1.0" encoding="utf-8"?>
<cp:coreProperties xmlns:cp="http://schemas.openxmlformats.org/package/2006/metadata/core-properties" xmlns:dc="http://purl.org/dc/elements/1.1/">
  <dc:creator/>
  <cp:lastModifiedBy/>
</cp:coreProperties>
</file>