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AB9" w:rsidRDefault="00053AB9" w:rsidP="00053AB9">
      <w:pPr>
        <w:pStyle w:val="a3"/>
        <w:shd w:val="clear" w:color="auto" w:fill="FFFFFF"/>
        <w:spacing w:before="0" w:beforeAutospacing="0" w:after="150" w:afterAutospacing="0" w:line="235" w:lineRule="atLeast"/>
        <w:jc w:val="center"/>
        <w:rPr>
          <w:rFonts w:ascii="Noto Sans KR" w:eastAsia="Noto Sans KR" w:hAnsi="Noto Sans KR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b/>
          <w:bCs/>
          <w:color w:val="222222"/>
          <w:sz w:val="40"/>
          <w:szCs w:val="40"/>
        </w:rPr>
        <w:t>百오프라인 VIP가 百온라인도 많이 이용한다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 w:line="235" w:lineRule="atLeast"/>
        <w:jc w:val="center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b/>
          <w:bCs/>
          <w:color w:val="222222"/>
          <w:sz w:val="32"/>
          <w:szCs w:val="32"/>
        </w:rPr>
        <w:t>- </w:t>
      </w:r>
      <w:proofErr w:type="spellStart"/>
      <w:r>
        <w:rPr>
          <w:rFonts w:ascii="Noto Sans KR" w:eastAsia="Noto Sans KR" w:hAnsi="Noto Sans KR" w:hint="eastAsia"/>
          <w:b/>
          <w:bCs/>
          <w:color w:val="222222"/>
          <w:sz w:val="32"/>
          <w:szCs w:val="32"/>
        </w:rPr>
        <w:t>비욘드신세계</w:t>
      </w:r>
      <w:proofErr w:type="spellEnd"/>
      <w:r>
        <w:rPr>
          <w:rFonts w:ascii="Noto Sans KR" w:eastAsia="Noto Sans KR" w:hAnsi="Noto Sans KR" w:hint="eastAsia"/>
          <w:b/>
          <w:bCs/>
          <w:color w:val="222222"/>
          <w:sz w:val="32"/>
          <w:szCs w:val="32"/>
        </w:rPr>
        <w:t>, 백화점 VIP 고객이 매출 절반 이상 기록해-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 w:line="235" w:lineRule="atLeast"/>
        <w:jc w:val="both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 w:line="235" w:lineRule="atLeast"/>
        <w:jc w:val="both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- </w:t>
      </w:r>
      <w:proofErr w:type="spellStart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월매출도</w:t>
      </w:r>
      <w:proofErr w:type="spellEnd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 xml:space="preserve"> 전년비 2배 </w:t>
      </w:r>
      <w:proofErr w:type="gramStart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늘어…</w:t>
      </w:r>
      <w:proofErr w:type="gramEnd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 xml:space="preserve"> </w:t>
      </w:r>
      <w:proofErr w:type="spellStart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백화점다운</w:t>
      </w:r>
      <w:proofErr w:type="spellEnd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 xml:space="preserve"> </w:t>
      </w:r>
      <w:proofErr w:type="spellStart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큐레이션이</w:t>
      </w:r>
      <w:proofErr w:type="spellEnd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 xml:space="preserve"> 온라인에서도 통해</w:t>
      </w:r>
      <w:bookmarkStart w:id="0" w:name="_GoBack"/>
      <w:bookmarkEnd w:id="0"/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 w:line="235" w:lineRule="atLeast"/>
        <w:jc w:val="both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- </w:t>
      </w:r>
      <w:proofErr w:type="spellStart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비욘드신세계</w:t>
      </w:r>
      <w:proofErr w:type="spellEnd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 xml:space="preserve"> 고객의 오프라인 매출도 25%↑ </w:t>
      </w:r>
      <w:proofErr w:type="spellStart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온</w:t>
      </w:r>
      <w:r>
        <w:rPr>
          <w:rFonts w:ascii="굴림체" w:eastAsia="굴림체" w:hAnsi="굴림체" w:hint="eastAsia"/>
          <w:b/>
          <w:bCs/>
          <w:color w:val="222222"/>
          <w:sz w:val="26"/>
          <w:szCs w:val="26"/>
        </w:rPr>
        <w:t>∙</w:t>
      </w:r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오프</w:t>
      </w:r>
      <w:proofErr w:type="spellEnd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 xml:space="preserve"> 선순환 시너지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 w:line="235" w:lineRule="atLeast"/>
        <w:jc w:val="both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 xml:space="preserve">- 오픈 1주년 맞아 </w:t>
      </w:r>
      <w:proofErr w:type="spellStart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특가행사</w:t>
      </w:r>
      <w:proofErr w:type="spellEnd"/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, 할인쿠폰</w:t>
      </w:r>
      <w:r>
        <w:rPr>
          <w:rFonts w:ascii="굴림체" w:eastAsia="굴림체" w:hAnsi="굴림체" w:hint="eastAsia"/>
          <w:b/>
          <w:bCs/>
          <w:color w:val="222222"/>
          <w:sz w:val="26"/>
          <w:szCs w:val="26"/>
        </w:rPr>
        <w:t>∙</w:t>
      </w:r>
      <w:r>
        <w:rPr>
          <w:rFonts w:ascii="Noto Sans KR" w:eastAsia="Noto Sans KR" w:hAnsi="Noto Sans KR" w:hint="eastAsia"/>
          <w:b/>
          <w:bCs/>
          <w:color w:val="222222"/>
          <w:sz w:val="26"/>
          <w:szCs w:val="26"/>
        </w:rPr>
        <w:t>SSG머니 증정 등 감사 행사 개최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백화점 오프라인 VIP 고객이 백화점 온라인 쇼핑에서도 큰손으로 나타났다.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신세계백화점의 자체 온라인 쇼핑 플랫폼 ‘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>’ 오픈 1년간 이용 고객 분석 결과, 백화점 오프라인 VIP 고객이 전체 매출의 60%를 차지한 것으로 나타났다.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 이에 대해, 신세계백화점은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비욘드신세계가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온·오프라인을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연결하는 플랫폼으로 자리매김하면서, 백화점 오프라인 고객들이 신세계백화점 쇼핑 경험을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비욘드신세계를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통해 온라인 쇼핑으로도 확장하고 있다고 설명했다.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지난해 8월 신세계백화점이 자체 온라인 쇼핑 플랫폼으로 선보인 ‘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비욘드신세계’는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출범 1년만에 백화점 감도의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큐레이션을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앞세워 성공적인 백화점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이커머스의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온</w:t>
      </w:r>
      <w:r>
        <w:rPr>
          <w:rFonts w:ascii="굴림체" w:eastAsia="굴림체" w:hAnsi="굴림체" w:hint="eastAsia"/>
          <w:color w:val="222222"/>
          <w:sz w:val="22"/>
          <w:szCs w:val="22"/>
        </w:rPr>
        <w:t>∙</w:t>
      </w:r>
      <w:r>
        <w:rPr>
          <w:rFonts w:ascii="Noto Sans KR" w:eastAsia="Noto Sans KR" w:hAnsi="Noto Sans KR" w:hint="eastAsia"/>
          <w:color w:val="222222"/>
          <w:sz w:val="22"/>
          <w:szCs w:val="22"/>
        </w:rPr>
        <w:t>오프라인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시너지 모델로 자리잡았다.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 이러한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온</w:t>
      </w:r>
      <w:r>
        <w:rPr>
          <w:rFonts w:ascii="굴림체" w:eastAsia="굴림체" w:hAnsi="굴림체" w:hint="eastAsia"/>
          <w:color w:val="222222"/>
          <w:sz w:val="22"/>
          <w:szCs w:val="22"/>
        </w:rPr>
        <w:t>∙</w:t>
      </w:r>
      <w:r>
        <w:rPr>
          <w:rFonts w:ascii="Noto Sans KR" w:eastAsia="Noto Sans KR" w:hAnsi="Noto Sans KR" w:hint="eastAsia"/>
          <w:color w:val="222222"/>
          <w:sz w:val="22"/>
          <w:szCs w:val="22"/>
        </w:rPr>
        <w:t>오프라인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시너지 효과를 바탕으로 최근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비욘드신세계의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월평균 매출도 지난해 대비 2배 늘어났다.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lastRenderedPageBreak/>
        <w:t xml:space="preserve"> 구매 고객 분석 결과, 특히 오프라인에서 명품 중심의 쇼핑을 즐기는 백화점 VIP 고객들이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비욘드신세계에서는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패션·뷰티·라이프스타일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등 엄선된 브랜드와 상품을 폭넓게 구매하는 것으로 나타났다. </w:t>
      </w:r>
      <w:r>
        <w:rPr>
          <w:rFonts w:ascii="Noto Sans KR" w:eastAsia="Noto Sans KR" w:hAnsi="Noto Sans KR" w:hint="eastAsia"/>
          <w:color w:val="222222"/>
        </w:rPr>
        <w:t xml:space="preserve">백화점 VIP 고객이 온라인에서 가장 많이 구매한 </w:t>
      </w:r>
      <w:proofErr w:type="spellStart"/>
      <w:r>
        <w:rPr>
          <w:rFonts w:ascii="Noto Sans KR" w:eastAsia="Noto Sans KR" w:hAnsi="Noto Sans KR" w:hint="eastAsia"/>
          <w:color w:val="222222"/>
        </w:rPr>
        <w:t>상품군은</w:t>
      </w:r>
      <w:proofErr w:type="spellEnd"/>
      <w:r>
        <w:rPr>
          <w:rFonts w:ascii="Noto Sans KR" w:eastAsia="Noto Sans KR" w:hAnsi="Noto Sans KR" w:hint="eastAsia"/>
          <w:color w:val="222222"/>
        </w:rPr>
        <w:t xml:space="preserve"> </w:t>
      </w:r>
      <w:proofErr w:type="spellStart"/>
      <w:r>
        <w:rPr>
          <w:rFonts w:ascii="Noto Sans KR" w:eastAsia="Noto Sans KR" w:hAnsi="Noto Sans KR" w:hint="eastAsia"/>
          <w:color w:val="222222"/>
        </w:rPr>
        <w:t>패션·스포츠</w:t>
      </w:r>
      <w:proofErr w:type="spellEnd"/>
      <w:r>
        <w:rPr>
          <w:rFonts w:ascii="Noto Sans KR" w:eastAsia="Noto Sans KR" w:hAnsi="Noto Sans KR" w:hint="eastAsia"/>
          <w:color w:val="222222"/>
        </w:rPr>
        <w:t>(55%)였고, 화장품(20%)이 뒤를 이었다.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 이는 오프라인 고객의 백화점 앱 이용 경험이 온라인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쇼핑으로까지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확장되었다는 분석이다.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발렛파킹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예약과 VIP 라운지 방문,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리워드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사용 등 서비스 이용을 위해 백화점 앱을 자주 활용하는 VIP고객들의 경험이 자연스럽게 신세계백화점 앱과 연계되어 있는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쇼핑으로 이어졌다는 분석이다.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 오프라인 VIP 고객의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이용이 높게 나타난 것과 함께,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이용 고객의 오프라인 쇼핑 매출도 상승했다.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이용 고객의 오프라인 구매금액은 이전 대비 25% 증가한 것으로 나타났다.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 신세계백화점은 이 같은 성과를 바탕으로 오프라인 차별화 브랜드를 추가로 온라인에서 선보이고, 고객 맞춤형 상품 선별과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온</w:t>
      </w:r>
      <w:r>
        <w:rPr>
          <w:rFonts w:ascii="굴림체" w:eastAsia="굴림체" w:hAnsi="굴림체" w:hint="eastAsia"/>
          <w:color w:val="222222"/>
          <w:sz w:val="22"/>
          <w:szCs w:val="22"/>
        </w:rPr>
        <w:t>∙</w:t>
      </w:r>
      <w:r>
        <w:rPr>
          <w:rFonts w:ascii="Noto Sans KR" w:eastAsia="Noto Sans KR" w:hAnsi="Noto Sans KR" w:hint="eastAsia"/>
          <w:color w:val="222222"/>
          <w:sz w:val="22"/>
          <w:szCs w:val="22"/>
        </w:rPr>
        <w:t>오프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연계 서비스를 강화할 계획이다. 온라인에서 상품을 탐색한 고객이 오프라인 매장을 방문하고, 오프라인 고객이 다시 온라인으로 이어지는 선순환 구조를 구축해 ‘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백화점형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뉴이커머스’로서의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차별화 경쟁력을 강화해 나간다는 방침이다.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비욘드신세계는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오픈 1주년을 맞아 오는 8월 30일까지 ‘고객 감사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프로모션’을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진행한다. 신세계백화점 앱을 통해 ‘100% 당첨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룰렛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이벤트’를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진행해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비아신세계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여행 패키지와 할인 쿠폰, SSG머니 등을 증정하고 전 장르 15% 할인쿠폰과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브랜드위크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>, 72시간 특가 행사 등 다양한 쇼핑 혜택도 선보인다.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신세계백화점 관계자는 “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비욘드신세계는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오프라인을 대체하는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온라인몰이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아니라 백화점의 상품 경쟁력과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큐레이션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, 우수 고객 서비스를 온라인으로 확장하는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플랫폼”이라며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, “앞으로도 </w:t>
      </w:r>
      <w:r>
        <w:rPr>
          <w:rFonts w:ascii="Noto Sans KR" w:eastAsia="Noto Sans KR" w:hAnsi="Noto Sans KR" w:hint="eastAsia"/>
          <w:color w:val="222222"/>
          <w:sz w:val="22"/>
          <w:szCs w:val="22"/>
        </w:rPr>
        <w:lastRenderedPageBreak/>
        <w:t xml:space="preserve">차별화된 브랜드와 콘텐츠를 지속적으로 확대하고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온·오프라인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고객 경험을 유기적으로 연결하는 새로운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백화점형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이커머스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모델로 발전해 나갈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것”이라고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 말했다.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> </w:t>
      </w:r>
    </w:p>
    <w:p w:rsidR="00053AB9" w:rsidRDefault="00053AB9" w:rsidP="00053AB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Noto Sans KR" w:eastAsia="Noto Sans KR" w:hAnsi="Noto Sans KR" w:hint="eastAsia"/>
          <w:color w:val="222222"/>
          <w:sz w:val="22"/>
          <w:szCs w:val="22"/>
        </w:rPr>
      </w:pPr>
      <w:r>
        <w:rPr>
          <w:rFonts w:ascii="Noto Sans KR" w:eastAsia="Noto Sans KR" w:hAnsi="Noto Sans KR" w:hint="eastAsia"/>
          <w:color w:val="222222"/>
          <w:sz w:val="22"/>
          <w:szCs w:val="22"/>
        </w:rPr>
        <w:t xml:space="preserve">- 감사합니다. 신세계백화점 </w:t>
      </w:r>
      <w:proofErr w:type="spellStart"/>
      <w:r>
        <w:rPr>
          <w:rFonts w:ascii="Noto Sans KR" w:eastAsia="Noto Sans KR" w:hAnsi="Noto Sans KR" w:hint="eastAsia"/>
          <w:color w:val="222222"/>
          <w:sz w:val="22"/>
          <w:szCs w:val="22"/>
        </w:rPr>
        <w:t>홍보팀입니다</w:t>
      </w:r>
      <w:proofErr w:type="spellEnd"/>
      <w:r>
        <w:rPr>
          <w:rFonts w:ascii="Noto Sans KR" w:eastAsia="Noto Sans KR" w:hAnsi="Noto Sans KR" w:hint="eastAsia"/>
          <w:color w:val="222222"/>
          <w:sz w:val="22"/>
          <w:szCs w:val="22"/>
        </w:rPr>
        <w:t>. -</w:t>
      </w:r>
    </w:p>
    <w:p w:rsidR="00EE4FB1" w:rsidRDefault="00EE4FB1"/>
    <w:sectPr w:rsidR="00EE4F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B9"/>
    <w:rsid w:val="00053AB9"/>
    <w:rsid w:val="00E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B280C5-AF27-4340-A3E6-731F1659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AB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7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1</cp:revision>
  <dcterms:created xsi:type="dcterms:W3CDTF">2026-08-04T00:14:00Z</dcterms:created>
  <dcterms:modified xsi:type="dcterms:W3CDTF">2026-08-04T00:15:00Z</dcterms:modified>
</cp:coreProperties>
</file>