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2476" w14:textId="30FE4D0B" w:rsidR="006C4D3B" w:rsidRPr="00D718FC" w:rsidRDefault="00D718FC" w:rsidP="00D718FC">
      <w:pPr>
        <w:spacing w:after="0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5C5F35">
        <w:rPr>
          <w:rFonts w:ascii="맑은 고딕" w:eastAsia="맑은 고딕" w:hAnsi="맑은 고딕" w:cs="Times New Roman" w:hint="eastAsia"/>
        </w:rPr>
        <w:t>7</w:t>
      </w:r>
      <w:r w:rsidR="002836A4">
        <w:rPr>
          <w:rFonts w:ascii="맑은 고딕" w:eastAsia="맑은 고딕" w:hAnsi="맑은 고딕" w:cs="Times New Roman" w:hint="eastAsia"/>
        </w:rPr>
        <w:t>.</w:t>
      </w:r>
      <w:r w:rsidR="006C4D3B">
        <w:rPr>
          <w:rFonts w:ascii="맑은 고딕" w:eastAsia="맑은 고딕" w:hAnsi="맑은 고딕" w:cs="Times New Roman" w:hint="eastAsia"/>
        </w:rPr>
        <w:t>2</w:t>
      </w:r>
      <w:r w:rsidR="00615C8D">
        <w:rPr>
          <w:rFonts w:ascii="맑은 고딕" w:eastAsia="맑은 고딕" w:hAnsi="맑은 고딕" w:cs="Times New Roman" w:hint="eastAsia"/>
        </w:rPr>
        <w:t>8</w:t>
      </w:r>
    </w:p>
    <w:p w14:paraId="5F217176" w14:textId="2D62B930" w:rsidR="006C4D3B" w:rsidRPr="006C4D3B" w:rsidRDefault="006C4D3B" w:rsidP="00AC5158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</w:pPr>
      <w:r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 xml:space="preserve"> </w:t>
      </w:r>
      <w:r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“</w:t>
      </w:r>
      <w:r w:rsidRPr="006C4D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 xml:space="preserve">파트너사와의 동반 성장 생태계 </w:t>
      </w:r>
      <w:r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>강화</w:t>
      </w:r>
      <w:r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  <w:t>”</w:t>
      </w:r>
    </w:p>
    <w:p w14:paraId="159FA5A0" w14:textId="79D90C23" w:rsidR="00AC5158" w:rsidRPr="006C4D3B" w:rsidRDefault="006C4D3B" w:rsidP="00AC5158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</w:pPr>
      <w:r w:rsidRPr="006C4D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2"/>
          <w:szCs w:val="32"/>
        </w:rPr>
        <w:t xml:space="preserve">신세계까사, </w:t>
      </w:r>
      <w:r w:rsidR="00AC5158" w:rsidRPr="006C4D3B"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  <w:t>까사미아 온라인</w:t>
      </w:r>
      <w:r w:rsidRPr="006C4D3B"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  <w:t>몰</w:t>
      </w:r>
      <w:r w:rsidRPr="006C4D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2"/>
          <w:szCs w:val="32"/>
        </w:rPr>
        <w:t xml:space="preserve"> 입점사 협업 </w:t>
      </w:r>
      <w:r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2"/>
          <w:szCs w:val="32"/>
        </w:rPr>
        <w:t xml:space="preserve">가구 </w:t>
      </w:r>
      <w:r w:rsidR="000E3B73"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  <w:t>‘</w:t>
      </w:r>
      <w:r w:rsidRPr="006C4D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2"/>
          <w:szCs w:val="32"/>
        </w:rPr>
        <w:t>by casamia</w:t>
      </w:r>
      <w:r w:rsidR="000E3B73"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  <w:t>’</w:t>
      </w:r>
      <w:r w:rsidRPr="006C4D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2"/>
          <w:szCs w:val="32"/>
        </w:rPr>
        <w:t xml:space="preserve"> 키운다</w:t>
      </w:r>
    </w:p>
    <w:p w14:paraId="30F5C2BB" w14:textId="6D53121F" w:rsidR="0005410F" w:rsidRPr="0005410F" w:rsidRDefault="0005410F" w:rsidP="0005410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 w:rsidRPr="0005410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- </w:t>
      </w:r>
      <w:r w:rsidRPr="0005410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입점사 협업으로 </w:t>
      </w:r>
      <w:r w:rsidR="006C4D3B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까사미아 온라인몰</w:t>
      </w:r>
      <w:r w:rsidR="006C4D3B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’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서만 선보이는 PNB 가구 브랜드 </w:t>
      </w:r>
      <w:r w:rsidR="006C4D3B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by casamia</w:t>
      </w:r>
      <w:r w:rsidR="006C4D3B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’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라인업 강화</w:t>
      </w:r>
    </w:p>
    <w:p w14:paraId="0494917A" w14:textId="6746C71C" w:rsidR="00AC5158" w:rsidRPr="006C4D3B" w:rsidRDefault="00AC5158" w:rsidP="0005410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</w:pPr>
      <w:r w:rsidRPr="0005410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- </w:t>
      </w:r>
      <w:r w:rsidRPr="0005410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입점사엔 유통 판로와 성장 기회, 고객에겐 검증된 품질의 가구 합리적 가격</w:t>
      </w:r>
      <w:r w:rsidR="00615C8D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에</w:t>
      </w:r>
      <w:r w:rsidR="006C4D3B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…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상생 체계 구축</w:t>
      </w:r>
    </w:p>
    <w:p w14:paraId="5EB06F9E" w14:textId="49F446FA" w:rsidR="0005410F" w:rsidRDefault="00AC5158" w:rsidP="0005410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 w:rsidRPr="0005410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- </w:t>
      </w:r>
      <w:r w:rsidRPr="0005410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E00719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20</w:t>
      </w:r>
      <w:r w:rsidR="009D19C9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20</w:t>
      </w:r>
      <w:r w:rsidR="006C4D3B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년 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첫 론칭 이후 성장세 이어가</w:t>
      </w:r>
      <w:r w:rsidR="006C4D3B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…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올해 상반기 매출 전년 동기 </w:t>
      </w:r>
      <w:r w:rsidR="006C4D3B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대비 </w:t>
      </w:r>
      <w:r w:rsidR="00E00719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1</w:t>
      </w:r>
      <w:r w:rsidR="00A70F68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20</w:t>
      </w:r>
      <w:r w:rsidR="006C4D3B" w:rsidRPr="009D19C9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% </w:t>
      </w:r>
      <w:r w:rsidR="006C4D3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신장, 경쟁력 입증</w:t>
      </w:r>
    </w:p>
    <w:p w14:paraId="3CCAB294" w14:textId="71652813" w:rsidR="006C4D3B" w:rsidRPr="006C4D3B" w:rsidRDefault="006C4D3B" w:rsidP="0005410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- 6월 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라고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· 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헤이븐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소파 출시 이어 지난 27일 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제스토 천연면피 가죽소파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출시, 기념 프로모션도</w:t>
      </w:r>
    </w:p>
    <w:p w14:paraId="52A4CF08" w14:textId="37E4099C" w:rsidR="00C75F0F" w:rsidRPr="00C75F0F" w:rsidRDefault="00C75F0F" w:rsidP="00C75F0F">
      <w:pPr>
        <w:spacing w:after="0"/>
        <w:jc w:val="center"/>
        <w:rPr>
          <w:rFonts w:ascii="맑은 고딕" w:eastAsia="맑은 고딕" w:hAnsi="맑은 고딕" w:cs="Times New Roman"/>
          <w:b/>
          <w:noProof/>
          <w:kern w:val="0"/>
          <w:sz w:val="16"/>
          <w:szCs w:val="16"/>
          <w:highlight w:val="yellow"/>
        </w:rPr>
      </w:pPr>
      <w:r w:rsidRPr="00C75F0F">
        <w:rPr>
          <w:rFonts w:ascii="맑은 고딕" w:eastAsia="맑은 고딕" w:hAnsi="맑은 고딕" w:cs="Times New Roman"/>
          <w:noProof/>
          <w:sz w:val="22"/>
        </w:rPr>
        <w:drawing>
          <wp:inline distT="0" distB="0" distL="0" distR="0" wp14:anchorId="42516E47" wp14:editId="3E0E0F97">
            <wp:extent cx="5539740" cy="3246143"/>
            <wp:effectExtent l="0" t="0" r="3810" b="0"/>
            <wp:docPr id="2100621815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92" cy="324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590E4" w14:textId="26DE6D26" w:rsidR="00D718FC" w:rsidRPr="00D718FC" w:rsidRDefault="00D718FC" w:rsidP="00C75F0F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[사진설명]</w:t>
      </w:r>
      <w:r w:rsidRPr="00D718FC">
        <w:rPr>
          <w:rFonts w:ascii="맑은 고딕" w:eastAsia="맑은 고딕" w:hAnsi="맑은 고딕" w:cs="Times New Roman" w:hint="eastAsia"/>
        </w:rPr>
        <w:t xml:space="preserve"> </w:t>
      </w:r>
      <w:r w:rsidR="002E4D6D" w:rsidRPr="002E4D6D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신세계까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사가 </w:t>
      </w:r>
      <w:r w:rsidR="00161862" w:rsidRPr="00161862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까사미아</w:t>
      </w:r>
      <w:r w:rsidR="00161862" w:rsidRPr="00161862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온라인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몰에서 입점사와 협업으로 선보이는 가구 브랜드 </w:t>
      </w:r>
      <w:r w:rsidR="006C4D3B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by casamia</w:t>
      </w:r>
      <w:r w:rsidR="006C4D3B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라인업을 확대, 파트너사와의 상생 체계 강화에 나선다. 사진은 </w:t>
      </w:r>
      <w:r w:rsidR="006C4D3B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벨로씨</w:t>
      </w:r>
      <w:r w:rsidR="006C4D3B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협업 제품인 </w:t>
      </w:r>
      <w:r w:rsidR="006C4D3B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제스토 천연면피 가죽소파</w:t>
      </w:r>
      <w:r w:rsidR="006C4D3B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6C4D3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.</w:t>
      </w: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D718FC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신세계까사)</w:t>
      </w:r>
    </w:p>
    <w:p w14:paraId="0D4EED75" w14:textId="77777777" w:rsidR="00422E6F" w:rsidRDefault="00422E6F" w:rsidP="007A076F">
      <w:pPr>
        <w:spacing w:after="0" w:line="240" w:lineRule="auto"/>
        <w:rPr>
          <w:rFonts w:ascii="맑은 고딕" w:eastAsia="맑은 고딕" w:hAnsi="맑은 고딕" w:cs="Times New Roman"/>
          <w:sz w:val="22"/>
        </w:rPr>
      </w:pPr>
    </w:p>
    <w:p w14:paraId="55A99DCC" w14:textId="07D7DAD8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t>㈜</w:t>
      </w:r>
      <w:r w:rsidRPr="006C4D3B">
        <w:rPr>
          <w:rFonts w:ascii="맑은 고딕" w:eastAsia="맑은 고딕" w:hAnsi="맑은 고딕" w:cs="Times New Roman"/>
          <w:sz w:val="22"/>
        </w:rPr>
        <w:t>신세계까사</w:t>
      </w:r>
      <w:r w:rsidR="003E78AF" w:rsidRPr="003E78AF">
        <w:rPr>
          <w:rFonts w:ascii="맑은 고딕" w:eastAsia="맑은 고딕" w:hAnsi="맑은 고딕" w:cs="Times New Roman"/>
          <w:sz w:val="22"/>
        </w:rPr>
        <w:t>(SHINSEGAE CASA)</w:t>
      </w:r>
      <w:r>
        <w:rPr>
          <w:rFonts w:ascii="맑은 고딕" w:eastAsia="맑은 고딕" w:hAnsi="맑은 고딕" w:cs="Times New Roman" w:hint="eastAsia"/>
          <w:sz w:val="22"/>
        </w:rPr>
        <w:t xml:space="preserve">가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 xml:space="preserve">까사미아(CASAMIA) </w:t>
      </w:r>
      <w:r w:rsidRPr="006C4D3B">
        <w:rPr>
          <w:rFonts w:ascii="맑은 고딕" w:eastAsia="맑은 고딕" w:hAnsi="맑은 고딕" w:cs="Times New Roman"/>
          <w:sz w:val="22"/>
        </w:rPr>
        <w:t>온라인몰</w:t>
      </w:r>
      <w:r>
        <w:rPr>
          <w:rFonts w:ascii="맑은 고딕" w:eastAsia="맑은 고딕" w:hAnsi="맑은 고딕" w:cs="Times New Roman"/>
          <w:sz w:val="22"/>
        </w:rPr>
        <w:t>’</w:t>
      </w:r>
      <w:r w:rsidRPr="006C4D3B">
        <w:rPr>
          <w:rFonts w:ascii="맑은 고딕" w:eastAsia="맑은 고딕" w:hAnsi="맑은 고딕" w:cs="Times New Roman"/>
          <w:sz w:val="22"/>
        </w:rPr>
        <w:t xml:space="preserve"> 전용 상품 브랜드 'by casamia(바이 까사미아)' 라인업을 확대하며 </w:t>
      </w:r>
      <w:r>
        <w:rPr>
          <w:rFonts w:ascii="맑은 고딕" w:eastAsia="맑은 고딕" w:hAnsi="맑은 고딕" w:cs="Times New Roman" w:hint="eastAsia"/>
          <w:sz w:val="22"/>
        </w:rPr>
        <w:t>온라인몰 입점</w:t>
      </w:r>
      <w:r w:rsidRPr="006C4D3B">
        <w:rPr>
          <w:rFonts w:ascii="맑은 고딕" w:eastAsia="맑은 고딕" w:hAnsi="맑은 고딕" w:cs="Times New Roman"/>
          <w:sz w:val="22"/>
        </w:rPr>
        <w:t xml:space="preserve"> 제조사와의 상생 모델 </w:t>
      </w:r>
      <w:r>
        <w:rPr>
          <w:rFonts w:ascii="맑은 고딕" w:eastAsia="맑은 고딕" w:hAnsi="맑은 고딕" w:cs="Times New Roman" w:hint="eastAsia"/>
          <w:sz w:val="22"/>
        </w:rPr>
        <w:t>강화에</w:t>
      </w:r>
      <w:r w:rsidRPr="006C4D3B">
        <w:rPr>
          <w:rFonts w:ascii="맑은 고딕" w:eastAsia="맑은 고딕" w:hAnsi="맑은 고딕" w:cs="Times New Roman"/>
          <w:sz w:val="22"/>
        </w:rPr>
        <w:t xml:space="preserve"> 나선다.</w:t>
      </w:r>
    </w:p>
    <w:p w14:paraId="67177F36" w14:textId="77777777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B782E3C" w14:textId="7C53B347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 xml:space="preserve">'by casamia'는 </w:t>
      </w:r>
      <w:r>
        <w:rPr>
          <w:rFonts w:ascii="맑은 고딕" w:eastAsia="맑은 고딕" w:hAnsi="맑은 고딕" w:cs="Times New Roman" w:hint="eastAsia"/>
          <w:sz w:val="22"/>
        </w:rPr>
        <w:t>신세계까사가</w:t>
      </w:r>
      <w:r w:rsidRPr="006C4D3B">
        <w:rPr>
          <w:rFonts w:ascii="맑은 고딕" w:eastAsia="맑은 고딕" w:hAnsi="맑은 고딕" w:cs="Times New Roman"/>
          <w:sz w:val="22"/>
        </w:rPr>
        <w:t xml:space="preserve"> 까사미아 온라인몰 입점사와 협업해 선보이는 온라인 전용 가구 라인이다. </w:t>
      </w:r>
      <w:r>
        <w:rPr>
          <w:rFonts w:ascii="맑은 고딕" w:eastAsia="맑은 고딕" w:hAnsi="맑은 고딕" w:cs="Times New Roman" w:hint="eastAsia"/>
          <w:sz w:val="22"/>
        </w:rPr>
        <w:t>신세계까사의</w:t>
      </w:r>
      <w:r w:rsidRPr="006C4D3B">
        <w:rPr>
          <w:rFonts w:ascii="맑은 고딕" w:eastAsia="맑은 고딕" w:hAnsi="맑은 고딕" w:cs="Times New Roman"/>
          <w:sz w:val="22"/>
        </w:rPr>
        <w:t xml:space="preserve"> 상품 기획력과 입점사의 우수한 제조 역량을 결합해 합리적인 가격대와 높은 품질, 디자인을 갖춘 상품을 선보이는 것이 특징이다.</w:t>
      </w:r>
    </w:p>
    <w:p w14:paraId="2250B6E1" w14:textId="77777777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AC75C31" w14:textId="67A79211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>신세계까사는 'by casamia'를 통해 입점사에는 안정적인 유통 판로와 브랜드 성장 기회를 제공하고, 고객에게는 검증된 품질의 가구를 합리적인 가격에 선보이며 함께 성장하는 선순환 구조를 구축</w:t>
      </w:r>
      <w:r>
        <w:rPr>
          <w:rFonts w:ascii="맑은 고딕" w:eastAsia="맑은 고딕" w:hAnsi="맑은 고딕" w:cs="Times New Roman" w:hint="eastAsia"/>
          <w:sz w:val="22"/>
        </w:rPr>
        <w:t>한</w:t>
      </w:r>
      <w:r w:rsidR="00615C8D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데 이어, 이러한 </w:t>
      </w:r>
      <w:r w:rsidRPr="006C4D3B">
        <w:rPr>
          <w:rFonts w:ascii="맑은 고딕" w:eastAsia="맑은 고딕" w:hAnsi="맑은 고딕" w:cs="Times New Roman"/>
          <w:sz w:val="22"/>
        </w:rPr>
        <w:t>상생 생태계를</w:t>
      </w:r>
      <w:r>
        <w:rPr>
          <w:rFonts w:ascii="맑은 고딕" w:eastAsia="맑은 고딕" w:hAnsi="맑은 고딕" w:cs="Times New Roman" w:hint="eastAsia"/>
          <w:sz w:val="22"/>
        </w:rPr>
        <w:t xml:space="preserve"> 지속</w:t>
      </w:r>
      <w:r w:rsidRPr="006C4D3B">
        <w:rPr>
          <w:rFonts w:ascii="맑은 고딕" w:eastAsia="맑은 고딕" w:hAnsi="맑은 고딕" w:cs="Times New Roman"/>
          <w:sz w:val="22"/>
        </w:rPr>
        <w:t xml:space="preserve"> 확대해 나간다는 계획이다.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</w:p>
    <w:p w14:paraId="104D269A" w14:textId="77777777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65EA7801" w14:textId="4AD29539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>'by casamia' 라인은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9D19C9">
        <w:rPr>
          <w:rFonts w:ascii="맑은 고딕" w:eastAsia="맑은 고딕" w:hAnsi="맑은 고딕" w:cs="Times New Roman" w:hint="eastAsia"/>
          <w:sz w:val="22"/>
        </w:rPr>
        <w:t xml:space="preserve">지난 </w:t>
      </w:r>
      <w:r w:rsidR="00615C8D">
        <w:rPr>
          <w:rFonts w:ascii="맑은 고딕" w:eastAsia="맑은 고딕" w:hAnsi="맑은 고딕" w:cs="Times New Roman" w:hint="eastAsia"/>
          <w:sz w:val="22"/>
        </w:rPr>
        <w:t>20</w:t>
      </w:r>
      <w:r w:rsidR="00E00719" w:rsidRPr="009D19C9">
        <w:rPr>
          <w:rFonts w:ascii="맑은 고딕" w:eastAsia="맑은 고딕" w:hAnsi="맑은 고딕" w:cs="Times New Roman" w:hint="eastAsia"/>
          <w:sz w:val="22"/>
        </w:rPr>
        <w:t>20</w:t>
      </w:r>
      <w:r w:rsidRPr="009D19C9">
        <w:rPr>
          <w:rFonts w:ascii="맑은 고딕" w:eastAsia="맑은 고딕" w:hAnsi="맑은 고딕" w:cs="Times New Roman" w:hint="eastAsia"/>
          <w:sz w:val="22"/>
        </w:rPr>
        <w:t xml:space="preserve">년 첫 론칭 이후 현재까지 </w:t>
      </w:r>
      <w:r>
        <w:rPr>
          <w:rFonts w:ascii="맑은 고딕" w:eastAsia="맑은 고딕" w:hAnsi="맑은 고딕" w:cs="Times New Roman" w:hint="eastAsia"/>
          <w:sz w:val="22"/>
        </w:rPr>
        <w:t xml:space="preserve">탄탄한 </w:t>
      </w:r>
      <w:r w:rsidRPr="006C4D3B">
        <w:rPr>
          <w:rFonts w:ascii="맑은 고딕" w:eastAsia="맑은 고딕" w:hAnsi="맑은 고딕" w:cs="Times New Roman"/>
          <w:sz w:val="22"/>
        </w:rPr>
        <w:t xml:space="preserve">상품 경쟁력을 바탕으로 성장세를 이어가고 있다. 올해 상반기 매출은 </w:t>
      </w:r>
      <w:r w:rsidRPr="009D19C9">
        <w:rPr>
          <w:rFonts w:ascii="맑은 고딕" w:eastAsia="맑은 고딕" w:hAnsi="맑은 고딕" w:cs="Times New Roman"/>
          <w:sz w:val="22"/>
        </w:rPr>
        <w:t>전년 동기 대비 1</w:t>
      </w:r>
      <w:r w:rsidR="00A70F68" w:rsidRPr="009D19C9">
        <w:rPr>
          <w:rFonts w:ascii="맑은 고딕" w:eastAsia="맑은 고딕" w:hAnsi="맑은 고딕" w:cs="Times New Roman" w:hint="eastAsia"/>
          <w:sz w:val="22"/>
        </w:rPr>
        <w:t>20</w:t>
      </w:r>
      <w:r w:rsidRPr="009D19C9">
        <w:rPr>
          <w:rFonts w:ascii="맑은 고딕" w:eastAsia="맑은 고딕" w:hAnsi="맑은 고딕" w:cs="Times New Roman"/>
          <w:sz w:val="22"/>
        </w:rPr>
        <w:t>%</w:t>
      </w:r>
      <w:r w:rsidRPr="006C4D3B">
        <w:rPr>
          <w:rFonts w:ascii="맑은 고딕" w:eastAsia="맑은 고딕" w:hAnsi="맑은 고딕" w:cs="Times New Roman"/>
          <w:sz w:val="22"/>
        </w:rPr>
        <w:t xml:space="preserve"> 증가하며 </w:t>
      </w:r>
      <w:r>
        <w:rPr>
          <w:rFonts w:ascii="맑은 고딕" w:eastAsia="맑은 고딕" w:hAnsi="맑은 고딕" w:cs="Times New Roman" w:hint="eastAsia"/>
          <w:sz w:val="22"/>
        </w:rPr>
        <w:t>어려운 업황</w:t>
      </w:r>
      <w:r w:rsidRPr="006C4D3B">
        <w:rPr>
          <w:rFonts w:ascii="맑은 고딕" w:eastAsia="맑은 고딕" w:hAnsi="맑은 고딕" w:cs="Times New Roman"/>
          <w:sz w:val="22"/>
        </w:rPr>
        <w:t xml:space="preserve"> 속에서도 두드러진 성과를 기록했다. 이는 고객들의 합리적 소비 트렌드와 우수한 품질·디자인을 갖춘 상품에 대한 수요가 맞물린 결과로 분석된다.</w:t>
      </w:r>
    </w:p>
    <w:p w14:paraId="1C9271B1" w14:textId="77777777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9204820" w14:textId="60E3513A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>최근</w:t>
      </w:r>
      <w:r>
        <w:rPr>
          <w:rFonts w:ascii="맑은 고딕" w:eastAsia="맑은 고딕" w:hAnsi="맑은 고딕" w:cs="Times New Roman" w:hint="eastAsia"/>
          <w:sz w:val="22"/>
        </w:rPr>
        <w:t>에는</w:t>
      </w:r>
      <w:r w:rsidRPr="006C4D3B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입점사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바이노만(BYNORMANN)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 xml:space="preserve">과 협업으로 </w:t>
      </w:r>
      <w:r w:rsidRPr="006C4D3B">
        <w:rPr>
          <w:rFonts w:ascii="맑은 고딕" w:eastAsia="맑은 고딕" w:hAnsi="맑은 고딕" w:cs="Times New Roman"/>
          <w:sz w:val="22"/>
        </w:rPr>
        <w:t>'라고</w:t>
      </w:r>
      <w:r>
        <w:rPr>
          <w:rFonts w:ascii="맑은 고딕" w:eastAsia="맑은 고딕" w:hAnsi="맑은 고딕" w:cs="Times New Roman" w:hint="eastAsia"/>
          <w:sz w:val="22"/>
        </w:rPr>
        <w:t>(LAGO)</w:t>
      </w:r>
      <w:r w:rsidRPr="006C4D3B">
        <w:rPr>
          <w:rFonts w:ascii="맑은 고딕" w:eastAsia="맑은 고딕" w:hAnsi="맑은 고딕" w:cs="Times New Roman"/>
          <w:sz w:val="22"/>
        </w:rPr>
        <w:t xml:space="preserve"> 부클레 소파'</w:t>
      </w:r>
      <w:r>
        <w:rPr>
          <w:rFonts w:ascii="맑은 고딕" w:eastAsia="맑은 고딕" w:hAnsi="맑은 고딕" w:cs="Times New Roman" w:hint="eastAsia"/>
          <w:sz w:val="22"/>
        </w:rPr>
        <w:t xml:space="preserve">,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벨로씨(BELLOCI)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와</w:t>
      </w:r>
      <w:r w:rsidRPr="006C4D3B">
        <w:rPr>
          <w:rFonts w:ascii="맑은 고딕" w:eastAsia="맑은 고딕" w:hAnsi="맑은 고딕" w:cs="Times New Roman"/>
          <w:sz w:val="22"/>
        </w:rPr>
        <w:t xml:space="preserve"> '헤이븐</w:t>
      </w:r>
      <w:r>
        <w:rPr>
          <w:rFonts w:ascii="맑은 고딕" w:eastAsia="맑은 고딕" w:hAnsi="맑은 고딕" w:cs="Times New Roman" w:hint="eastAsia"/>
          <w:sz w:val="22"/>
        </w:rPr>
        <w:t>(HAVEN)</w:t>
      </w:r>
      <w:r w:rsidRPr="006C4D3B">
        <w:rPr>
          <w:rFonts w:ascii="맑은 고딕" w:eastAsia="맑은 고딕" w:hAnsi="맑은 고딕" w:cs="Times New Roman"/>
          <w:sz w:val="22"/>
        </w:rPr>
        <w:t xml:space="preserve"> 모듈 패브릭 소파'를 출시한 데 이어, </w:t>
      </w:r>
      <w:r>
        <w:rPr>
          <w:rFonts w:ascii="맑은 고딕" w:eastAsia="맑은 고딕" w:hAnsi="맑은 고딕" w:cs="Times New Roman" w:hint="eastAsia"/>
          <w:sz w:val="22"/>
        </w:rPr>
        <w:t>지난 27일 벨로씨 협업</w:t>
      </w:r>
      <w:r w:rsidRPr="006C4D3B">
        <w:rPr>
          <w:rFonts w:ascii="맑은 고딕" w:eastAsia="맑은 고딕" w:hAnsi="맑은 고딕" w:cs="Times New Roman"/>
          <w:sz w:val="22"/>
        </w:rPr>
        <w:t xml:space="preserve"> '제스토</w:t>
      </w:r>
      <w:r>
        <w:rPr>
          <w:rFonts w:ascii="맑은 고딕" w:eastAsia="맑은 고딕" w:hAnsi="맑은 고딕" w:cs="Times New Roman" w:hint="eastAsia"/>
          <w:sz w:val="22"/>
        </w:rPr>
        <w:t>(GESTO)</w:t>
      </w:r>
      <w:r w:rsidRPr="006C4D3B">
        <w:rPr>
          <w:rFonts w:ascii="맑은 고딕" w:eastAsia="맑은 고딕" w:hAnsi="맑은 고딕" w:cs="Times New Roman"/>
          <w:sz w:val="22"/>
        </w:rPr>
        <w:t xml:space="preserve"> 천연면피 가죽소파'를 </w:t>
      </w:r>
      <w:r>
        <w:rPr>
          <w:rFonts w:ascii="맑은 고딕" w:eastAsia="맑은 고딕" w:hAnsi="맑은 고딕" w:cs="Times New Roman" w:hint="eastAsia"/>
          <w:sz w:val="22"/>
        </w:rPr>
        <w:t>추가로</w:t>
      </w:r>
      <w:r w:rsidRPr="006C4D3B">
        <w:rPr>
          <w:rFonts w:ascii="맑은 고딕" w:eastAsia="맑은 고딕" w:hAnsi="맑은 고딕" w:cs="Times New Roman"/>
          <w:sz w:val="22"/>
        </w:rPr>
        <w:t xml:space="preserve"> 선보이며 'by casamia' 상품 경쟁력을 한층 강화</w:t>
      </w:r>
      <w:r>
        <w:rPr>
          <w:rFonts w:ascii="맑은 고딕" w:eastAsia="맑은 고딕" w:hAnsi="맑은 고딕" w:cs="Times New Roman" w:hint="eastAsia"/>
          <w:sz w:val="22"/>
        </w:rPr>
        <w:t>했</w:t>
      </w:r>
      <w:r w:rsidRPr="006C4D3B">
        <w:rPr>
          <w:rFonts w:ascii="맑은 고딕" w:eastAsia="맑은 고딕" w:hAnsi="맑은 고딕" w:cs="Times New Roman"/>
          <w:sz w:val="22"/>
        </w:rPr>
        <w:t>다.</w:t>
      </w:r>
    </w:p>
    <w:p w14:paraId="267BCFA4" w14:textId="77777777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6D97C26" w14:textId="1E366BFC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 xml:space="preserve">지난 6월 출시한 '라고 부클레 소파'와 '헤이븐 모듈 패브릭 소파'는 최근 인테리어 및 라이프스타일 트렌드를 반영한 </w:t>
      </w:r>
      <w:r>
        <w:rPr>
          <w:rFonts w:ascii="맑은 고딕" w:eastAsia="맑은 고딕" w:hAnsi="맑은 고딕" w:cs="Times New Roman" w:hint="eastAsia"/>
          <w:sz w:val="22"/>
        </w:rPr>
        <w:t xml:space="preserve">감성적 </w:t>
      </w:r>
      <w:r w:rsidRPr="006C4D3B">
        <w:rPr>
          <w:rFonts w:ascii="맑은 고딕" w:eastAsia="맑은 고딕" w:hAnsi="맑은 고딕" w:cs="Times New Roman"/>
          <w:sz w:val="22"/>
        </w:rPr>
        <w:t>디자인과</w:t>
      </w:r>
      <w:r>
        <w:rPr>
          <w:rFonts w:ascii="맑은 고딕" w:eastAsia="맑은 고딕" w:hAnsi="맑은 고딕" w:cs="Times New Roman" w:hint="eastAsia"/>
          <w:sz w:val="22"/>
        </w:rPr>
        <w:t xml:space="preserve"> 패브릭 소재,</w:t>
      </w:r>
      <w:r w:rsidRPr="006C4D3B">
        <w:rPr>
          <w:rFonts w:ascii="맑은 고딕" w:eastAsia="맑은 고딕" w:hAnsi="맑은 고딕" w:cs="Times New Roman"/>
          <w:sz w:val="22"/>
        </w:rPr>
        <w:t xml:space="preserve"> 실용성을 앞세워 </w:t>
      </w:r>
      <w:r>
        <w:rPr>
          <w:rFonts w:ascii="맑은 고딕" w:eastAsia="맑은 고딕" w:hAnsi="맑은 고딕" w:cs="Times New Roman" w:hint="eastAsia"/>
          <w:sz w:val="22"/>
        </w:rPr>
        <w:t>신혼부부를 비롯한 젊은 고객들</w:t>
      </w:r>
      <w:r w:rsidRPr="006C4D3B">
        <w:rPr>
          <w:rFonts w:ascii="맑은 고딕" w:eastAsia="맑은 고딕" w:hAnsi="맑은 고딕" w:cs="Times New Roman"/>
          <w:sz w:val="22"/>
        </w:rPr>
        <w:t>로부터 좋은 반응을 얻고 있다.</w:t>
      </w:r>
    </w:p>
    <w:p w14:paraId="107CB924" w14:textId="77777777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8D87972" w14:textId="77777777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>신제품 '제스토 천연면피 가죽소파'는 최근 주목받고 있는 로우 앤 와이드(Low &amp; Wide) 스타일과 고급 소재, 인체공학적 설계를 적용한 편안한 착석감으로 세대 구분 없이 폭넓은 고객 수요를 이끌 것으로 기대된다.</w:t>
      </w:r>
    </w:p>
    <w:p w14:paraId="7BCB7954" w14:textId="77777777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FA02DC1" w14:textId="030D3BE6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정제된 실루엣의 미니멀 디자인과 좌방석, 등받이, 팔걸이의 안정적인 비례감이 공간을 더욱 단정하면서 </w:t>
      </w:r>
      <w:r w:rsidR="00615C8D">
        <w:rPr>
          <w:rFonts w:ascii="맑은 고딕" w:eastAsia="맑은 고딕" w:hAnsi="맑은 고딕" w:cs="Times New Roman" w:hint="eastAsia"/>
          <w:sz w:val="22"/>
        </w:rPr>
        <w:t>넓</w:t>
      </w:r>
      <w:r>
        <w:rPr>
          <w:rFonts w:ascii="맑은 고딕" w:eastAsia="맑은 고딕" w:hAnsi="맑은 고딕" w:cs="Times New Roman" w:hint="eastAsia"/>
          <w:sz w:val="22"/>
        </w:rPr>
        <w:t>어 보이도록 연출해준다. 고밀도 폼과 구스 페더를 배합한 좌방석 충전재로 포근한 착석감을 구현했으며, 등받이와 좌방석의 각도를 긴장 이완에 적합한 110</w:t>
      </w:r>
      <w:r w:rsidR="00615C8D">
        <w:rPr>
          <w:rFonts w:ascii="맑은 고딕" w:eastAsia="맑은 고딕" w:hAnsi="맑은 고딕" w:cs="Times New Roman" w:hint="eastAsia"/>
          <w:sz w:val="22"/>
        </w:rPr>
        <w:t>도</w:t>
      </w:r>
      <w:r>
        <w:rPr>
          <w:rFonts w:ascii="맑은 고딕" w:eastAsia="맑은 고딕" w:hAnsi="맑은 고딕" w:cs="Times New Roman" w:hint="eastAsia"/>
          <w:sz w:val="22"/>
        </w:rPr>
        <w:t xml:space="preserve">로 설계해 장시간 앉아 있어도 편안함을 유지할 수 있도록 도와준다. 가죽은 인위적인 코팅을 입히지 않은 </w:t>
      </w:r>
      <w:r w:rsidRPr="006C4D3B">
        <w:rPr>
          <w:rFonts w:ascii="맑은 고딕" w:eastAsia="맑은 고딕" w:hAnsi="맑은 고딕" w:cs="Times New Roman"/>
          <w:sz w:val="22"/>
        </w:rPr>
        <w:t>고급 천연면피</w:t>
      </w:r>
      <w:r>
        <w:rPr>
          <w:rFonts w:ascii="맑은 고딕" w:eastAsia="맑은 고딕" w:hAnsi="맑은 고딕" w:cs="Times New Roman" w:hint="eastAsia"/>
          <w:sz w:val="22"/>
        </w:rPr>
        <w:t>를</w:t>
      </w:r>
      <w:r w:rsidRPr="006C4D3B">
        <w:rPr>
          <w:rFonts w:ascii="맑은 고딕" w:eastAsia="맑은 고딕" w:hAnsi="맑은 고딕" w:cs="Times New Roman"/>
          <w:sz w:val="22"/>
        </w:rPr>
        <w:t xml:space="preserve"> 사용해</w:t>
      </w:r>
      <w:r>
        <w:rPr>
          <w:rFonts w:ascii="맑은 고딕" w:eastAsia="맑은 고딕" w:hAnsi="맑은 고딕" w:cs="Times New Roman" w:hint="eastAsia"/>
          <w:sz w:val="22"/>
        </w:rPr>
        <w:t xml:space="preserve"> 가죽 본연의 결을 오래도록 유지하면서 부드럽고 유연한 촉감을 느낄 수 있다.</w:t>
      </w:r>
    </w:p>
    <w:p w14:paraId="463AC492" w14:textId="77777777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2D81E3C6" w14:textId="0F2D1A2B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 xml:space="preserve">한편 </w:t>
      </w:r>
      <w:r>
        <w:rPr>
          <w:rFonts w:ascii="맑은 고딕" w:eastAsia="맑은 고딕" w:hAnsi="맑은 고딕" w:cs="Times New Roman" w:hint="eastAsia"/>
          <w:sz w:val="22"/>
        </w:rPr>
        <w:t xml:space="preserve">까사미아 온라인몰에서는 </w:t>
      </w:r>
      <w:r w:rsidRPr="006C4D3B">
        <w:rPr>
          <w:rFonts w:ascii="맑은 고딕" w:eastAsia="맑은 고딕" w:hAnsi="맑은 고딕" w:cs="Times New Roman"/>
          <w:sz w:val="22"/>
        </w:rPr>
        <w:t xml:space="preserve">제스토 출시를 기념해 </w:t>
      </w:r>
      <w:r>
        <w:rPr>
          <w:rFonts w:ascii="맑은 고딕" w:eastAsia="맑은 고딕" w:hAnsi="맑은 고딕" w:cs="Times New Roman" w:hint="eastAsia"/>
          <w:sz w:val="22"/>
        </w:rPr>
        <w:t xml:space="preserve">내달 17일까지 특별 </w:t>
      </w:r>
      <w:r w:rsidRPr="006C4D3B">
        <w:rPr>
          <w:rFonts w:ascii="맑은 고딕" w:eastAsia="맑은 고딕" w:hAnsi="맑은 고딕" w:cs="Times New Roman"/>
          <w:sz w:val="22"/>
        </w:rPr>
        <w:t xml:space="preserve">프로모션도 진행한다. 행사 기간 해당 상품을 </w:t>
      </w:r>
      <w:r>
        <w:rPr>
          <w:rFonts w:ascii="맑은 고딕" w:eastAsia="맑은 고딕" w:hAnsi="맑은 고딕" w:cs="Times New Roman" w:hint="eastAsia"/>
          <w:sz w:val="22"/>
        </w:rPr>
        <w:t>옵션별로 최대 23%</w:t>
      </w:r>
      <w:r w:rsidRPr="006C4D3B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할인</w:t>
      </w:r>
      <w:r w:rsidRPr="006C4D3B">
        <w:rPr>
          <w:rFonts w:ascii="맑은 고딕" w:eastAsia="맑은 고딕" w:hAnsi="맑은 고딕" w:cs="Times New Roman"/>
          <w:sz w:val="22"/>
        </w:rPr>
        <w:t>가</w:t>
      </w:r>
      <w:r>
        <w:rPr>
          <w:rFonts w:ascii="맑은 고딕" w:eastAsia="맑은 고딕" w:hAnsi="맑은 고딕" w:cs="Times New Roman" w:hint="eastAsia"/>
          <w:sz w:val="22"/>
        </w:rPr>
        <w:t>에 추가 20% 혜택을 제공한다.</w:t>
      </w:r>
      <w:r w:rsidRPr="006C4D3B">
        <w:rPr>
          <w:rFonts w:ascii="맑은 고딕" w:eastAsia="맑은 고딕" w:hAnsi="맑은 고딕" w:cs="Times New Roman"/>
          <w:sz w:val="22"/>
        </w:rPr>
        <w:t xml:space="preserve"> 구매 고객</w:t>
      </w:r>
      <w:r>
        <w:rPr>
          <w:rFonts w:ascii="맑은 고딕" w:eastAsia="맑은 고딕" w:hAnsi="맑은 고딕" w:cs="Times New Roman" w:hint="eastAsia"/>
          <w:sz w:val="22"/>
        </w:rPr>
        <w:t xml:space="preserve"> 전원을</w:t>
      </w:r>
      <w:r w:rsidRPr="006C4D3B">
        <w:rPr>
          <w:rFonts w:ascii="맑은 고딕" w:eastAsia="맑은 고딕" w:hAnsi="맑은 고딕" w:cs="Times New Roman"/>
          <w:sz w:val="22"/>
        </w:rPr>
        <w:t xml:space="preserve"> 대상으로 </w:t>
      </w:r>
      <w:r>
        <w:rPr>
          <w:rFonts w:ascii="맑은 고딕" w:eastAsia="맑은 고딕" w:hAnsi="맑은 고딕" w:cs="Times New Roman" w:hint="eastAsia"/>
          <w:sz w:val="22"/>
        </w:rPr>
        <w:t>최대 5만 원 상당의 까사미아 포인트 페이백 혜택이 주어지며, 포토 리뷰 작성 시 최대 6만 원 상당의 상품권을 증정한</w:t>
      </w:r>
      <w:r w:rsidRPr="006C4D3B">
        <w:rPr>
          <w:rFonts w:ascii="맑은 고딕" w:eastAsia="맑은 고딕" w:hAnsi="맑은 고딕" w:cs="Times New Roman"/>
          <w:sz w:val="22"/>
        </w:rPr>
        <w:t>다.</w:t>
      </w:r>
    </w:p>
    <w:p w14:paraId="022A9003" w14:textId="77777777" w:rsid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8A306DF" w14:textId="77777777" w:rsidR="00C921F0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>신세계까사 관계자는 "by casamia는 신세계까사의 상품 기획 노하우와 우수 파트너사의 제조 경쟁력이 결합된 상생형 상품 개발 모델"이라며</w:t>
      </w:r>
    </w:p>
    <w:p w14:paraId="6FD9538E" w14:textId="77777777" w:rsidR="00C921F0" w:rsidRDefault="00C921F0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00AF4AB" w14:textId="714B466A" w:rsidR="006C4D3B" w:rsidRPr="006C4D3B" w:rsidRDefault="006C4D3B" w:rsidP="006C4D3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C4D3B">
        <w:rPr>
          <w:rFonts w:ascii="맑은 고딕" w:eastAsia="맑은 고딕" w:hAnsi="맑은 고딕" w:cs="Times New Roman"/>
          <w:sz w:val="22"/>
        </w:rPr>
        <w:t>"앞으로도 경쟁력 있는 파트너사와의 협업을 확대해 고객들에게는 더 다양한 선택지를 제</w:t>
      </w:r>
      <w:r w:rsidRPr="006C4D3B">
        <w:rPr>
          <w:rFonts w:ascii="맑은 고딕" w:eastAsia="맑은 고딕" w:hAnsi="맑은 고딕" w:cs="Times New Roman"/>
          <w:sz w:val="22"/>
        </w:rPr>
        <w:lastRenderedPageBreak/>
        <w:t xml:space="preserve">공하고, 입점사와는 지속 가능한 동반 성장 체계를 </w:t>
      </w:r>
      <w:r>
        <w:rPr>
          <w:rFonts w:ascii="맑은 고딕" w:eastAsia="맑은 고딕" w:hAnsi="맑은 고딕" w:cs="Times New Roman" w:hint="eastAsia"/>
          <w:sz w:val="22"/>
        </w:rPr>
        <w:t>강화해</w:t>
      </w:r>
      <w:r w:rsidRPr="006C4D3B">
        <w:rPr>
          <w:rFonts w:ascii="맑은 고딕" w:eastAsia="맑은 고딕" w:hAnsi="맑은 고딕" w:cs="Times New Roman"/>
          <w:sz w:val="22"/>
        </w:rPr>
        <w:t xml:space="preserve"> 나갈 것"이라고 말했다.</w:t>
      </w:r>
    </w:p>
    <w:p w14:paraId="1A709C4A" w14:textId="77777777" w:rsidR="001E2ED8" w:rsidRPr="006C4D3B" w:rsidRDefault="001E2ED8" w:rsidP="001E2ED8">
      <w:pPr>
        <w:spacing w:after="0" w:line="240" w:lineRule="auto"/>
        <w:ind w:firstLineChars="100" w:firstLine="220"/>
        <w:jc w:val="center"/>
        <w:rPr>
          <w:rFonts w:ascii="맑은 고딕" w:eastAsia="맑은 고딕" w:hAnsi="맑은 고딕" w:cs="Times New Roman"/>
          <w:sz w:val="22"/>
        </w:rPr>
      </w:pPr>
    </w:p>
    <w:p w14:paraId="465DB2C9" w14:textId="632F9036" w:rsidR="006C4D3B" w:rsidRPr="006C4D3B" w:rsidRDefault="003136B0" w:rsidP="00A31A57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43633A">
        <w:rPr>
          <w:rFonts w:ascii="Arial" w:eastAsia="맑은 고딕" w:hAnsi="Arial"/>
          <w:sz w:val="24"/>
          <w:szCs w:val="24"/>
        </w:rPr>
        <w:t>#  #  #</w:t>
      </w:r>
      <w:bookmarkEnd w:id="0"/>
      <w:r w:rsidR="00A31A57" w:rsidRPr="006C4D3B">
        <w:rPr>
          <w:rFonts w:ascii="맑은 고딕" w:eastAsia="맑은 고딕" w:hAnsi="맑은 고딕" w:cs="Times New Roman"/>
          <w:sz w:val="22"/>
        </w:rPr>
        <w:t xml:space="preserve"> </w:t>
      </w:r>
    </w:p>
    <w:sectPr w:rsidR="006C4D3B" w:rsidRPr="006C4D3B" w:rsidSect="005F0171">
      <w:head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AAC8" w14:textId="77777777" w:rsidR="002C77B3" w:rsidRDefault="002C77B3" w:rsidP="007B1BC0">
      <w:pPr>
        <w:spacing w:after="0" w:line="240" w:lineRule="auto"/>
      </w:pPr>
      <w:r>
        <w:separator/>
      </w:r>
    </w:p>
  </w:endnote>
  <w:endnote w:type="continuationSeparator" w:id="0">
    <w:p w14:paraId="372B49E5" w14:textId="77777777" w:rsidR="002C77B3" w:rsidRDefault="002C77B3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F746" w14:textId="77777777" w:rsidR="002C77B3" w:rsidRDefault="002C77B3" w:rsidP="007B1BC0">
      <w:pPr>
        <w:spacing w:after="0" w:line="240" w:lineRule="auto"/>
      </w:pPr>
      <w:r>
        <w:separator/>
      </w:r>
    </w:p>
  </w:footnote>
  <w:footnote w:type="continuationSeparator" w:id="0">
    <w:p w14:paraId="1284C260" w14:textId="77777777" w:rsidR="002C77B3" w:rsidRDefault="002C77B3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70061624">
    <w:abstractNumId w:val="10"/>
  </w:num>
  <w:num w:numId="2" w16cid:durableId="1931354284">
    <w:abstractNumId w:val="13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2"/>
  </w:num>
  <w:num w:numId="9" w16cid:durableId="1649743824">
    <w:abstractNumId w:val="0"/>
  </w:num>
  <w:num w:numId="10" w16cid:durableId="370034089">
    <w:abstractNumId w:val="16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5"/>
  </w:num>
  <w:num w:numId="17" w16cid:durableId="10610605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73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050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109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6DC7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7B3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329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373"/>
    <w:rsid w:val="0037442A"/>
    <w:rsid w:val="00374578"/>
    <w:rsid w:val="003746C6"/>
    <w:rsid w:val="00374720"/>
    <w:rsid w:val="003748BD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8AF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52A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C8D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4D3B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DED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786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C8C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683"/>
    <w:rsid w:val="00884B6C"/>
    <w:rsid w:val="00884E77"/>
    <w:rsid w:val="00884F94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767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916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9C9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B3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A57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0F68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B30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801"/>
    <w:rsid w:val="00B719A5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2A5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5F0F"/>
    <w:rsid w:val="00C7631D"/>
    <w:rsid w:val="00C766BC"/>
    <w:rsid w:val="00C766C4"/>
    <w:rsid w:val="00C766DC"/>
    <w:rsid w:val="00C76709"/>
    <w:rsid w:val="00C767A1"/>
    <w:rsid w:val="00C76EF7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1F0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4EE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20C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2D9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97E68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719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0F4E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2E9"/>
    <w:rsid w:val="00FF4306"/>
    <w:rsid w:val="00FF437F"/>
    <w:rsid w:val="00FF4424"/>
    <w:rsid w:val="00FF4720"/>
    <w:rsid w:val="00FF48D3"/>
    <w:rsid w:val="00FF490B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2026-07-27T02:46:00Z</dcterms:created>
  <dcterms:modified xsi:type="dcterms:W3CDTF">2026-07-27T06:57:00Z</dcterms:modified>
</cp:coreProperties>
</file>