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A527" w14:textId="77777777" w:rsidR="000F4E10" w:rsidRPr="000F4E10" w:rsidRDefault="000F4E10" w:rsidP="000F4E10">
      <w:pPr>
        <w:jc w:val="center"/>
      </w:pPr>
      <w:r w:rsidRPr="000F4E10">
        <w:rPr>
          <w:b/>
          <w:bCs/>
        </w:rPr>
        <w:t>"새로운 믹스(MIX)로 하이볼 픽!"</w:t>
      </w:r>
    </w:p>
    <w:p w14:paraId="72819A03" w14:textId="77777777" w:rsidR="000F4E10" w:rsidRPr="000F4E10" w:rsidRDefault="000F4E10" w:rsidP="000F4E10">
      <w:pPr>
        <w:jc w:val="center"/>
      </w:pPr>
      <w:r w:rsidRPr="000F4E10">
        <w:rPr>
          <w:b/>
          <w:bCs/>
        </w:rPr>
        <w:t>이마트24, '사케·화이트와인' 활용한 '믹스유' 하이볼 6종 출시!</w:t>
      </w:r>
    </w:p>
    <w:p w14:paraId="70FE64EA" w14:textId="77777777" w:rsidR="000F4E10" w:rsidRPr="000F4E10" w:rsidRDefault="000F4E10" w:rsidP="000F4E10">
      <w:r w:rsidRPr="000F4E10">
        <w:t> </w:t>
      </w:r>
    </w:p>
    <w:p w14:paraId="6A7260B6" w14:textId="77777777" w:rsidR="000F4E10" w:rsidRPr="000F4E10" w:rsidRDefault="000F4E10" w:rsidP="000F4E10">
      <w:r w:rsidRPr="000F4E10">
        <w:t> </w:t>
      </w:r>
    </w:p>
    <w:p w14:paraId="40F52220" w14:textId="77777777" w:rsidR="000F4E10" w:rsidRPr="000F4E10" w:rsidRDefault="000F4E10" w:rsidP="000F4E10">
      <w:r w:rsidRPr="000F4E10">
        <w:t>이마트24가 이달 저도주·믹솔로지 트렌드를 반영한 차별화 하이볼 ‘믹스유(MIX:U)’ 6종을 선보인다.</w:t>
      </w:r>
    </w:p>
    <w:p w14:paraId="172AF0B5" w14:textId="77777777" w:rsidR="000F4E10" w:rsidRPr="000F4E10" w:rsidRDefault="000F4E10" w:rsidP="000F4E10"/>
    <w:p w14:paraId="65610361" w14:textId="77777777" w:rsidR="000F4E10" w:rsidRPr="000F4E10" w:rsidRDefault="000F4E10" w:rsidP="000F4E10">
      <w:r w:rsidRPr="000F4E10">
        <w:t>'믹스유(MIX:U)'는 다양한 베이스와 플레이버를 자유롭게 조합해 새로운 맛을 즐기는 하이볼의 특성을 담은 네이밍으로, 고객의 세분화된 취향에 맞는 선택지를 제공하고 일상 속 여러 순간에 자연스럽게 어우러지는 새 주류 경험을 제안한다는 의미를 담고 있다.</w:t>
      </w:r>
    </w:p>
    <w:p w14:paraId="55CB7FD9" w14:textId="77777777" w:rsidR="000F4E10" w:rsidRPr="000F4E10" w:rsidRDefault="000F4E10" w:rsidP="000F4E10"/>
    <w:p w14:paraId="7AF478FA" w14:textId="77777777" w:rsidR="000F4E10" w:rsidRPr="000F4E10" w:rsidRDefault="000F4E10" w:rsidP="000F4E10">
      <w:r w:rsidRPr="000F4E10">
        <w:t>일반적으로 위스키를 베이스로 한 기존의 하이볼과 달리, ‘믹스유’는 최근 가볍게 마시기 좋은 주종으로 주목받고 있는 ‘사케’와 ‘화이트와인’을 베이스로 다양한 플레이버를 조합한 것이 특징이다.</w:t>
      </w:r>
    </w:p>
    <w:p w14:paraId="0FD20429" w14:textId="77777777" w:rsidR="000F4E10" w:rsidRPr="000F4E10" w:rsidRDefault="000F4E10" w:rsidP="000F4E10"/>
    <w:p w14:paraId="06F65DC2" w14:textId="77777777" w:rsidR="000F4E10" w:rsidRPr="000F4E10" w:rsidRDefault="000F4E10" w:rsidP="000F4E10">
      <w:r w:rsidRPr="000F4E10">
        <w:t>'믹스유' 하이볼에는 오렌지·레몬·복숭아·청포도알 등의 과일 원물이 활용됐으며, 모두 풀 오픈 탭(뚜껑 전체가 열리는 형태)을 적용했다. 캔을 개봉하면 풍성한 탄산과 함께 과일이 떠올라 맛은 물론 시각적인 즐거움도 느낄 수 있다.</w:t>
      </w:r>
    </w:p>
    <w:p w14:paraId="34778C2E" w14:textId="77777777" w:rsidR="000F4E10" w:rsidRPr="000F4E10" w:rsidRDefault="000F4E10" w:rsidP="000F4E10"/>
    <w:p w14:paraId="69499D18" w14:textId="77777777" w:rsidR="000F4E10" w:rsidRPr="000F4E10" w:rsidRDefault="000F4E10" w:rsidP="000F4E10">
      <w:r w:rsidRPr="000F4E10">
        <w:t>이마트24는 이번 '믹스유' 하이볼 론칭에 맞춰 '맛강한 믹스유'를 테마로한 온라인 캠페인도 전개한다. 반복적인 후렴구와 귀에 맴도는 리듬의 캠페인송을 배경으로, AI기반 애니메이션 영상을 제작해 SNS채널을 통한 바이럴을 진행한다. 또한, 캠페인송에 맞춰 누구나 쉽게 따라할 수 있는 안무 영상도 공개해 고객들의 관심과 참여도를 이끌어낼 예정이다.</w:t>
      </w:r>
    </w:p>
    <w:p w14:paraId="481CA07F" w14:textId="77777777" w:rsidR="000F4E10" w:rsidRPr="000F4E10" w:rsidRDefault="000F4E10" w:rsidP="000F4E10"/>
    <w:p w14:paraId="0D460EDE" w14:textId="77777777" w:rsidR="000F4E10" w:rsidRPr="000F4E10" w:rsidRDefault="000F4E10" w:rsidP="000F4E10">
      <w:r w:rsidRPr="000F4E10">
        <w:t>이마트24는 앞으로도 고객들의 다양한 취향을 만족 시킬 수 있는 새로운 콘셉트의 주류 상품을 지속 선보일 계획이다.</w:t>
      </w:r>
    </w:p>
    <w:p w14:paraId="187D31C8" w14:textId="77777777" w:rsidR="005837B5" w:rsidRDefault="005837B5"/>
    <w:sectPr w:rsidR="005837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10"/>
    <w:rsid w:val="000F4E10"/>
    <w:rsid w:val="002A3D64"/>
    <w:rsid w:val="004B3AC5"/>
    <w:rsid w:val="005837B5"/>
    <w:rsid w:val="00841039"/>
    <w:rsid w:val="00984A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7638"/>
  <w15:chartTrackingRefBased/>
  <w15:docId w15:val="{2B6171DA-3577-4CC9-ABD5-31E3427C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F4E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F4E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F4E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F4E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F4E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F4E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F4E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F4E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F4E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F4E1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F4E1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F4E1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F4E1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F4E1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F4E1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F4E1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F4E1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F4E1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F4E1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F4E1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4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F4E1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F4E10"/>
    <w:pPr>
      <w:spacing w:before="160"/>
      <w:jc w:val="center"/>
    </w:pPr>
    <w:rPr>
      <w:i/>
      <w:iCs/>
      <w:color w:val="404040" w:themeColor="text1" w:themeTint="BF"/>
    </w:rPr>
  </w:style>
  <w:style w:type="character" w:customStyle="1" w:styleId="Char1">
    <w:name w:val="인용 Char"/>
    <w:basedOn w:val="a0"/>
    <w:link w:val="a5"/>
    <w:uiPriority w:val="29"/>
    <w:rsid w:val="000F4E10"/>
    <w:rPr>
      <w:i/>
      <w:iCs/>
      <w:color w:val="404040" w:themeColor="text1" w:themeTint="BF"/>
    </w:rPr>
  </w:style>
  <w:style w:type="paragraph" w:styleId="a6">
    <w:name w:val="List Paragraph"/>
    <w:basedOn w:val="a"/>
    <w:uiPriority w:val="34"/>
    <w:qFormat/>
    <w:rsid w:val="000F4E10"/>
    <w:pPr>
      <w:ind w:left="720"/>
      <w:contextualSpacing/>
    </w:pPr>
  </w:style>
  <w:style w:type="character" w:styleId="a7">
    <w:name w:val="Intense Emphasis"/>
    <w:basedOn w:val="a0"/>
    <w:uiPriority w:val="21"/>
    <w:qFormat/>
    <w:rsid w:val="000F4E10"/>
    <w:rPr>
      <w:i/>
      <w:iCs/>
      <w:color w:val="2E74B5" w:themeColor="accent1" w:themeShade="BF"/>
    </w:rPr>
  </w:style>
  <w:style w:type="paragraph" w:styleId="a8">
    <w:name w:val="Intense Quote"/>
    <w:basedOn w:val="a"/>
    <w:next w:val="a"/>
    <w:link w:val="Char2"/>
    <w:uiPriority w:val="30"/>
    <w:qFormat/>
    <w:rsid w:val="000F4E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0F4E10"/>
    <w:rPr>
      <w:i/>
      <w:iCs/>
      <w:color w:val="2E74B5" w:themeColor="accent1" w:themeShade="BF"/>
    </w:rPr>
  </w:style>
  <w:style w:type="character" w:styleId="a9">
    <w:name w:val="Intense Reference"/>
    <w:basedOn w:val="a0"/>
    <w:uiPriority w:val="32"/>
    <w:qFormat/>
    <w:rsid w:val="000F4E1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2026-06-11T23:32:00Z</dcterms:created>
  <dcterms:modified xsi:type="dcterms:W3CDTF">2026-06-11T23:32:00Z</dcterms:modified>
</cp:coreProperties>
</file>