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69DB" w14:textId="77777777" w:rsidR="0000614E" w:rsidRPr="0000614E" w:rsidRDefault="0000614E" w:rsidP="0000614E">
      <w:pPr>
        <w:jc w:val="center"/>
      </w:pPr>
      <w:r w:rsidRPr="0000614E">
        <w:rPr>
          <w:b/>
          <w:bCs/>
        </w:rPr>
        <w:t>면적 두배 가량 넓히고 신규 브랜드 10개 더했다…</w:t>
      </w:r>
    </w:p>
    <w:p w14:paraId="7EB8F496" w14:textId="77777777" w:rsidR="0000614E" w:rsidRPr="0000614E" w:rsidRDefault="0000614E" w:rsidP="0000614E">
      <w:pPr>
        <w:jc w:val="center"/>
      </w:pPr>
      <w:r w:rsidRPr="0000614E">
        <w:rPr>
          <w:b/>
          <w:bCs/>
        </w:rPr>
        <w:t>신세계百, 강남점 1층 주얼리 전문관 신설</w:t>
      </w:r>
    </w:p>
    <w:p w14:paraId="61C861B4" w14:textId="77777777" w:rsidR="0000614E" w:rsidRDefault="0000614E" w:rsidP="0000614E">
      <w:pPr>
        <w:rPr>
          <w:b/>
          <w:bCs/>
        </w:rPr>
      </w:pPr>
    </w:p>
    <w:p w14:paraId="188C2345" w14:textId="609225FE" w:rsidR="0000614E" w:rsidRPr="0000614E" w:rsidRDefault="0000614E" w:rsidP="0000614E">
      <w:r w:rsidRPr="0000614E">
        <w:rPr>
          <w:b/>
          <w:bCs/>
        </w:rPr>
        <w:t>- 신세계百 주얼리 매출 55.6%↑…강남점 주얼리 전문관으로 수요 본격 공략</w:t>
      </w:r>
    </w:p>
    <w:p w14:paraId="5331BC72" w14:textId="77777777" w:rsidR="0000614E" w:rsidRPr="0000614E" w:rsidRDefault="0000614E" w:rsidP="0000614E">
      <w:r w:rsidRPr="0000614E">
        <w:rPr>
          <w:b/>
          <w:bCs/>
        </w:rPr>
        <w:t>- 해외 유명·웨딩 주얼리 중심 구성…디자인·소재 고르는 맞춤형 서비스 제공</w:t>
      </w:r>
    </w:p>
    <w:p w14:paraId="36174BF7" w14:textId="77777777" w:rsidR="0000614E" w:rsidRPr="0000614E" w:rsidRDefault="0000614E" w:rsidP="0000614E">
      <w:r w:rsidRPr="0000614E">
        <w:rPr>
          <w:b/>
          <w:bCs/>
        </w:rPr>
        <w:t>- 타사키·포멜라토·메시카부터 누니·프릿까지 원스톱 주얼리 쇼핑 환경 조성</w:t>
      </w:r>
    </w:p>
    <w:p w14:paraId="36CA0172" w14:textId="77777777" w:rsidR="0000614E" w:rsidRPr="0000614E" w:rsidRDefault="0000614E" w:rsidP="0000614E">
      <w:r w:rsidRPr="0000614E">
        <w:rPr>
          <w:b/>
          <w:bCs/>
        </w:rPr>
        <w:t> </w:t>
      </w:r>
    </w:p>
    <w:p w14:paraId="7EA64D86" w14:textId="77777777" w:rsidR="0000614E" w:rsidRPr="0000614E" w:rsidRDefault="0000614E" w:rsidP="0000614E">
      <w:r w:rsidRPr="0000614E">
        <w:t>신세계백화점 강남점이 주얼리 전문관을 앞세워 경쟁력 강화에 나선다.</w:t>
      </w:r>
    </w:p>
    <w:p w14:paraId="4CF90916" w14:textId="77777777" w:rsidR="0000614E" w:rsidRPr="0000614E" w:rsidRDefault="0000614E" w:rsidP="0000614E">
      <w:r w:rsidRPr="0000614E">
        <w:t> </w:t>
      </w:r>
    </w:p>
    <w:p w14:paraId="08DE7121" w14:textId="77777777" w:rsidR="0000614E" w:rsidRPr="0000614E" w:rsidRDefault="0000614E" w:rsidP="0000614E">
      <w:r w:rsidRPr="0000614E">
        <w:t> 신세계백화점은 19일 강남점 1층에 주얼리 전문관을 새롭게 열었다. 기존 3번 게이트 앞 주얼리 매장을 리뉴얼해 면적을 기존대비 약 두 배 가량 확대하고, 총 17개 브랜드(MD) 가운데 10개를 신규 브랜드로 채워 브랜드 경쟁력을 한층 높였다. 새롭게 들어오는 신규 브랜드로는 키린, 메시카, 아르투스 베르트랑, 리오레, 포멜라토, 아크레도, 스프넬리킬콜린, 누니, 반조애, 프릿 등이 있다.</w:t>
      </w:r>
    </w:p>
    <w:p w14:paraId="58A6B430" w14:textId="77777777" w:rsidR="0000614E" w:rsidRPr="0000614E" w:rsidRDefault="0000614E" w:rsidP="0000614E">
      <w:r w:rsidRPr="0000614E">
        <w:t> </w:t>
      </w:r>
    </w:p>
    <w:p w14:paraId="0E5B6DEE" w14:textId="77777777" w:rsidR="0000614E" w:rsidRPr="0000614E" w:rsidRDefault="0000614E" w:rsidP="0000614E">
      <w:r w:rsidRPr="0000614E">
        <w:t>최근 주얼리 카테고리는 높은 성장세를 보이고 있다. 올해 1분기 신세계백화점 럭셔리주얼리 매출은 전년 동기 대비 55.6% 증가했다. 예물과 기념일 선물뿐 아니라 일상에서 착용할 주얼리를 찾는 고객도 늘면서 주얼리 선택 기준이 브랜드, 디자인, 소재 등으로 세분화되고 있다.</w:t>
      </w:r>
    </w:p>
    <w:p w14:paraId="64950ACA" w14:textId="77777777" w:rsidR="0000614E" w:rsidRPr="0000614E" w:rsidRDefault="0000614E" w:rsidP="0000614E">
      <w:r w:rsidRPr="0000614E">
        <w:t> </w:t>
      </w:r>
    </w:p>
    <w:p w14:paraId="44CBE497" w14:textId="77777777" w:rsidR="0000614E" w:rsidRPr="0000614E" w:rsidRDefault="0000614E" w:rsidP="0000614E">
      <w:r w:rsidRPr="0000614E">
        <w:t>신세계백화점은 이러한 주얼리 수요에 맞춰 강남점 1층 주얼리 매장을 전문관 형태로 새롭게 선보였다. 기존 매장을 리뉴얼해 해외 유명 브랜드와 웨딩 주얼리 등 다양한 상품군을 한데 모아 고객 선택의 폭을 넓혔다. 또한 디자인과 소재를 직접 선택할 수 있는 맞춤형 서비스를 도입해 차별화된 쇼핑 경험을 제공한다.</w:t>
      </w:r>
    </w:p>
    <w:p w14:paraId="5D0D3C56" w14:textId="77777777" w:rsidR="0000614E" w:rsidRPr="0000614E" w:rsidRDefault="0000614E" w:rsidP="0000614E">
      <w:r w:rsidRPr="0000614E">
        <w:t> </w:t>
      </w:r>
    </w:p>
    <w:p w14:paraId="5FD09405" w14:textId="77777777" w:rsidR="0000614E" w:rsidRPr="0000614E" w:rsidRDefault="0000614E" w:rsidP="0000614E">
      <w:r w:rsidRPr="0000614E">
        <w:t>진주와 다이아몬드 주얼리로 유명한 타사키, 컬러 젬스톤 주얼리의 포멜라토, 모던한 다이아몬드 디자인이 특징인 메시카, 맞춤형 웨딩밴드 브랜드 아크레도 등을 선보인다. 여기에 키린, 스피넬리 킬콜린 등 개성 있는 디자인의 주얼리 브랜드를 더해 최근 인기를 끌고 있는 주얼리 원스톱 쇼핑 공간을 완성했다.</w:t>
      </w:r>
    </w:p>
    <w:p w14:paraId="5FCB696B" w14:textId="77777777" w:rsidR="0000614E" w:rsidRPr="0000614E" w:rsidRDefault="0000614E" w:rsidP="0000614E">
      <w:r w:rsidRPr="0000614E">
        <w:lastRenderedPageBreak/>
        <w:t> </w:t>
      </w:r>
    </w:p>
    <w:p w14:paraId="19981367" w14:textId="77777777" w:rsidR="0000614E" w:rsidRPr="0000614E" w:rsidRDefault="0000614E" w:rsidP="0000614E">
      <w:r w:rsidRPr="0000614E">
        <w:t>국내 디자이너 브랜드도 함께 선보인다. 자연의 텍스처에서 영감을 받은 누니와 세련되고 클래식한 감성의 프릿 등 감각적인 국내 브랜드를 통해 웨딩부터 일상용 주얼리까지 폭넓게 제안한다.</w:t>
      </w:r>
    </w:p>
    <w:p w14:paraId="7A2D0E9C" w14:textId="77777777" w:rsidR="0000614E" w:rsidRPr="0000614E" w:rsidRDefault="0000614E" w:rsidP="0000614E">
      <w:r w:rsidRPr="0000614E">
        <w:t> </w:t>
      </w:r>
    </w:p>
    <w:p w14:paraId="2D967FB8" w14:textId="77777777" w:rsidR="0000614E" w:rsidRPr="0000614E" w:rsidRDefault="0000614E" w:rsidP="0000614E">
      <w:r w:rsidRPr="0000614E">
        <w:t>주얼리 전문관 오픈을 기념해 다양한 쇼핑 혜택도 마련했다.</w:t>
      </w:r>
    </w:p>
    <w:p w14:paraId="01AE71DE" w14:textId="77777777" w:rsidR="0000614E" w:rsidRPr="0000614E" w:rsidRDefault="0000614E" w:rsidP="0000614E">
      <w:r w:rsidRPr="0000614E">
        <w:t> </w:t>
      </w:r>
    </w:p>
    <w:p w14:paraId="1C52F1B8" w14:textId="77777777" w:rsidR="0000614E" w:rsidRPr="0000614E" w:rsidRDefault="0000614E" w:rsidP="0000614E">
      <w:r w:rsidRPr="0000614E">
        <w:t>오는 26일부터 7월 5일까지 신세계 제휴카드(씨티/삼성/신한/하나/BC바로)로 워치·주얼리 상품 구매 고객에게 구매 금액대별 최대 7% 신백리워드 사은 혜택을 제공한다. 또한, 참여 브랜드에서 사용할 수 있는 3만원 할인 쿠폰도 증정한다.</w:t>
      </w:r>
    </w:p>
    <w:p w14:paraId="350FEFCC" w14:textId="77777777" w:rsidR="0000614E" w:rsidRPr="0000614E" w:rsidRDefault="0000614E" w:rsidP="0000614E">
      <w:r w:rsidRPr="0000614E">
        <w:t> </w:t>
      </w:r>
    </w:p>
    <w:p w14:paraId="3F6F2852" w14:textId="77777777" w:rsidR="0000614E" w:rsidRPr="0000614E" w:rsidRDefault="0000614E" w:rsidP="0000614E">
      <w:r w:rsidRPr="0000614E">
        <w:t>자세한 내용은 신세계백화점 애플리케이션에서 확인할 수 있다.</w:t>
      </w:r>
    </w:p>
    <w:p w14:paraId="266AA902" w14:textId="77777777" w:rsidR="0000614E" w:rsidRPr="0000614E" w:rsidRDefault="0000614E" w:rsidP="0000614E">
      <w:r w:rsidRPr="0000614E">
        <w:t> </w:t>
      </w:r>
    </w:p>
    <w:p w14:paraId="64E275AF" w14:textId="77777777" w:rsidR="0000614E" w:rsidRPr="0000614E" w:rsidRDefault="0000614E" w:rsidP="0000614E">
      <w:r w:rsidRPr="0000614E">
        <w:t>신세계백화점 관계자는 “주얼리 구매 기준이 브랜드와 디자인, 소재 등으로 다양해지면서 전문적인 큐레이션의 중요성이 커지고 있다”며 “강남점 주얼리 전문관을 통해 고객 취향과 구매 목적에 맞춘 차별화된 주얼리 쇼핑 경험을 선보일 것”이라고 말했다.</w:t>
      </w:r>
    </w:p>
    <w:p w14:paraId="3690E17C"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4E"/>
    <w:rsid w:val="0000614E"/>
    <w:rsid w:val="004B3AC5"/>
    <w:rsid w:val="005837B5"/>
    <w:rsid w:val="00841039"/>
    <w:rsid w:val="00984A76"/>
    <w:rsid w:val="00B338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99B1"/>
  <w15:chartTrackingRefBased/>
  <w15:docId w15:val="{43528FC1-C9DD-4BA3-A8C4-0C152D49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061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061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061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061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061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061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061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061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061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0614E"/>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0614E"/>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0614E"/>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0614E"/>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0614E"/>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0614E"/>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0614E"/>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0614E"/>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0614E"/>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0614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061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6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0614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0614E"/>
    <w:pPr>
      <w:spacing w:before="160"/>
      <w:jc w:val="center"/>
    </w:pPr>
    <w:rPr>
      <w:i/>
      <w:iCs/>
      <w:color w:val="404040" w:themeColor="text1" w:themeTint="BF"/>
    </w:rPr>
  </w:style>
  <w:style w:type="character" w:customStyle="1" w:styleId="Char1">
    <w:name w:val="인용 Char"/>
    <w:basedOn w:val="a0"/>
    <w:link w:val="a5"/>
    <w:uiPriority w:val="29"/>
    <w:rsid w:val="0000614E"/>
    <w:rPr>
      <w:i/>
      <w:iCs/>
      <w:color w:val="404040" w:themeColor="text1" w:themeTint="BF"/>
    </w:rPr>
  </w:style>
  <w:style w:type="paragraph" w:styleId="a6">
    <w:name w:val="List Paragraph"/>
    <w:basedOn w:val="a"/>
    <w:uiPriority w:val="34"/>
    <w:qFormat/>
    <w:rsid w:val="0000614E"/>
    <w:pPr>
      <w:ind w:left="720"/>
      <w:contextualSpacing/>
    </w:pPr>
  </w:style>
  <w:style w:type="character" w:styleId="a7">
    <w:name w:val="Intense Emphasis"/>
    <w:basedOn w:val="a0"/>
    <w:uiPriority w:val="21"/>
    <w:qFormat/>
    <w:rsid w:val="0000614E"/>
    <w:rPr>
      <w:i/>
      <w:iCs/>
      <w:color w:val="2E74B5" w:themeColor="accent1" w:themeShade="BF"/>
    </w:rPr>
  </w:style>
  <w:style w:type="paragraph" w:styleId="a8">
    <w:name w:val="Intense Quote"/>
    <w:basedOn w:val="a"/>
    <w:next w:val="a"/>
    <w:link w:val="Char2"/>
    <w:uiPriority w:val="30"/>
    <w:qFormat/>
    <w:rsid w:val="000061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00614E"/>
    <w:rPr>
      <w:i/>
      <w:iCs/>
      <w:color w:val="2E74B5" w:themeColor="accent1" w:themeShade="BF"/>
    </w:rPr>
  </w:style>
  <w:style w:type="character" w:styleId="a9">
    <w:name w:val="Intense Reference"/>
    <w:basedOn w:val="a0"/>
    <w:uiPriority w:val="32"/>
    <w:qFormat/>
    <w:rsid w:val="0000614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2026-06-21T23:48:00Z</dcterms:created>
  <dcterms:modified xsi:type="dcterms:W3CDTF">2026-06-21T23:49:00Z</dcterms:modified>
</cp:coreProperties>
</file>