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1E3C9" w14:textId="77777777" w:rsidR="00366258" w:rsidRPr="00CD5B09" w:rsidRDefault="00366258" w:rsidP="00366258">
      <w:pPr>
        <w:pStyle w:val="ab"/>
        <w:adjustRightInd w:val="0"/>
        <w:snapToGrid w:val="0"/>
        <w:rPr>
          <w:rFonts w:ascii="맑은 고딕" w:eastAsia="맑은 고딕" w:hAnsi="맑은 고딕"/>
          <w:b/>
          <w:sz w:val="8"/>
          <w:szCs w:val="28"/>
        </w:rPr>
      </w:pPr>
      <w:r w:rsidRPr="007D7521">
        <w:rPr>
          <w:rFonts w:ascii="맑은 고딕" w:eastAsia="맑은 고딕" w:hAnsi="맑은 고딕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60BC8" wp14:editId="646DF766">
                <wp:simplePos x="0" y="0"/>
                <wp:positionH relativeFrom="margin">
                  <wp:posOffset>3105509</wp:posOffset>
                </wp:positionH>
                <wp:positionV relativeFrom="paragraph">
                  <wp:posOffset>-391220</wp:posOffset>
                </wp:positionV>
                <wp:extent cx="2544793" cy="3429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4793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B4F13" w14:textId="6DA2969C" w:rsidR="00366258" w:rsidRPr="004E6D6C" w:rsidRDefault="00366258" w:rsidP="00366258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val="x-none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val="x-none"/>
                              </w:rPr>
                              <w:t>2026.05.13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60BC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4.55pt;margin-top:-30.8pt;width:200.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" filled="f" stroked="f" strokecolor="blue">
                <v:textbox>
                  <w:txbxContent>
                    <w:p w14:paraId="30BB4F13" w14:textId="6DA2969C" w:rsidR="00366258" w:rsidRPr="004E6D6C" w:rsidRDefault="00366258" w:rsidP="00366258">
                      <w:pPr>
                        <w:jc w:val="right"/>
                        <w:rPr>
                          <w:rFonts w:asciiTheme="minorEastAsia" w:eastAsiaTheme="minorEastAsia" w:hAnsiTheme="minorEastAsia"/>
                          <w:lang w:val="x-none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val="x-none"/>
                        </w:rPr>
                        <w:t>2026.05.13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84CB98" w14:textId="53DF6044" w:rsidR="004D3825" w:rsidRDefault="004D3825" w:rsidP="00366258">
      <w:pPr>
        <w:spacing w:line="480" w:lineRule="exact"/>
        <w:jc w:val="center"/>
        <w:rPr>
          <w:rFonts w:ascii="맑은 고딕" w:eastAsia="맑은 고딕" w:hAnsi="맑은 고딕"/>
          <w:b/>
          <w:sz w:val="30"/>
          <w:szCs w:val="30"/>
        </w:rPr>
      </w:pPr>
      <w:r>
        <w:rPr>
          <w:rFonts w:ascii="맑은 고딕" w:eastAsia="맑은 고딕" w:hAnsi="맑은 고딕" w:hint="eastAsia"/>
          <w:b/>
          <w:sz w:val="30"/>
          <w:szCs w:val="30"/>
        </w:rPr>
        <w:t>서울에서 즐기는 포르투갈 미식의 정수</w:t>
      </w:r>
    </w:p>
    <w:p w14:paraId="59631509" w14:textId="2357FCAA" w:rsidR="004D3825" w:rsidRPr="004D3825" w:rsidRDefault="00366258" w:rsidP="00366258">
      <w:pPr>
        <w:spacing w:line="480" w:lineRule="exact"/>
        <w:jc w:val="center"/>
        <w:rPr>
          <w:rFonts w:ascii="맑은 고딕" w:eastAsia="맑은 고딕" w:hAnsi="맑은 고딕"/>
          <w:b/>
          <w:sz w:val="30"/>
          <w:szCs w:val="30"/>
        </w:rPr>
      </w:pPr>
      <w:r w:rsidRPr="00CB1B5E">
        <w:rPr>
          <w:rFonts w:ascii="맑은 고딕" w:eastAsia="맑은 고딕" w:hAnsi="맑은 고딕" w:hint="eastAsia"/>
          <w:b/>
          <w:sz w:val="30"/>
          <w:szCs w:val="30"/>
        </w:rPr>
        <w:t xml:space="preserve">조선 </w:t>
      </w:r>
      <w:proofErr w:type="spellStart"/>
      <w:r w:rsidRPr="00CB1B5E">
        <w:rPr>
          <w:rFonts w:ascii="맑은 고딕" w:eastAsia="맑은 고딕" w:hAnsi="맑은 고딕" w:hint="eastAsia"/>
          <w:b/>
          <w:sz w:val="30"/>
          <w:szCs w:val="30"/>
        </w:rPr>
        <w:t>팰리스</w:t>
      </w:r>
      <w:proofErr w:type="spellEnd"/>
      <w:r w:rsidRPr="00CB1B5E">
        <w:rPr>
          <w:rFonts w:ascii="맑은 고딕" w:eastAsia="맑은 고딕" w:hAnsi="맑은 고딕" w:hint="eastAsia"/>
          <w:b/>
          <w:sz w:val="30"/>
          <w:szCs w:val="30"/>
        </w:rPr>
        <w:t xml:space="preserve">, </w:t>
      </w:r>
      <w:r w:rsidR="004D3825">
        <w:rPr>
          <w:rFonts w:ascii="맑은 고딕" w:eastAsia="맑은 고딕" w:hAnsi="맑은 고딕"/>
          <w:b/>
          <w:sz w:val="30"/>
          <w:szCs w:val="30"/>
        </w:rPr>
        <w:t>‘</w:t>
      </w:r>
      <w:r w:rsidRPr="00CB1B5E">
        <w:rPr>
          <w:rFonts w:ascii="맑은 고딕" w:eastAsia="맑은 고딕" w:hAnsi="맑은 고딕" w:hint="eastAsia"/>
          <w:b/>
          <w:sz w:val="30"/>
          <w:szCs w:val="30"/>
        </w:rPr>
        <w:t>콘스탄스</w:t>
      </w:r>
      <w:r w:rsidR="004D3825">
        <w:rPr>
          <w:rFonts w:ascii="맑은 고딕" w:eastAsia="맑은 고딕" w:hAnsi="맑은 고딕"/>
          <w:b/>
          <w:sz w:val="30"/>
          <w:szCs w:val="30"/>
        </w:rPr>
        <w:t>’</w:t>
      </w:r>
    </w:p>
    <w:p w14:paraId="011228E7" w14:textId="1A5DAEA5" w:rsidR="004D3825" w:rsidRDefault="00366258" w:rsidP="5664EEE3">
      <w:pPr>
        <w:spacing w:line="480" w:lineRule="exact"/>
        <w:jc w:val="center"/>
        <w:rPr>
          <w:rFonts w:ascii="맑은 고딕" w:eastAsia="맑은 고딕" w:hAnsi="맑은 고딕"/>
          <w:b/>
          <w:bCs/>
          <w:sz w:val="30"/>
          <w:szCs w:val="30"/>
        </w:rPr>
      </w:pPr>
      <w:r w:rsidRPr="5664EEE3">
        <w:rPr>
          <w:rFonts w:ascii="맑은 고딕" w:eastAsia="맑은 고딕" w:hAnsi="맑은 고딕"/>
          <w:b/>
          <w:bCs/>
          <w:sz w:val="30"/>
          <w:szCs w:val="30"/>
        </w:rPr>
        <w:t xml:space="preserve">포르투갈 </w:t>
      </w:r>
      <w:proofErr w:type="spellStart"/>
      <w:r w:rsidRPr="5664EEE3">
        <w:rPr>
          <w:rFonts w:ascii="맑은 고딕" w:eastAsia="맑은 고딕" w:hAnsi="맑은 고딕"/>
          <w:b/>
          <w:bCs/>
          <w:sz w:val="30"/>
          <w:szCs w:val="30"/>
        </w:rPr>
        <w:t>미쉐린</w:t>
      </w:r>
      <w:proofErr w:type="spellEnd"/>
      <w:r w:rsidRPr="5664EEE3">
        <w:rPr>
          <w:rFonts w:ascii="맑은 고딕" w:eastAsia="맑은 고딕" w:hAnsi="맑은 고딕"/>
          <w:b/>
          <w:bCs/>
          <w:sz w:val="30"/>
          <w:szCs w:val="30"/>
        </w:rPr>
        <w:t xml:space="preserve"> 2스</w:t>
      </w:r>
      <w:r w:rsidR="0023186D" w:rsidRPr="5664EEE3">
        <w:rPr>
          <w:rFonts w:ascii="맑은 고딕" w:eastAsia="맑은 고딕" w:hAnsi="맑은 고딕"/>
          <w:b/>
          <w:bCs/>
          <w:sz w:val="30"/>
          <w:szCs w:val="30"/>
        </w:rPr>
        <w:t>타</w:t>
      </w:r>
      <w:r w:rsidR="54D9314D" w:rsidRPr="5664EEE3">
        <w:rPr>
          <w:rFonts w:ascii="맑은 고딕" w:eastAsia="맑은 고딕" w:hAnsi="맑은 고딕"/>
          <w:b/>
          <w:bCs/>
          <w:sz w:val="30"/>
          <w:szCs w:val="30"/>
        </w:rPr>
        <w:t xml:space="preserve"> 레스토랑</w:t>
      </w:r>
      <w:r w:rsidR="004D3825" w:rsidRPr="5664EEE3">
        <w:rPr>
          <w:rFonts w:ascii="맑은 고딕" w:eastAsia="맑은 고딕" w:hAnsi="맑은 고딕"/>
          <w:b/>
          <w:bCs/>
          <w:sz w:val="30"/>
          <w:szCs w:val="30"/>
        </w:rPr>
        <w:t xml:space="preserve"> 셰프 초청 </w:t>
      </w:r>
      <w:r w:rsidRPr="5664EEE3">
        <w:rPr>
          <w:rFonts w:ascii="맑은 고딕" w:eastAsia="맑은 고딕" w:hAnsi="맑은 고딕"/>
          <w:b/>
          <w:bCs/>
          <w:sz w:val="30"/>
          <w:szCs w:val="30"/>
        </w:rPr>
        <w:t>스페셜 디너</w:t>
      </w:r>
      <w:r w:rsidR="004D3825" w:rsidRPr="5664EEE3">
        <w:rPr>
          <w:rFonts w:ascii="맑은 고딕" w:eastAsia="맑은 고딕" w:hAnsi="맑은 고딕"/>
          <w:b/>
          <w:bCs/>
          <w:sz w:val="30"/>
          <w:szCs w:val="30"/>
        </w:rPr>
        <w:t xml:space="preserve"> 진행</w:t>
      </w:r>
    </w:p>
    <w:p w14:paraId="1A611D37" w14:textId="56652390" w:rsidR="00735054" w:rsidRPr="00CB1B5E" w:rsidRDefault="00735054" w:rsidP="004D3825">
      <w:pPr>
        <w:spacing w:line="480" w:lineRule="exact"/>
        <w:jc w:val="center"/>
        <w:rPr>
          <w:rFonts w:ascii="맑은 고딕" w:eastAsia="맑은 고딕" w:hAnsi="맑은 고딕"/>
          <w:b/>
          <w:sz w:val="30"/>
          <w:szCs w:val="30"/>
        </w:rPr>
      </w:pPr>
      <w:r w:rsidRPr="00773446">
        <w:rPr>
          <w:rFonts w:asciiTheme="minorEastAsia" w:eastAsiaTheme="minorEastAsia" w:hAnsiTheme="minorEastAsia"/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FB421" wp14:editId="0FEF4087">
                <wp:simplePos x="0" y="0"/>
                <wp:positionH relativeFrom="column">
                  <wp:posOffset>-15240</wp:posOffset>
                </wp:positionH>
                <wp:positionV relativeFrom="paragraph">
                  <wp:posOffset>234926</wp:posOffset>
                </wp:positionV>
                <wp:extent cx="6095365" cy="635"/>
                <wp:effectExtent l="0" t="0" r="19685" b="37465"/>
                <wp:wrapNone/>
                <wp:docPr id="188539623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type id="_x0000_t32" coordsize="21600,21600" o:oned="t" filled="f" o:spt="32" path="m,l21600,21600e" w14:anchorId="3F38CA85">
                <v:path fillok="f" arrowok="t" o:connecttype="none"/>
                <o:lock v:ext="edit" shapetype="t"/>
              </v:shapetype>
              <v:shape id="AutoShape 8" style="position:absolute;margin-left:-1.2pt;margin-top:18.5pt;width:479.9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"/>
            </w:pict>
          </mc:Fallback>
        </mc:AlternateContent>
      </w:r>
    </w:p>
    <w:p w14:paraId="6C903603" w14:textId="4F81D509" w:rsidR="004D3825" w:rsidRPr="008E40EC" w:rsidRDefault="004D3825" w:rsidP="5664EEE3">
      <w:pPr>
        <w:pStyle w:val="ab"/>
        <w:adjustRightInd w:val="0"/>
        <w:snapToGrid w:val="0"/>
        <w:ind w:left="720" w:hangingChars="300" w:hanging="720"/>
        <w:rPr>
          <w:rFonts w:asciiTheme="minorHAnsi" w:eastAsiaTheme="minorEastAsia" w:hAnsiTheme="minorHAnsi" w:cs="Wingdings"/>
          <w:b/>
          <w:bCs/>
          <w:sz w:val="24"/>
        </w:rPr>
      </w:pPr>
      <w:r w:rsidRPr="008E40EC">
        <w:rPr>
          <w:rFonts w:asciiTheme="minorHAnsi" w:eastAsiaTheme="minorEastAsia" w:hAnsiTheme="minorHAnsi" w:cs="Wingdings"/>
          <w:b/>
          <w:bCs/>
          <w:sz w:val="24"/>
        </w:rPr>
        <w:t>■</w:t>
      </w:r>
      <w:r w:rsidRPr="008E40EC">
        <w:rPr>
          <w:rFonts w:asciiTheme="minorHAnsi" w:eastAsiaTheme="minorEastAsia" w:hAnsiTheme="minorHAnsi" w:cs="맑은 고딕"/>
          <w:b/>
          <w:bCs/>
          <w:color w:val="000000"/>
          <w:kern w:val="0"/>
          <w:sz w:val="24"/>
        </w:rPr>
        <w:t>스페인, 프랑스,</w:t>
      </w:r>
      <w:r w:rsidR="00C617C3" w:rsidRPr="008E40EC">
        <w:rPr>
          <w:rFonts w:asciiTheme="minorHAnsi" w:eastAsiaTheme="minorEastAsia" w:hAnsiTheme="minorHAnsi" w:cs="맑은 고딕" w:hint="eastAsia"/>
          <w:b/>
          <w:bCs/>
          <w:color w:val="000000"/>
          <w:kern w:val="0"/>
          <w:sz w:val="24"/>
        </w:rPr>
        <w:t xml:space="preserve"> 미국, </w:t>
      </w:r>
      <w:r w:rsidRPr="008E40EC">
        <w:rPr>
          <w:rFonts w:asciiTheme="minorHAnsi" w:eastAsiaTheme="minorEastAsia" w:hAnsiTheme="minorHAnsi" w:cs="맑은 고딕"/>
          <w:b/>
          <w:bCs/>
          <w:color w:val="000000"/>
          <w:kern w:val="0"/>
          <w:sz w:val="24"/>
        </w:rPr>
        <w:t>이탈리아</w:t>
      </w:r>
      <w:r w:rsidR="00C617C3" w:rsidRPr="008E40EC">
        <w:rPr>
          <w:rFonts w:asciiTheme="minorHAnsi" w:eastAsiaTheme="minorEastAsia" w:hAnsiTheme="minorHAnsi" w:cs="맑은 고딕" w:hint="eastAsia"/>
          <w:b/>
          <w:bCs/>
          <w:color w:val="000000"/>
          <w:kern w:val="0"/>
          <w:sz w:val="24"/>
        </w:rPr>
        <w:t>, 중국</w:t>
      </w:r>
      <w:r w:rsidRPr="008E40EC">
        <w:rPr>
          <w:rFonts w:asciiTheme="minorHAnsi" w:eastAsiaTheme="minorEastAsia" w:hAnsiTheme="minorHAnsi" w:cs="맑은 고딕"/>
          <w:b/>
          <w:bCs/>
          <w:color w:val="000000"/>
          <w:kern w:val="0"/>
          <w:sz w:val="24"/>
        </w:rPr>
        <w:t xml:space="preserve">에 </w:t>
      </w:r>
      <w:r w:rsidR="004438BF" w:rsidRPr="008E40EC">
        <w:rPr>
          <w:rFonts w:asciiTheme="minorHAnsi" w:eastAsiaTheme="minorEastAsia" w:hAnsiTheme="minorHAnsi" w:cs="맑은 고딕" w:hint="eastAsia"/>
          <w:b/>
          <w:bCs/>
          <w:color w:val="000000"/>
          <w:kern w:val="0"/>
          <w:sz w:val="24"/>
        </w:rPr>
        <w:t xml:space="preserve">이은 </w:t>
      </w:r>
      <w:r w:rsidR="005173B4" w:rsidRPr="008E40EC">
        <w:rPr>
          <w:rFonts w:asciiTheme="minorHAnsi" w:eastAsiaTheme="minorEastAsia" w:hAnsiTheme="minorHAnsi" w:cs="맑은 고딕" w:hint="eastAsia"/>
          <w:b/>
          <w:bCs/>
          <w:color w:val="000000"/>
          <w:kern w:val="0"/>
          <w:sz w:val="24"/>
        </w:rPr>
        <w:t>여섯</w:t>
      </w:r>
      <w:r w:rsidRPr="008E40EC">
        <w:rPr>
          <w:rFonts w:asciiTheme="minorHAnsi" w:eastAsiaTheme="minorEastAsia" w:hAnsiTheme="minorHAnsi" w:cs="맑은 고딕"/>
          <w:b/>
          <w:bCs/>
          <w:color w:val="000000"/>
          <w:kern w:val="0"/>
          <w:sz w:val="24"/>
        </w:rPr>
        <w:t xml:space="preserve"> 번째 글로벌 </w:t>
      </w:r>
      <w:r w:rsidR="00C617C3" w:rsidRPr="008E40EC">
        <w:rPr>
          <w:rFonts w:asciiTheme="minorHAnsi" w:eastAsiaTheme="minorEastAsia" w:hAnsiTheme="minorHAnsi" w:cs="맑은 고딕" w:hint="eastAsia"/>
          <w:b/>
          <w:bCs/>
          <w:color w:val="000000"/>
          <w:kern w:val="0"/>
          <w:sz w:val="24"/>
        </w:rPr>
        <w:t>테마</w:t>
      </w:r>
      <w:r w:rsidRPr="008E40EC">
        <w:rPr>
          <w:rFonts w:asciiTheme="minorHAnsi" w:eastAsiaTheme="minorEastAsia" w:hAnsiTheme="minorHAnsi" w:cs="맑은 고딕"/>
          <w:b/>
          <w:bCs/>
          <w:color w:val="000000"/>
          <w:kern w:val="0"/>
          <w:sz w:val="24"/>
        </w:rPr>
        <w:t xml:space="preserve"> 협업 디너 </w:t>
      </w:r>
    </w:p>
    <w:p w14:paraId="345335EF" w14:textId="09DE14DB" w:rsidR="004D3825" w:rsidRPr="008E40EC" w:rsidRDefault="004D3825" w:rsidP="5664EEE3">
      <w:pPr>
        <w:pStyle w:val="ab"/>
        <w:adjustRightInd w:val="0"/>
        <w:snapToGrid w:val="0"/>
        <w:ind w:left="720" w:hangingChars="300" w:hanging="720"/>
        <w:rPr>
          <w:rFonts w:asciiTheme="minorHAnsi" w:eastAsiaTheme="minorEastAsia" w:hAnsiTheme="minorHAnsi"/>
          <w:b/>
          <w:bCs/>
          <w:sz w:val="24"/>
        </w:rPr>
      </w:pPr>
      <w:r w:rsidRPr="008E40EC">
        <w:rPr>
          <w:rFonts w:asciiTheme="minorHAnsi" w:eastAsiaTheme="minorEastAsia" w:hAnsiTheme="minorHAnsi" w:cs="Wingdings"/>
          <w:b/>
          <w:bCs/>
          <w:sz w:val="24"/>
        </w:rPr>
        <w:t>■</w:t>
      </w:r>
      <w:r w:rsidRPr="008E40EC">
        <w:rPr>
          <w:rFonts w:asciiTheme="minorHAnsi" w:eastAsiaTheme="minorEastAsia" w:hAnsiTheme="minorHAnsi"/>
          <w:b/>
          <w:bCs/>
          <w:sz w:val="24"/>
        </w:rPr>
        <w:t>6/3~</w:t>
      </w:r>
      <w:r w:rsidR="00366258" w:rsidRPr="008E40EC">
        <w:rPr>
          <w:rFonts w:asciiTheme="minorHAnsi" w:eastAsiaTheme="minorEastAsia" w:hAnsiTheme="minorHAnsi"/>
          <w:b/>
          <w:bCs/>
          <w:sz w:val="24"/>
        </w:rPr>
        <w:t>4</w:t>
      </w:r>
      <w:proofErr w:type="gramStart"/>
      <w:r w:rsidR="00366258" w:rsidRPr="008E40EC">
        <w:rPr>
          <w:rFonts w:asciiTheme="minorHAnsi" w:eastAsiaTheme="minorEastAsia" w:hAnsiTheme="minorHAnsi"/>
          <w:b/>
          <w:bCs/>
          <w:sz w:val="24"/>
        </w:rPr>
        <w:t>일</w:t>
      </w:r>
      <w:r w:rsidRPr="008E40EC">
        <w:rPr>
          <w:rFonts w:asciiTheme="minorHAnsi" w:eastAsiaTheme="minorEastAsia" w:hAnsiTheme="minorHAnsi"/>
          <w:b/>
          <w:bCs/>
          <w:sz w:val="24"/>
        </w:rPr>
        <w:t>,</w:t>
      </w:r>
      <w:r w:rsidR="00BD57F0" w:rsidRPr="008E40EC">
        <w:rPr>
          <w:rFonts w:asciiTheme="minorHAnsi" w:eastAsiaTheme="minorEastAsia" w:hAnsiTheme="minorHAnsi"/>
          <w:b/>
          <w:bCs/>
          <w:sz w:val="24"/>
        </w:rPr>
        <w:t>포르</w:t>
      </w:r>
      <w:r w:rsidR="00366258" w:rsidRPr="008E40EC">
        <w:rPr>
          <w:rFonts w:asciiTheme="minorHAnsi" w:eastAsiaTheme="minorEastAsia" w:hAnsiTheme="minorHAnsi"/>
          <w:b/>
          <w:bCs/>
          <w:sz w:val="24"/>
        </w:rPr>
        <w:t>투갈</w:t>
      </w:r>
      <w:proofErr w:type="gramEnd"/>
      <w:r w:rsidR="00366258" w:rsidRPr="008E40EC">
        <w:rPr>
          <w:rFonts w:asciiTheme="minorHAnsi" w:eastAsiaTheme="minorEastAsia" w:hAnsiTheme="minorHAnsi"/>
          <w:b/>
          <w:bCs/>
          <w:sz w:val="24"/>
        </w:rPr>
        <w:t xml:space="preserve"> </w:t>
      </w:r>
      <w:proofErr w:type="spellStart"/>
      <w:r w:rsidR="00366258" w:rsidRPr="008E40EC">
        <w:rPr>
          <w:rFonts w:asciiTheme="minorHAnsi" w:eastAsiaTheme="minorEastAsia" w:hAnsiTheme="minorHAnsi"/>
          <w:b/>
          <w:bCs/>
          <w:sz w:val="24"/>
        </w:rPr>
        <w:t>미쉐린</w:t>
      </w:r>
      <w:proofErr w:type="spellEnd"/>
      <w:r w:rsidR="00366258" w:rsidRPr="008E40EC">
        <w:rPr>
          <w:rFonts w:asciiTheme="minorHAnsi" w:eastAsiaTheme="minorEastAsia" w:hAnsiTheme="minorHAnsi"/>
          <w:b/>
          <w:bCs/>
          <w:sz w:val="24"/>
        </w:rPr>
        <w:t xml:space="preserve"> 2스타</w:t>
      </w:r>
      <w:r w:rsidR="00BD57F0" w:rsidRPr="008E40EC">
        <w:rPr>
          <w:rFonts w:asciiTheme="minorHAnsi" w:eastAsiaTheme="minorEastAsia" w:hAnsiTheme="minorHAnsi"/>
          <w:b/>
          <w:bCs/>
          <w:sz w:val="24"/>
        </w:rPr>
        <w:t xml:space="preserve"> 레스토랑</w:t>
      </w:r>
      <w:r w:rsidRPr="008E40EC">
        <w:rPr>
          <w:rFonts w:asciiTheme="minorHAnsi" w:eastAsiaTheme="minorEastAsia" w:hAnsiTheme="minorHAnsi"/>
          <w:b/>
          <w:bCs/>
          <w:sz w:val="24"/>
        </w:rPr>
        <w:t>‘</w:t>
      </w:r>
      <w:proofErr w:type="spellStart"/>
      <w:r w:rsidRPr="008E40EC">
        <w:rPr>
          <w:rFonts w:asciiTheme="minorHAnsi" w:eastAsiaTheme="minorEastAsia" w:hAnsiTheme="minorHAnsi"/>
          <w:b/>
          <w:bCs/>
          <w:sz w:val="24"/>
        </w:rPr>
        <w:t>카사</w:t>
      </w:r>
      <w:proofErr w:type="spellEnd"/>
      <w:r w:rsidRPr="008E40EC">
        <w:rPr>
          <w:rFonts w:asciiTheme="minorHAnsi" w:eastAsiaTheme="minorEastAsia" w:hAnsiTheme="minorHAnsi"/>
          <w:b/>
          <w:bCs/>
          <w:sz w:val="24"/>
        </w:rPr>
        <w:t xml:space="preserve"> 데 차 다 보아 노바’ 셰프 초청 </w:t>
      </w:r>
    </w:p>
    <w:p w14:paraId="4297152A" w14:textId="2474D1DD" w:rsidR="004D3825" w:rsidRPr="008E40EC" w:rsidRDefault="004D3825" w:rsidP="29B2C98E">
      <w:pPr>
        <w:pStyle w:val="ab"/>
        <w:adjustRightInd w:val="0"/>
        <w:snapToGrid w:val="0"/>
        <w:ind w:left="720" w:hangingChars="300" w:hanging="720"/>
        <w:rPr>
          <w:rFonts w:asciiTheme="minorHAnsi" w:eastAsiaTheme="minorEastAsia" w:hAnsiTheme="minorHAnsi" w:cs="Wingdings"/>
          <w:b/>
          <w:bCs/>
          <w:sz w:val="24"/>
        </w:rPr>
      </w:pPr>
      <w:r w:rsidRPr="008E40EC">
        <w:rPr>
          <w:rFonts w:asciiTheme="minorHAnsi" w:eastAsiaTheme="minorEastAsia" w:hAnsiTheme="minorHAnsi" w:cs="Wingdings"/>
          <w:b/>
          <w:bCs/>
          <w:sz w:val="24"/>
        </w:rPr>
        <w:t>■ 현대적</w:t>
      </w:r>
      <w:r w:rsidR="7474C48B" w:rsidRPr="008E40EC">
        <w:rPr>
          <w:rFonts w:asciiTheme="minorHAnsi" w:eastAsiaTheme="minorEastAsia" w:hAnsiTheme="minorHAnsi" w:cs="Wingdings"/>
          <w:b/>
          <w:bCs/>
          <w:sz w:val="24"/>
        </w:rPr>
        <w:t xml:space="preserve">으로 </w:t>
      </w:r>
      <w:r w:rsidRPr="008E40EC">
        <w:rPr>
          <w:rFonts w:asciiTheme="minorHAnsi" w:eastAsiaTheme="minorEastAsia" w:hAnsiTheme="minorHAnsi" w:cs="Wingdings"/>
          <w:b/>
          <w:bCs/>
          <w:sz w:val="24"/>
        </w:rPr>
        <w:t xml:space="preserve">해석한 </w:t>
      </w:r>
      <w:r w:rsidR="00095E8C" w:rsidRPr="008E40EC">
        <w:rPr>
          <w:rFonts w:asciiTheme="minorHAnsi" w:eastAsiaTheme="minorEastAsia" w:hAnsiTheme="minorHAnsi" w:cs="Wingdings"/>
          <w:b/>
          <w:bCs/>
          <w:sz w:val="24"/>
        </w:rPr>
        <w:t xml:space="preserve">7 가지의 </w:t>
      </w:r>
      <w:r w:rsidRPr="008E40EC">
        <w:rPr>
          <w:rFonts w:asciiTheme="minorHAnsi" w:eastAsiaTheme="minorEastAsia" w:hAnsiTheme="minorHAnsi" w:cs="Wingdings"/>
          <w:b/>
          <w:bCs/>
          <w:sz w:val="24"/>
        </w:rPr>
        <w:t>포르투갈 전통 요리</w:t>
      </w:r>
      <w:r w:rsidR="7BBE7FAB" w:rsidRPr="008E40EC">
        <w:rPr>
          <w:rFonts w:asciiTheme="minorHAnsi" w:eastAsiaTheme="minorEastAsia" w:hAnsiTheme="minorHAnsi" w:cs="Wingdings"/>
          <w:b/>
          <w:bCs/>
          <w:sz w:val="24"/>
        </w:rPr>
        <w:t>, 포르투갈 와인 페어링 제안</w:t>
      </w:r>
    </w:p>
    <w:p w14:paraId="6677046D" w14:textId="5A8F21B4" w:rsidR="00366258" w:rsidRPr="008E40EC" w:rsidRDefault="00BD57F0" w:rsidP="00366258">
      <w:pPr>
        <w:pStyle w:val="ab"/>
        <w:snapToGrid w:val="0"/>
        <w:jc w:val="left"/>
        <w:rPr>
          <w:rFonts w:ascii="맑은 고딕" w:eastAsia="맑은 고딕" w:hAnsi="맑은 고딕"/>
          <w:b/>
          <w:bCs/>
          <w:sz w:val="4"/>
          <w:szCs w:val="4"/>
        </w:rPr>
      </w:pPr>
      <w:r w:rsidRPr="008E40EC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8E2611" wp14:editId="496DE390">
                <wp:simplePos x="0" y="0"/>
                <wp:positionH relativeFrom="column">
                  <wp:posOffset>22860</wp:posOffset>
                </wp:positionH>
                <wp:positionV relativeFrom="paragraph">
                  <wp:posOffset>24394</wp:posOffset>
                </wp:positionV>
                <wp:extent cx="6095365" cy="635"/>
                <wp:effectExtent l="0" t="0" r="19685" b="3746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AutoShape 8" style="position:absolute;margin-left:1.8pt;margin-top:1.9pt;width:479.9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dDAO29oAAAAFAQAADwAAAGRycy9kb3du&#10;cmV2LnhtbEyOQUvDQBSE74L/YXmCF7GbtjSYmE0pggePtoVeX7PPJJp9G7KbJvbX+zzpaRhmmPmK&#10;7ew6daEhtJ4NLBcJKOLK25ZrA8fD6+MTqBCRLXaeycA3BdiWtzcF5tZP/E6XfayVjHDI0UATY59r&#10;HaqGHIaF74kl+/CDwyh2qLUdcJJx1+lVkqTaYcvy0GBPLw1VX/vRGaAwbpbJLnP18e06PZxW18+p&#10;PxhzfzfvnkFFmuNfGX7xBR1KYTr7kW1QnYF1KkUR4Zc0S9cbUGfxGeiy0P/pyx8A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dDAO29oAAAAFAQAADwAAAAAAAAAAAAAAAAAVBAAAZHJz&#10;L2Rvd25yZXYueG1sUEsFBgAAAAAEAAQA8wAAABwFAAAAAA==&#10;" w14:anchorId="5B0EA130"/>
            </w:pict>
          </mc:Fallback>
        </mc:AlternateContent>
      </w:r>
    </w:p>
    <w:p w14:paraId="79DBC1E7" w14:textId="77777777" w:rsidR="00366258" w:rsidRPr="008E40EC" w:rsidRDefault="00366258" w:rsidP="00366258">
      <w:pPr>
        <w:pStyle w:val="Default"/>
        <w:spacing w:line="0" w:lineRule="atLeast"/>
        <w:jc w:val="both"/>
      </w:pPr>
    </w:p>
    <w:p w14:paraId="2D4E6C33" w14:textId="0EC8EFC6" w:rsidR="004D3825" w:rsidRPr="008E40EC" w:rsidRDefault="00185672" w:rsidP="5664EEE3">
      <w:pPr>
        <w:pStyle w:val="Default"/>
        <w:adjustRightInd/>
        <w:snapToGrid w:val="0"/>
        <w:spacing w:line="0" w:lineRule="atLeast"/>
        <w:ind w:firstLine="220"/>
        <w:jc w:val="both"/>
        <w:rPr>
          <w:rFonts w:hAnsi="맑은 고딕"/>
          <w:b/>
          <w:bCs/>
          <w:sz w:val="22"/>
          <w:szCs w:val="22"/>
          <w:u w:val="single"/>
        </w:rPr>
      </w:pPr>
      <w:proofErr w:type="spellStart"/>
      <w:r w:rsidRPr="008E40EC">
        <w:rPr>
          <w:rFonts w:hAnsi="맑은 고딕"/>
          <w:b/>
          <w:bCs/>
          <w:spacing w:val="-6"/>
          <w:sz w:val="22"/>
          <w:szCs w:val="22"/>
          <w:u w:val="single"/>
        </w:rPr>
        <w:t>조선호텔앤리조트의</w:t>
      </w:r>
      <w:proofErr w:type="spellEnd"/>
      <w:r w:rsidRPr="008E40EC">
        <w:rPr>
          <w:rFonts w:hAnsi="맑은 고딕"/>
          <w:b/>
          <w:bCs/>
          <w:spacing w:val="-6"/>
          <w:sz w:val="22"/>
          <w:szCs w:val="22"/>
          <w:u w:val="single"/>
        </w:rPr>
        <w:t xml:space="preserve"> 최상급 호텔 ‘조선 </w:t>
      </w:r>
      <w:proofErr w:type="spellStart"/>
      <w:r w:rsidRPr="008E40EC">
        <w:rPr>
          <w:rFonts w:hAnsi="맑은 고딕"/>
          <w:b/>
          <w:bCs/>
          <w:spacing w:val="-6"/>
          <w:sz w:val="22"/>
          <w:szCs w:val="22"/>
          <w:u w:val="single"/>
        </w:rPr>
        <w:t>팰리스</w:t>
      </w:r>
      <w:proofErr w:type="spellEnd"/>
      <w:r w:rsidRPr="008E40EC">
        <w:rPr>
          <w:rFonts w:hAnsi="맑은 고딕"/>
          <w:b/>
          <w:bCs/>
          <w:spacing w:val="-6"/>
          <w:sz w:val="22"/>
          <w:szCs w:val="22"/>
          <w:u w:val="single"/>
        </w:rPr>
        <w:t xml:space="preserve"> 서울 강남, 럭셔리 컬렉션 호텔(이하 조선 </w:t>
      </w:r>
      <w:proofErr w:type="spellStart"/>
      <w:r w:rsidRPr="008E40EC">
        <w:rPr>
          <w:rFonts w:hAnsi="맑은 고딕"/>
          <w:b/>
          <w:bCs/>
          <w:spacing w:val="-6"/>
          <w:sz w:val="22"/>
          <w:szCs w:val="22"/>
          <w:u w:val="single"/>
        </w:rPr>
        <w:t>팰리스</w:t>
      </w:r>
      <w:proofErr w:type="spellEnd"/>
      <w:r w:rsidRPr="008E40EC">
        <w:rPr>
          <w:rFonts w:hAnsi="맑은 고딕"/>
          <w:b/>
          <w:bCs/>
          <w:spacing w:val="-6"/>
          <w:sz w:val="22"/>
          <w:szCs w:val="22"/>
          <w:u w:val="single"/>
        </w:rPr>
        <w:t>)’</w:t>
      </w:r>
      <w:r w:rsidR="004D3825" w:rsidRPr="008E40EC">
        <w:rPr>
          <w:rFonts w:hAnsi="맑은 고딕"/>
          <w:b/>
          <w:bCs/>
          <w:spacing w:val="-6"/>
          <w:sz w:val="22"/>
          <w:szCs w:val="22"/>
          <w:u w:val="single"/>
        </w:rPr>
        <w:t xml:space="preserve">의 파인 뷔페 레스토랑 </w:t>
      </w:r>
      <w:proofErr w:type="spellStart"/>
      <w:r w:rsidR="004D3825" w:rsidRPr="008E40EC">
        <w:rPr>
          <w:rFonts w:hAnsi="맑은 고딕"/>
          <w:b/>
          <w:bCs/>
          <w:spacing w:val="-6"/>
          <w:sz w:val="22"/>
          <w:szCs w:val="22"/>
          <w:u w:val="single"/>
        </w:rPr>
        <w:t>콘스탄스가</w:t>
      </w:r>
      <w:proofErr w:type="spellEnd"/>
      <w:r w:rsidR="004D3825" w:rsidRPr="008E40EC">
        <w:rPr>
          <w:rFonts w:hAnsi="맑은 고딕"/>
          <w:b/>
          <w:bCs/>
          <w:spacing w:val="-6"/>
          <w:sz w:val="22"/>
          <w:szCs w:val="22"/>
          <w:u w:val="single"/>
        </w:rPr>
        <w:t xml:space="preserve"> 오는 6월 3일(수)과 4일(목) 양일간 포르투갈 </w:t>
      </w:r>
      <w:proofErr w:type="spellStart"/>
      <w:r w:rsidR="004D3825" w:rsidRPr="008E40EC">
        <w:rPr>
          <w:rFonts w:hAnsi="맑은 고딕"/>
          <w:b/>
          <w:bCs/>
          <w:spacing w:val="-6"/>
          <w:sz w:val="22"/>
          <w:szCs w:val="22"/>
          <w:u w:val="single"/>
        </w:rPr>
        <w:t>미쉐린</w:t>
      </w:r>
      <w:proofErr w:type="spellEnd"/>
      <w:r w:rsidR="004D3825" w:rsidRPr="008E40EC">
        <w:rPr>
          <w:rFonts w:hAnsi="맑은 고딕"/>
          <w:b/>
          <w:bCs/>
          <w:spacing w:val="-6"/>
          <w:sz w:val="22"/>
          <w:szCs w:val="22"/>
          <w:u w:val="single"/>
        </w:rPr>
        <w:t xml:space="preserve"> 2스타 레스토랑</w:t>
      </w:r>
      <w:r w:rsidR="004D3825" w:rsidRPr="008E40EC">
        <w:rPr>
          <w:rFonts w:hAnsi="맑은 고딕"/>
          <w:b/>
          <w:bCs/>
          <w:sz w:val="22"/>
          <w:szCs w:val="22"/>
          <w:u w:val="single"/>
        </w:rPr>
        <w:t xml:space="preserve">의 </w:t>
      </w:r>
      <w:proofErr w:type="spellStart"/>
      <w:r w:rsidR="004D3825" w:rsidRPr="008E40EC">
        <w:rPr>
          <w:rFonts w:hAnsi="맑은 고딕"/>
          <w:b/>
          <w:bCs/>
          <w:sz w:val="22"/>
          <w:szCs w:val="22"/>
          <w:u w:val="single"/>
        </w:rPr>
        <w:t>셰프들을</w:t>
      </w:r>
      <w:proofErr w:type="spellEnd"/>
      <w:r w:rsidR="004D3825" w:rsidRPr="008E40EC">
        <w:rPr>
          <w:rFonts w:hAnsi="맑은 고딕"/>
          <w:b/>
          <w:bCs/>
          <w:spacing w:val="-6"/>
          <w:sz w:val="22"/>
          <w:szCs w:val="22"/>
          <w:u w:val="single"/>
        </w:rPr>
        <w:t xml:space="preserve"> 초청해 스페셜 디너</w:t>
      </w:r>
      <w:r w:rsidR="17BAB4D8" w:rsidRPr="008E40EC">
        <w:rPr>
          <w:rFonts w:hAnsi="맑은 고딕"/>
          <w:b/>
          <w:bCs/>
          <w:spacing w:val="-6"/>
          <w:sz w:val="22"/>
          <w:szCs w:val="22"/>
          <w:u w:val="single"/>
        </w:rPr>
        <w:t xml:space="preserve">를 진행한다. </w:t>
      </w:r>
    </w:p>
    <w:p w14:paraId="1068ECEB" w14:textId="77777777" w:rsidR="5664EEE3" w:rsidRPr="008E40EC" w:rsidRDefault="5664EEE3" w:rsidP="5664EEE3">
      <w:pPr>
        <w:pStyle w:val="Default"/>
        <w:spacing w:line="0" w:lineRule="atLeast"/>
        <w:ind w:firstLine="220"/>
        <w:jc w:val="both"/>
        <w:rPr>
          <w:rFonts w:hAnsi="맑은 고딕"/>
          <w:sz w:val="22"/>
          <w:szCs w:val="22"/>
        </w:rPr>
      </w:pPr>
    </w:p>
    <w:p w14:paraId="78ACF05C" w14:textId="751D6E19" w:rsidR="004D3825" w:rsidRPr="008E40EC" w:rsidRDefault="004D3825" w:rsidP="5664EEE3">
      <w:pPr>
        <w:pStyle w:val="Default"/>
        <w:adjustRightInd/>
        <w:snapToGrid w:val="0"/>
        <w:spacing w:line="0" w:lineRule="atLeast"/>
        <w:jc w:val="both"/>
        <w:rPr>
          <w:rFonts w:hAnsi="맑은 고딕"/>
          <w:bCs/>
          <w:sz w:val="22"/>
          <w:szCs w:val="22"/>
        </w:rPr>
      </w:pPr>
      <w:r w:rsidRPr="008E40EC">
        <w:rPr>
          <w:rFonts w:hAnsi="맑은 고딕"/>
          <w:spacing w:val="-6"/>
          <w:sz w:val="22"/>
          <w:szCs w:val="22"/>
        </w:rPr>
        <w:t xml:space="preserve"> 이번 스페셜 디너는</w:t>
      </w:r>
      <w:r w:rsidRPr="008E40EC">
        <w:rPr>
          <w:rFonts w:hAnsi="맑은 고딕"/>
          <w:b/>
          <w:bCs/>
          <w:spacing w:val="-6"/>
          <w:sz w:val="22"/>
          <w:szCs w:val="22"/>
        </w:rPr>
        <w:t xml:space="preserve"> </w:t>
      </w:r>
      <w:r w:rsidR="00A704F0" w:rsidRPr="008E40EC">
        <w:rPr>
          <w:rFonts w:hAnsi="맑은 고딕" w:hint="eastAsia"/>
          <w:spacing w:val="-6"/>
          <w:sz w:val="22"/>
          <w:szCs w:val="22"/>
        </w:rPr>
        <w:t>포르투갈 식품협회</w:t>
      </w:r>
      <w:r w:rsidR="00A704F0" w:rsidRPr="008E40EC">
        <w:rPr>
          <w:rFonts w:hAnsi="맑은 고딕" w:hint="eastAsia"/>
          <w:b/>
          <w:bCs/>
          <w:spacing w:val="-6"/>
          <w:sz w:val="22"/>
          <w:szCs w:val="22"/>
        </w:rPr>
        <w:t xml:space="preserve"> (</w:t>
      </w:r>
      <w:proofErr w:type="spellStart"/>
      <w:r w:rsidR="00095E8C" w:rsidRPr="008E40EC">
        <w:rPr>
          <w:rFonts w:hAnsi="맑은 고딕"/>
          <w:bCs/>
          <w:sz w:val="22"/>
          <w:szCs w:val="22"/>
        </w:rPr>
        <w:t>PortugalFoods</w:t>
      </w:r>
      <w:proofErr w:type="spellEnd"/>
      <w:r w:rsidR="003A5BA7" w:rsidRPr="008E40EC">
        <w:rPr>
          <w:rFonts w:hAnsi="맑은 고딕" w:hint="eastAsia"/>
          <w:bCs/>
          <w:sz w:val="22"/>
          <w:szCs w:val="22"/>
        </w:rPr>
        <w:t>: 포르투갈 식음료 산업의 국제 프로모션 및 혁신을 주도하는 핵심 기관)</w:t>
      </w:r>
      <w:r w:rsidR="00A704F0" w:rsidRPr="008E40EC">
        <w:rPr>
          <w:rFonts w:hAnsi="맑은 고딕" w:hint="eastAsia"/>
          <w:bCs/>
          <w:sz w:val="22"/>
          <w:szCs w:val="22"/>
        </w:rPr>
        <w:t>와 협업해 기획된 행사로</w:t>
      </w:r>
      <w:r w:rsidR="00095E8C" w:rsidRPr="008E40EC">
        <w:rPr>
          <w:rFonts w:hAnsi="맑은 고딕"/>
          <w:bCs/>
          <w:sz w:val="22"/>
          <w:szCs w:val="22"/>
        </w:rPr>
        <w:t>,</w:t>
      </w:r>
      <w:r w:rsidR="00095E8C" w:rsidRPr="008E40EC">
        <w:rPr>
          <w:rFonts w:hAnsi="맑은 고딕" w:hint="eastAsia"/>
          <w:bCs/>
          <w:sz w:val="22"/>
          <w:szCs w:val="22"/>
        </w:rPr>
        <w:t xml:space="preserve"> </w:t>
      </w:r>
      <w:r w:rsidRPr="008E40EC">
        <w:rPr>
          <w:rFonts w:hAnsi="맑은 고딕"/>
          <w:sz w:val="22"/>
          <w:szCs w:val="22"/>
        </w:rPr>
        <w:t xml:space="preserve">포르투갈 </w:t>
      </w:r>
      <w:proofErr w:type="spellStart"/>
      <w:r w:rsidRPr="008E40EC">
        <w:rPr>
          <w:rFonts w:hAnsi="맑은 고딕"/>
          <w:sz w:val="22"/>
          <w:szCs w:val="22"/>
        </w:rPr>
        <w:t>미쉐린</w:t>
      </w:r>
      <w:proofErr w:type="spellEnd"/>
      <w:r w:rsidRPr="008E40EC">
        <w:rPr>
          <w:rFonts w:hAnsi="맑은 고딕"/>
          <w:sz w:val="22"/>
          <w:szCs w:val="22"/>
        </w:rPr>
        <w:t xml:space="preserve"> 2스타 레스토랑 ‘</w:t>
      </w:r>
      <w:proofErr w:type="spellStart"/>
      <w:r w:rsidRPr="008E40EC">
        <w:rPr>
          <w:rFonts w:hAnsi="맑은 고딕"/>
          <w:sz w:val="22"/>
          <w:szCs w:val="22"/>
        </w:rPr>
        <w:t>카사</w:t>
      </w:r>
      <w:proofErr w:type="spellEnd"/>
      <w:r w:rsidRPr="008E40EC">
        <w:rPr>
          <w:rFonts w:hAnsi="맑은 고딕"/>
          <w:sz w:val="22"/>
          <w:szCs w:val="22"/>
        </w:rPr>
        <w:t xml:space="preserve"> 데 차 다 보아 노바 (Casa de </w:t>
      </w:r>
      <w:proofErr w:type="spellStart"/>
      <w:r w:rsidRPr="008E40EC">
        <w:rPr>
          <w:rFonts w:hAnsi="맑은 고딕"/>
          <w:sz w:val="22"/>
          <w:szCs w:val="22"/>
        </w:rPr>
        <w:t>Chá</w:t>
      </w:r>
      <w:proofErr w:type="spellEnd"/>
      <w:r w:rsidRPr="008E40EC">
        <w:rPr>
          <w:rFonts w:hAnsi="맑은 고딕"/>
          <w:sz w:val="22"/>
          <w:szCs w:val="22"/>
        </w:rPr>
        <w:t xml:space="preserve"> da Boa Nova)’의 </w:t>
      </w:r>
      <w:r w:rsidR="5493DED3" w:rsidRPr="008E40EC">
        <w:rPr>
          <w:rFonts w:hAnsi="맑은 고딕"/>
          <w:sz w:val="22"/>
          <w:szCs w:val="22"/>
        </w:rPr>
        <w:t xml:space="preserve">두 </w:t>
      </w:r>
      <w:proofErr w:type="spellStart"/>
      <w:r w:rsidRPr="008E40EC">
        <w:rPr>
          <w:rFonts w:hAnsi="맑은 고딕"/>
          <w:sz w:val="22"/>
          <w:szCs w:val="22"/>
        </w:rPr>
        <w:t>셰프가</w:t>
      </w:r>
      <w:proofErr w:type="spellEnd"/>
      <w:r w:rsidRPr="008E40EC">
        <w:rPr>
          <w:rFonts w:hAnsi="맑은 고딕"/>
          <w:sz w:val="22"/>
          <w:szCs w:val="22"/>
        </w:rPr>
        <w:t xml:space="preserve"> 함께 참여해 포르투갈 미식의 정수를 선보이는 자리</w:t>
      </w:r>
      <w:r w:rsidR="228BF2C6" w:rsidRPr="008E40EC">
        <w:rPr>
          <w:rFonts w:hAnsi="맑은 고딕"/>
          <w:sz w:val="22"/>
          <w:szCs w:val="22"/>
        </w:rPr>
        <w:t>로</w:t>
      </w:r>
      <w:r w:rsidR="228BF2C6" w:rsidRPr="008E40EC">
        <w:rPr>
          <w:rFonts w:hAnsi="맑은 고딕"/>
          <w:b/>
          <w:bCs/>
          <w:sz w:val="22"/>
          <w:szCs w:val="22"/>
        </w:rPr>
        <w:t xml:space="preserve"> </w:t>
      </w:r>
      <w:proofErr w:type="spellStart"/>
      <w:r w:rsidR="228BF2C6" w:rsidRPr="008E40EC">
        <w:rPr>
          <w:rFonts w:hAnsi="맑은 고딕"/>
          <w:sz w:val="22"/>
          <w:szCs w:val="22"/>
        </w:rPr>
        <w:t>콘스탄스</w:t>
      </w:r>
      <w:proofErr w:type="spellEnd"/>
      <w:r w:rsidR="228BF2C6" w:rsidRPr="008E40EC">
        <w:rPr>
          <w:rFonts w:hAnsi="맑은 고딕"/>
          <w:sz w:val="22"/>
          <w:szCs w:val="22"/>
        </w:rPr>
        <w:t xml:space="preserve"> 뷔페를 이용하면서 글로벌 셰프 협업 요리를 추가로 즐길 수 있어 더욱 특별하다.</w:t>
      </w:r>
    </w:p>
    <w:p w14:paraId="3D236FD4" w14:textId="29239ABC" w:rsidR="004D3825" w:rsidRPr="008E40EC" w:rsidRDefault="004D3825" w:rsidP="5664EEE3">
      <w:pPr>
        <w:pStyle w:val="Default"/>
        <w:adjustRightInd/>
        <w:snapToGrid w:val="0"/>
        <w:spacing w:line="0" w:lineRule="atLeast"/>
        <w:jc w:val="both"/>
        <w:rPr>
          <w:rFonts w:hAnsi="맑은 고딕"/>
          <w:sz w:val="22"/>
          <w:szCs w:val="22"/>
        </w:rPr>
      </w:pPr>
    </w:p>
    <w:p w14:paraId="47906836" w14:textId="24224D2B" w:rsidR="004D3825" w:rsidRPr="008E40EC" w:rsidRDefault="189595C9" w:rsidP="5664EEE3">
      <w:pPr>
        <w:pStyle w:val="Default"/>
        <w:snapToGrid w:val="0"/>
        <w:spacing w:line="0" w:lineRule="atLeast"/>
        <w:ind w:firstLineChars="100" w:firstLine="220"/>
        <w:jc w:val="both"/>
        <w:rPr>
          <w:rFonts w:hAnsi="맑은 고딕"/>
          <w:sz w:val="22"/>
          <w:szCs w:val="22"/>
        </w:rPr>
      </w:pPr>
      <w:r w:rsidRPr="008E40EC">
        <w:rPr>
          <w:rFonts w:hAnsi="맑은 고딕"/>
          <w:sz w:val="22"/>
          <w:szCs w:val="22"/>
        </w:rPr>
        <w:t>‘</w:t>
      </w:r>
      <w:proofErr w:type="spellStart"/>
      <w:r w:rsidRPr="008E40EC">
        <w:rPr>
          <w:rFonts w:hAnsi="맑은 고딕"/>
          <w:sz w:val="22"/>
          <w:szCs w:val="22"/>
        </w:rPr>
        <w:t>카사</w:t>
      </w:r>
      <w:proofErr w:type="spellEnd"/>
      <w:r w:rsidRPr="008E40EC">
        <w:rPr>
          <w:rFonts w:hAnsi="맑은 고딕"/>
          <w:sz w:val="22"/>
          <w:szCs w:val="22"/>
        </w:rPr>
        <w:t xml:space="preserve"> </w:t>
      </w:r>
      <w:proofErr w:type="spellStart"/>
      <w:r w:rsidRPr="008E40EC">
        <w:rPr>
          <w:rFonts w:hAnsi="맑은 고딕"/>
          <w:sz w:val="22"/>
          <w:szCs w:val="22"/>
        </w:rPr>
        <w:t>드</w:t>
      </w:r>
      <w:proofErr w:type="spellEnd"/>
      <w:r w:rsidRPr="008E40EC">
        <w:rPr>
          <w:rFonts w:hAnsi="맑은 고딕"/>
          <w:sz w:val="22"/>
          <w:szCs w:val="22"/>
        </w:rPr>
        <w:t xml:space="preserve"> </w:t>
      </w:r>
      <w:proofErr w:type="spellStart"/>
      <w:r w:rsidRPr="008E40EC">
        <w:rPr>
          <w:rFonts w:hAnsi="맑은 고딕"/>
          <w:sz w:val="22"/>
          <w:szCs w:val="22"/>
        </w:rPr>
        <w:t>샤</w:t>
      </w:r>
      <w:proofErr w:type="spellEnd"/>
      <w:r w:rsidRPr="008E40EC">
        <w:rPr>
          <w:rFonts w:hAnsi="맑은 고딕"/>
          <w:sz w:val="22"/>
          <w:szCs w:val="22"/>
        </w:rPr>
        <w:t xml:space="preserve"> 다 보아 노바’는 포르투갈 북부</w:t>
      </w:r>
      <w:r w:rsidR="28CBDBE1" w:rsidRPr="008E40EC">
        <w:rPr>
          <w:rFonts w:hAnsi="맑은 고딕"/>
          <w:sz w:val="22"/>
          <w:szCs w:val="22"/>
        </w:rPr>
        <w:t xml:space="preserve"> 도시인</w:t>
      </w:r>
      <w:r w:rsidRPr="008E40EC">
        <w:rPr>
          <w:rFonts w:hAnsi="맑은 고딕"/>
          <w:sz w:val="22"/>
          <w:szCs w:val="22"/>
        </w:rPr>
        <w:t xml:space="preserve"> </w:t>
      </w:r>
      <w:proofErr w:type="spellStart"/>
      <w:r w:rsidRPr="008E40EC">
        <w:rPr>
          <w:rFonts w:hAnsi="맑은 고딕"/>
          <w:sz w:val="22"/>
          <w:szCs w:val="22"/>
        </w:rPr>
        <w:t>포르투</w:t>
      </w:r>
      <w:proofErr w:type="spellEnd"/>
      <w:r w:rsidRPr="008E40EC">
        <w:rPr>
          <w:rFonts w:hAnsi="맑은 고딕"/>
          <w:sz w:val="22"/>
          <w:szCs w:val="22"/>
        </w:rPr>
        <w:t xml:space="preserve"> 인근 해안 절벽 위에 자리한 </w:t>
      </w:r>
      <w:proofErr w:type="spellStart"/>
      <w:r w:rsidRPr="008E40EC">
        <w:rPr>
          <w:rFonts w:hAnsi="맑은 고딕"/>
          <w:sz w:val="22"/>
          <w:szCs w:val="22"/>
        </w:rPr>
        <w:t>미쉐린</w:t>
      </w:r>
      <w:proofErr w:type="spellEnd"/>
      <w:r w:rsidRPr="008E40EC">
        <w:rPr>
          <w:rFonts w:hAnsi="맑은 고딕"/>
          <w:sz w:val="22"/>
          <w:szCs w:val="22"/>
        </w:rPr>
        <w:t xml:space="preserve"> 2스타 레스토랑으로, 바다를 테마로 한 독창적인 공간과 지역 해산물 중심의 코스를 선보이는 ‘Sea to Table’ 철학으로 유명하다. 자극적이지 않은 조화로운 풍미와 산미, 짠맛의 균형을 살린 포르투갈 전통 요리를 현대적으로 풀어낸 점이 특징이다. </w:t>
      </w:r>
    </w:p>
    <w:p w14:paraId="5501118B" w14:textId="547BC222" w:rsidR="004D3825" w:rsidRPr="008E40EC" w:rsidRDefault="004D3825" w:rsidP="5664EEE3">
      <w:pPr>
        <w:pStyle w:val="Default"/>
        <w:snapToGrid w:val="0"/>
        <w:spacing w:line="0" w:lineRule="atLeast"/>
        <w:ind w:firstLineChars="100" w:firstLine="220"/>
        <w:jc w:val="both"/>
        <w:rPr>
          <w:rFonts w:hAnsi="맑은 고딕"/>
          <w:sz w:val="22"/>
          <w:szCs w:val="22"/>
        </w:rPr>
      </w:pPr>
    </w:p>
    <w:p w14:paraId="3AB7C135" w14:textId="02109C4D" w:rsidR="004D3825" w:rsidRPr="008E40EC" w:rsidRDefault="189595C9" w:rsidP="5664EEE3">
      <w:pPr>
        <w:pStyle w:val="Default"/>
        <w:snapToGrid w:val="0"/>
        <w:spacing w:line="0" w:lineRule="atLeast"/>
        <w:jc w:val="both"/>
        <w:rPr>
          <w:rFonts w:hAnsi="맑은 고딕"/>
          <w:sz w:val="22"/>
          <w:szCs w:val="22"/>
        </w:rPr>
      </w:pPr>
      <w:r w:rsidRPr="008E40EC">
        <w:rPr>
          <w:rFonts w:hAnsi="맑은 고딕"/>
          <w:sz w:val="22"/>
          <w:szCs w:val="22"/>
        </w:rPr>
        <w:t xml:space="preserve"> </w:t>
      </w:r>
      <w:proofErr w:type="spellStart"/>
      <w:r w:rsidR="77E1869E" w:rsidRPr="008E40EC">
        <w:rPr>
          <w:rFonts w:hAnsi="맑은 고딕"/>
          <w:sz w:val="22"/>
          <w:szCs w:val="22"/>
        </w:rPr>
        <w:t>콘스탄스와의</w:t>
      </w:r>
      <w:proofErr w:type="spellEnd"/>
      <w:r w:rsidRPr="008E40EC">
        <w:rPr>
          <w:rFonts w:hAnsi="맑은 고딕"/>
          <w:sz w:val="22"/>
          <w:szCs w:val="22"/>
        </w:rPr>
        <w:t xml:space="preserve"> 스페셜 디너를 위해 </w:t>
      </w:r>
      <w:r w:rsidR="76E2F3EB" w:rsidRPr="008E40EC">
        <w:rPr>
          <w:rFonts w:hAnsi="맑은 고딕"/>
          <w:sz w:val="22"/>
          <w:szCs w:val="22"/>
        </w:rPr>
        <w:t xml:space="preserve">포르투갈 내 </w:t>
      </w:r>
      <w:r w:rsidR="231CBFC1" w:rsidRPr="008E40EC">
        <w:rPr>
          <w:rFonts w:hAnsi="맑은 고딕"/>
          <w:sz w:val="22"/>
          <w:szCs w:val="22"/>
        </w:rPr>
        <w:t xml:space="preserve">스타 </w:t>
      </w:r>
      <w:proofErr w:type="spellStart"/>
      <w:r w:rsidR="231CBFC1" w:rsidRPr="008E40EC">
        <w:rPr>
          <w:rFonts w:hAnsi="맑은 고딕"/>
          <w:sz w:val="22"/>
          <w:szCs w:val="22"/>
        </w:rPr>
        <w:t>셰프</w:t>
      </w:r>
      <w:r w:rsidR="66D845DA" w:rsidRPr="008E40EC">
        <w:rPr>
          <w:rFonts w:hAnsi="맑은 고딕"/>
          <w:sz w:val="22"/>
          <w:szCs w:val="22"/>
        </w:rPr>
        <w:t>로</w:t>
      </w:r>
      <w:proofErr w:type="spellEnd"/>
      <w:r w:rsidR="66D845DA" w:rsidRPr="008E40EC">
        <w:rPr>
          <w:rFonts w:hAnsi="맑은 고딕"/>
          <w:sz w:val="22"/>
          <w:szCs w:val="22"/>
        </w:rPr>
        <w:t xml:space="preserve"> 잘 알려</w:t>
      </w:r>
      <w:r w:rsidR="231CBFC1" w:rsidRPr="008E40EC">
        <w:rPr>
          <w:rFonts w:hAnsi="맑은 고딕"/>
          <w:sz w:val="22"/>
          <w:szCs w:val="22"/>
        </w:rPr>
        <w:t xml:space="preserve">진 루이 </w:t>
      </w:r>
      <w:proofErr w:type="spellStart"/>
      <w:r w:rsidR="231CBFC1" w:rsidRPr="008E40EC">
        <w:rPr>
          <w:rFonts w:hAnsi="맑은 고딕"/>
          <w:sz w:val="22"/>
          <w:szCs w:val="22"/>
        </w:rPr>
        <w:t>폴라</w:t>
      </w:r>
      <w:proofErr w:type="spellEnd"/>
      <w:r w:rsidR="231CBFC1" w:rsidRPr="008E40EC">
        <w:rPr>
          <w:rFonts w:hAnsi="맑은 고딕"/>
          <w:sz w:val="22"/>
          <w:szCs w:val="22"/>
        </w:rPr>
        <w:t xml:space="preserve">(Rui Paula) </w:t>
      </w:r>
      <w:proofErr w:type="spellStart"/>
      <w:r w:rsidR="004D3825" w:rsidRPr="008E40EC">
        <w:rPr>
          <w:rFonts w:hAnsi="맑은 고딕"/>
          <w:sz w:val="22"/>
          <w:szCs w:val="22"/>
        </w:rPr>
        <w:t>셰프</w:t>
      </w:r>
      <w:r w:rsidR="2921212C" w:rsidRPr="008E40EC">
        <w:rPr>
          <w:rFonts w:hAnsi="맑은 고딕"/>
          <w:sz w:val="22"/>
          <w:szCs w:val="22"/>
        </w:rPr>
        <w:t>가</w:t>
      </w:r>
      <w:proofErr w:type="spellEnd"/>
      <w:r w:rsidR="004D3825" w:rsidRPr="008E40EC">
        <w:rPr>
          <w:rFonts w:hAnsi="맑은 고딕"/>
          <w:sz w:val="22"/>
          <w:szCs w:val="22"/>
        </w:rPr>
        <w:t xml:space="preserve"> 포르투갈 전통 요리를 현대적으로 재해석한 창의적인 메뉴와 감각적인 스토리텔링으로 </w:t>
      </w:r>
      <w:r w:rsidR="4300E2AE" w:rsidRPr="008E40EC">
        <w:rPr>
          <w:rFonts w:hAnsi="맑은 고딕"/>
          <w:sz w:val="22"/>
          <w:szCs w:val="22"/>
        </w:rPr>
        <w:t xml:space="preserve">메뉴를 </w:t>
      </w:r>
      <w:r w:rsidR="1AD85BEA" w:rsidRPr="008E40EC">
        <w:rPr>
          <w:rFonts w:hAnsi="맑은 고딕"/>
          <w:sz w:val="22"/>
          <w:szCs w:val="22"/>
        </w:rPr>
        <w:t>구성하</w:t>
      </w:r>
      <w:r w:rsidR="4300E2AE" w:rsidRPr="008E40EC">
        <w:rPr>
          <w:rFonts w:hAnsi="맑은 고딕"/>
          <w:sz w:val="22"/>
          <w:szCs w:val="22"/>
        </w:rPr>
        <w:t>고</w:t>
      </w:r>
      <w:r w:rsidR="004D3825" w:rsidRPr="008E40EC">
        <w:rPr>
          <w:rFonts w:hAnsi="맑은 고딕"/>
          <w:sz w:val="22"/>
          <w:szCs w:val="22"/>
        </w:rPr>
        <w:t xml:space="preserve">, </w:t>
      </w:r>
      <w:proofErr w:type="spellStart"/>
      <w:r w:rsidR="5E53A4F0" w:rsidRPr="008E40EC">
        <w:rPr>
          <w:rFonts w:hAnsi="맑은 고딕"/>
          <w:sz w:val="22"/>
          <w:szCs w:val="22"/>
        </w:rPr>
        <w:t>이그제큐티브</w:t>
      </w:r>
      <w:proofErr w:type="spellEnd"/>
      <w:r w:rsidR="5E53A4F0" w:rsidRPr="008E40EC">
        <w:rPr>
          <w:rFonts w:hAnsi="맑은 고딕"/>
          <w:sz w:val="22"/>
          <w:szCs w:val="22"/>
        </w:rPr>
        <w:t xml:space="preserve"> 셰프 </w:t>
      </w:r>
      <w:proofErr w:type="spellStart"/>
      <w:r w:rsidR="5E53A4F0" w:rsidRPr="008E40EC">
        <w:rPr>
          <w:rFonts w:hAnsi="맑은 고딕"/>
          <w:sz w:val="22"/>
          <w:szCs w:val="22"/>
        </w:rPr>
        <w:t>카타리나</w:t>
      </w:r>
      <w:proofErr w:type="spellEnd"/>
      <w:r w:rsidR="5E53A4F0" w:rsidRPr="008E40EC">
        <w:rPr>
          <w:rFonts w:hAnsi="맑은 고딕"/>
          <w:sz w:val="22"/>
          <w:szCs w:val="22"/>
        </w:rPr>
        <w:t xml:space="preserve"> </w:t>
      </w:r>
      <w:proofErr w:type="spellStart"/>
      <w:r w:rsidR="5E53A4F0" w:rsidRPr="008E40EC">
        <w:rPr>
          <w:rFonts w:hAnsi="맑은 고딕"/>
          <w:sz w:val="22"/>
          <w:szCs w:val="22"/>
        </w:rPr>
        <w:t>코레이라</w:t>
      </w:r>
      <w:proofErr w:type="spellEnd"/>
      <w:r w:rsidR="5E53A4F0" w:rsidRPr="008E40EC">
        <w:rPr>
          <w:rFonts w:hAnsi="맑은 고딕"/>
          <w:sz w:val="22"/>
          <w:szCs w:val="22"/>
        </w:rPr>
        <w:t>(Catarina Correia)</w:t>
      </w:r>
      <w:r w:rsidR="65F1E468" w:rsidRPr="008E40EC">
        <w:rPr>
          <w:rFonts w:hAnsi="맑은 고딕"/>
          <w:sz w:val="22"/>
          <w:szCs w:val="22"/>
        </w:rPr>
        <w:t xml:space="preserve">가 </w:t>
      </w:r>
      <w:r w:rsidR="00095E8C" w:rsidRPr="008E40EC">
        <w:rPr>
          <w:rFonts w:hAnsi="맑은 고딕" w:hint="eastAsia"/>
          <w:sz w:val="22"/>
          <w:szCs w:val="22"/>
        </w:rPr>
        <w:t xml:space="preserve">포르투갈 </w:t>
      </w:r>
      <w:r w:rsidR="004D3825" w:rsidRPr="008E40EC">
        <w:rPr>
          <w:rFonts w:hAnsi="맑은 고딕"/>
          <w:sz w:val="22"/>
          <w:szCs w:val="22"/>
        </w:rPr>
        <w:t>식재료와 계절성을 기반으로 섬세한 해산물</w:t>
      </w:r>
      <w:r w:rsidR="00095E8C" w:rsidRPr="008E40EC">
        <w:rPr>
          <w:rFonts w:hAnsi="맑은 고딕" w:hint="eastAsia"/>
          <w:sz w:val="22"/>
          <w:szCs w:val="22"/>
        </w:rPr>
        <w:t>과 육류</w:t>
      </w:r>
      <w:r w:rsidR="004D3825" w:rsidRPr="008E40EC">
        <w:rPr>
          <w:rFonts w:hAnsi="맑은 고딕"/>
          <w:sz w:val="22"/>
          <w:szCs w:val="22"/>
        </w:rPr>
        <w:t xml:space="preserve"> 요리를 </w:t>
      </w:r>
      <w:proofErr w:type="spellStart"/>
      <w:r w:rsidR="0EA75044" w:rsidRPr="008E40EC">
        <w:rPr>
          <w:rFonts w:hAnsi="맑은 고딕"/>
          <w:sz w:val="22"/>
          <w:szCs w:val="22"/>
        </w:rPr>
        <w:t>더해나갈</w:t>
      </w:r>
      <w:proofErr w:type="spellEnd"/>
      <w:r w:rsidR="0EA75044" w:rsidRPr="008E40EC">
        <w:rPr>
          <w:rFonts w:hAnsi="맑은 고딕"/>
          <w:sz w:val="22"/>
          <w:szCs w:val="22"/>
        </w:rPr>
        <w:t xml:space="preserve"> 예정이다. </w:t>
      </w:r>
    </w:p>
    <w:p w14:paraId="6A8BDC84" w14:textId="0E8FB7F1" w:rsidR="004D3825" w:rsidRPr="008E40EC" w:rsidRDefault="004D3825" w:rsidP="5664EEE3">
      <w:pPr>
        <w:pStyle w:val="Default"/>
        <w:snapToGrid w:val="0"/>
        <w:spacing w:line="0" w:lineRule="atLeast"/>
        <w:jc w:val="both"/>
        <w:rPr>
          <w:rFonts w:hAnsi="맑은 고딕"/>
          <w:sz w:val="22"/>
          <w:szCs w:val="22"/>
        </w:rPr>
      </w:pPr>
    </w:p>
    <w:p w14:paraId="5443BF58" w14:textId="5BC8E7EE" w:rsidR="004D3825" w:rsidRPr="008E40EC" w:rsidRDefault="004D3825" w:rsidP="5664EEE3">
      <w:pPr>
        <w:widowControl/>
        <w:wordWrap/>
        <w:autoSpaceDE/>
        <w:autoSpaceDN/>
        <w:adjustRightInd w:val="0"/>
        <w:snapToGrid w:val="0"/>
        <w:ind w:firstLine="220"/>
        <w:jc w:val="left"/>
        <w:rPr>
          <w:rFonts w:ascii="맑은 고딕" w:eastAsia="맑은 고딕" w:hAnsi="맑은 고딕" w:cs="맑은 고딕"/>
          <w:b/>
          <w:bCs/>
          <w:color w:val="000000"/>
          <w:kern w:val="0"/>
          <w:sz w:val="22"/>
          <w:szCs w:val="22"/>
          <w:u w:val="single"/>
        </w:rPr>
      </w:pPr>
      <w:r w:rsidRPr="008E40EC">
        <w:rPr>
          <w:rFonts w:ascii="맑은 고딕" w:eastAsia="맑은 고딕" w:hAnsi="맑은 고딕" w:cs="맑은 고딕"/>
          <w:b/>
          <w:bCs/>
          <w:color w:val="000000"/>
          <w:kern w:val="0"/>
          <w:sz w:val="22"/>
          <w:szCs w:val="22"/>
          <w:u w:val="single"/>
        </w:rPr>
        <w:t xml:space="preserve">이번 </w:t>
      </w:r>
      <w:r w:rsidR="50E620EB" w:rsidRPr="008E40EC">
        <w:rPr>
          <w:rFonts w:ascii="맑은 고딕" w:eastAsia="맑은 고딕" w:hAnsi="맑은 고딕" w:cs="맑은 고딕"/>
          <w:b/>
          <w:bCs/>
          <w:color w:val="000000"/>
          <w:kern w:val="0"/>
          <w:sz w:val="22"/>
          <w:szCs w:val="22"/>
          <w:u w:val="single"/>
        </w:rPr>
        <w:t xml:space="preserve">스페셜 디너인 </w:t>
      </w:r>
      <w:r w:rsidRPr="008E40EC">
        <w:rPr>
          <w:rFonts w:ascii="맑은 고딕" w:eastAsia="맑은 고딕" w:hAnsi="맑은 고딕" w:cs="맑은 고딕"/>
          <w:b/>
          <w:bCs/>
          <w:color w:val="000000"/>
          <w:kern w:val="0"/>
          <w:sz w:val="22"/>
          <w:szCs w:val="22"/>
          <w:u w:val="single"/>
        </w:rPr>
        <w:t xml:space="preserve">‘포르투갈 </w:t>
      </w:r>
      <w:proofErr w:type="spellStart"/>
      <w:r w:rsidRPr="008E40EC">
        <w:rPr>
          <w:rFonts w:ascii="맑은 고딕" w:eastAsia="맑은 고딕" w:hAnsi="맑은 고딕" w:cs="맑은 고딕"/>
          <w:b/>
          <w:bCs/>
          <w:color w:val="000000"/>
          <w:kern w:val="0"/>
          <w:sz w:val="22"/>
          <w:szCs w:val="22"/>
          <w:u w:val="single"/>
        </w:rPr>
        <w:t>가스트로노믹</w:t>
      </w:r>
      <w:proofErr w:type="spellEnd"/>
      <w:r w:rsidRPr="008E40EC">
        <w:rPr>
          <w:rFonts w:ascii="맑은 고딕" w:eastAsia="맑은 고딕" w:hAnsi="맑은 고딕" w:cs="맑은 고딕"/>
          <w:b/>
          <w:bCs/>
          <w:color w:val="000000"/>
          <w:kern w:val="0"/>
          <w:sz w:val="22"/>
          <w:szCs w:val="22"/>
          <w:u w:val="single"/>
        </w:rPr>
        <w:t xml:space="preserve"> </w:t>
      </w:r>
      <w:proofErr w:type="spellStart"/>
      <w:r w:rsidRPr="008E40EC">
        <w:rPr>
          <w:rFonts w:ascii="맑은 고딕" w:eastAsia="맑은 고딕" w:hAnsi="맑은 고딕" w:cs="맑은 고딕"/>
          <w:b/>
          <w:bCs/>
          <w:color w:val="000000"/>
          <w:kern w:val="0"/>
          <w:sz w:val="22"/>
          <w:szCs w:val="22"/>
          <w:u w:val="single"/>
        </w:rPr>
        <w:t>익스피리언스</w:t>
      </w:r>
      <w:proofErr w:type="spellEnd"/>
      <w:r w:rsidRPr="008E40EC">
        <w:rPr>
          <w:rFonts w:ascii="맑은 고딕" w:eastAsia="맑은 고딕" w:hAnsi="맑은 고딕" w:cs="맑은 고딕"/>
          <w:b/>
          <w:bCs/>
          <w:color w:val="000000"/>
          <w:kern w:val="0"/>
          <w:sz w:val="22"/>
          <w:szCs w:val="22"/>
          <w:u w:val="single"/>
        </w:rPr>
        <w:t xml:space="preserve">’는 총 7가지 요리가 </w:t>
      </w:r>
      <w:r w:rsidR="4600C16F" w:rsidRPr="008E40EC">
        <w:rPr>
          <w:rFonts w:ascii="맑은 고딕" w:eastAsia="맑은 고딕" w:hAnsi="맑은 고딕" w:cs="맑은 고딕"/>
          <w:b/>
          <w:bCs/>
          <w:color w:val="000000"/>
          <w:kern w:val="0"/>
          <w:sz w:val="22"/>
          <w:szCs w:val="22"/>
          <w:u w:val="single"/>
        </w:rPr>
        <w:t xml:space="preserve">콘스탄스 내 </w:t>
      </w:r>
      <w:r w:rsidRPr="008E40EC">
        <w:rPr>
          <w:rFonts w:ascii="맑은 고딕" w:eastAsia="맑은 고딕" w:hAnsi="맑은 고딕" w:cs="맑은 고딕"/>
          <w:b/>
          <w:bCs/>
          <w:color w:val="000000"/>
          <w:kern w:val="0"/>
          <w:sz w:val="22"/>
          <w:szCs w:val="22"/>
          <w:u w:val="single"/>
        </w:rPr>
        <w:t>준비되며, 포르투갈 미식의 전통과 현대적 감각을 동시에 경험할 수 있도록 마련됐다.</w:t>
      </w:r>
    </w:p>
    <w:p w14:paraId="182EB86F" w14:textId="77777777" w:rsidR="004D3825" w:rsidRPr="008E40EC" w:rsidRDefault="004D3825" w:rsidP="004D3825">
      <w:pPr>
        <w:widowControl/>
        <w:wordWrap/>
        <w:autoSpaceDE/>
        <w:autoSpaceDN/>
        <w:adjustRightInd w:val="0"/>
        <w:snapToGrid w:val="0"/>
        <w:ind w:firstLine="220"/>
        <w:rPr>
          <w:rFonts w:ascii="맑은 고딕" w:eastAsia="맑은 고딕" w:hAnsi="맑은 고딕" w:cs="맑은 고딕"/>
          <w:bCs/>
          <w:color w:val="000000"/>
          <w:kern w:val="0"/>
          <w:sz w:val="22"/>
          <w:szCs w:val="22"/>
        </w:rPr>
      </w:pPr>
    </w:p>
    <w:p w14:paraId="691472D9" w14:textId="5885D7B0" w:rsidR="004D3825" w:rsidRPr="008E40EC" w:rsidRDefault="004D3825" w:rsidP="004D3825">
      <w:pPr>
        <w:widowControl/>
        <w:wordWrap/>
        <w:autoSpaceDE/>
        <w:autoSpaceDN/>
        <w:adjustRightInd w:val="0"/>
        <w:snapToGrid w:val="0"/>
        <w:ind w:firstLine="220"/>
        <w:rPr>
          <w:rFonts w:asciiTheme="minorEastAsia" w:eastAsiaTheme="minorEastAsia" w:hAnsiTheme="minorEastAsia" w:cs="맑은 고딕"/>
          <w:bCs/>
          <w:color w:val="000000"/>
          <w:kern w:val="0"/>
          <w:sz w:val="22"/>
          <w:szCs w:val="22"/>
        </w:rPr>
      </w:pPr>
      <w:r w:rsidRPr="008E40EC">
        <w:rPr>
          <w:rFonts w:asciiTheme="minorEastAsia" w:eastAsiaTheme="minorEastAsia" w:hAnsiTheme="minorEastAsia" w:cs="맑은 고딕" w:hint="eastAsia"/>
          <w:bCs/>
          <w:color w:val="000000"/>
          <w:kern w:val="0"/>
          <w:sz w:val="22"/>
          <w:szCs w:val="22"/>
        </w:rPr>
        <w:t xml:space="preserve">대표 메뉴로는 </w:t>
      </w:r>
      <w:proofErr w:type="spellStart"/>
      <w:r w:rsidRPr="008E40EC">
        <w:rPr>
          <w:rFonts w:asciiTheme="minorEastAsia" w:eastAsiaTheme="minorEastAsia" w:hAnsiTheme="minorEastAsia" w:cs="맑은 고딕" w:hint="eastAsia"/>
          <w:bCs/>
          <w:color w:val="000000"/>
          <w:kern w:val="0"/>
          <w:sz w:val="22"/>
          <w:szCs w:val="22"/>
        </w:rPr>
        <w:t>락</w:t>
      </w:r>
      <w:proofErr w:type="spellEnd"/>
      <w:r w:rsidRPr="008E40EC">
        <w:rPr>
          <w:rFonts w:asciiTheme="minorEastAsia" w:eastAsiaTheme="minorEastAsia" w:hAnsiTheme="minorEastAsia" w:cs="맑은 고딕" w:hint="eastAsia"/>
          <w:bCs/>
          <w:color w:val="000000"/>
          <w:kern w:val="0"/>
          <w:sz w:val="22"/>
          <w:szCs w:val="22"/>
        </w:rPr>
        <w:t xml:space="preserve"> </w:t>
      </w:r>
      <w:proofErr w:type="spellStart"/>
      <w:r w:rsidRPr="008E40EC">
        <w:rPr>
          <w:rFonts w:asciiTheme="minorEastAsia" w:eastAsiaTheme="minorEastAsia" w:hAnsiTheme="minorEastAsia" w:cs="맑은 고딕" w:hint="eastAsia"/>
          <w:bCs/>
          <w:color w:val="000000"/>
          <w:kern w:val="0"/>
          <w:sz w:val="22"/>
          <w:szCs w:val="22"/>
        </w:rPr>
        <w:t>랍스터와</w:t>
      </w:r>
      <w:proofErr w:type="spellEnd"/>
      <w:r w:rsidRPr="008E40EC">
        <w:rPr>
          <w:rFonts w:asciiTheme="minorEastAsia" w:eastAsiaTheme="minorEastAsia" w:hAnsiTheme="minorEastAsia" w:cs="맑은 고딕" w:hint="eastAsia"/>
          <w:bCs/>
          <w:color w:val="000000"/>
          <w:kern w:val="0"/>
          <w:sz w:val="22"/>
          <w:szCs w:val="22"/>
        </w:rPr>
        <w:t xml:space="preserve"> 농어, </w:t>
      </w:r>
      <w:proofErr w:type="spellStart"/>
      <w:r w:rsidRPr="008E40EC">
        <w:rPr>
          <w:rFonts w:asciiTheme="minorEastAsia" w:eastAsiaTheme="minorEastAsia" w:hAnsiTheme="minorEastAsia" w:cs="맑은 고딕" w:hint="eastAsia"/>
          <w:bCs/>
          <w:color w:val="000000"/>
          <w:kern w:val="0"/>
          <w:sz w:val="22"/>
          <w:szCs w:val="22"/>
        </w:rPr>
        <w:t>그루퍼를</w:t>
      </w:r>
      <w:proofErr w:type="spellEnd"/>
      <w:r w:rsidRPr="008E40EC">
        <w:rPr>
          <w:rFonts w:asciiTheme="minorEastAsia" w:eastAsiaTheme="minorEastAsia" w:hAnsiTheme="minorEastAsia" w:cs="맑은 고딕" w:hint="eastAsia"/>
          <w:bCs/>
          <w:color w:val="000000"/>
          <w:kern w:val="0"/>
          <w:sz w:val="22"/>
          <w:szCs w:val="22"/>
        </w:rPr>
        <w:t xml:space="preserve"> 진한 </w:t>
      </w:r>
      <w:proofErr w:type="spellStart"/>
      <w:r w:rsidRPr="008E40EC">
        <w:rPr>
          <w:rFonts w:asciiTheme="minorEastAsia" w:eastAsiaTheme="minorEastAsia" w:hAnsiTheme="minorEastAsia" w:cs="맑은 고딕" w:hint="eastAsia"/>
          <w:bCs/>
          <w:color w:val="000000"/>
          <w:kern w:val="0"/>
          <w:sz w:val="22"/>
          <w:szCs w:val="22"/>
        </w:rPr>
        <w:t>비스크와</w:t>
      </w:r>
      <w:proofErr w:type="spellEnd"/>
      <w:r w:rsidRPr="008E40EC">
        <w:rPr>
          <w:rFonts w:asciiTheme="minorEastAsia" w:eastAsiaTheme="minorEastAsia" w:hAnsiTheme="minorEastAsia" w:cs="맑은 고딕" w:hint="eastAsia"/>
          <w:bCs/>
          <w:color w:val="000000"/>
          <w:kern w:val="0"/>
          <w:sz w:val="22"/>
          <w:szCs w:val="22"/>
        </w:rPr>
        <w:t xml:space="preserve"> 함께 즐기는 ‘</w:t>
      </w:r>
      <w:r w:rsidR="00095E8C" w:rsidRPr="008E40EC">
        <w:rPr>
          <w:rFonts w:asciiTheme="minorEastAsia" w:eastAsiaTheme="minorEastAsia" w:hAnsiTheme="minorEastAsia" w:cs="맑은 고딕" w:hint="eastAsia"/>
          <w:bCs/>
          <w:color w:val="000000"/>
          <w:kern w:val="0"/>
          <w:sz w:val="22"/>
          <w:szCs w:val="22"/>
        </w:rPr>
        <w:t xml:space="preserve">생선 </w:t>
      </w:r>
      <w:r w:rsidRPr="008E40EC">
        <w:rPr>
          <w:rFonts w:asciiTheme="minorEastAsia" w:eastAsiaTheme="minorEastAsia" w:hAnsiTheme="minorEastAsia" w:cs="맑은 고딕" w:hint="eastAsia"/>
          <w:bCs/>
          <w:color w:val="000000"/>
          <w:kern w:val="0"/>
          <w:sz w:val="22"/>
          <w:szCs w:val="22"/>
        </w:rPr>
        <w:t xml:space="preserve">&amp; </w:t>
      </w:r>
      <w:proofErr w:type="spellStart"/>
      <w:r w:rsidRPr="008E40EC">
        <w:rPr>
          <w:rFonts w:asciiTheme="minorEastAsia" w:eastAsiaTheme="minorEastAsia" w:hAnsiTheme="minorEastAsia" w:cs="맑은 고딕" w:hint="eastAsia"/>
          <w:bCs/>
          <w:color w:val="000000"/>
          <w:kern w:val="0"/>
          <w:sz w:val="22"/>
          <w:szCs w:val="22"/>
        </w:rPr>
        <w:t>랍스터</w:t>
      </w:r>
      <w:proofErr w:type="spellEnd"/>
      <w:r w:rsidRPr="008E40EC">
        <w:rPr>
          <w:rFonts w:asciiTheme="minorEastAsia" w:eastAsiaTheme="minorEastAsia" w:hAnsiTheme="minorEastAsia" w:cs="맑은 고딕" w:hint="eastAsia"/>
          <w:bCs/>
          <w:color w:val="000000"/>
          <w:kern w:val="0"/>
          <w:sz w:val="22"/>
          <w:szCs w:val="22"/>
        </w:rPr>
        <w:t xml:space="preserve"> </w:t>
      </w:r>
      <w:proofErr w:type="spellStart"/>
      <w:r w:rsidRPr="008E40EC">
        <w:rPr>
          <w:rFonts w:asciiTheme="minorEastAsia" w:eastAsiaTheme="minorEastAsia" w:hAnsiTheme="minorEastAsia" w:cs="맑은 고딕" w:hint="eastAsia"/>
          <w:bCs/>
          <w:color w:val="000000"/>
          <w:kern w:val="0"/>
          <w:sz w:val="22"/>
          <w:szCs w:val="22"/>
        </w:rPr>
        <w:t>브로스</w:t>
      </w:r>
      <w:proofErr w:type="spellEnd"/>
      <w:r w:rsidRPr="008E40EC">
        <w:rPr>
          <w:rFonts w:asciiTheme="minorEastAsia" w:eastAsiaTheme="minorEastAsia" w:hAnsiTheme="minorEastAsia" w:cs="맑은 고딕" w:hint="eastAsia"/>
          <w:bCs/>
          <w:color w:val="000000"/>
          <w:kern w:val="0"/>
          <w:sz w:val="22"/>
          <w:szCs w:val="22"/>
        </w:rPr>
        <w:t xml:space="preserve"> </w:t>
      </w:r>
      <w:proofErr w:type="spellStart"/>
      <w:r w:rsidRPr="008E40EC">
        <w:rPr>
          <w:rFonts w:asciiTheme="minorEastAsia" w:eastAsiaTheme="minorEastAsia" w:hAnsiTheme="minorEastAsia" w:cs="맑은 고딕" w:hint="eastAsia"/>
          <w:bCs/>
          <w:color w:val="000000"/>
          <w:kern w:val="0"/>
          <w:sz w:val="22"/>
          <w:szCs w:val="22"/>
        </w:rPr>
        <w:t>라이스’를</w:t>
      </w:r>
      <w:proofErr w:type="spellEnd"/>
      <w:r w:rsidRPr="008E40EC">
        <w:rPr>
          <w:rFonts w:asciiTheme="minorEastAsia" w:eastAsiaTheme="minorEastAsia" w:hAnsiTheme="minorEastAsia" w:cs="맑은 고딕" w:hint="eastAsia"/>
          <w:bCs/>
          <w:color w:val="000000"/>
          <w:kern w:val="0"/>
          <w:sz w:val="22"/>
          <w:szCs w:val="22"/>
        </w:rPr>
        <w:t xml:space="preserve"> 비롯해 올리브 오일과 마늘로 풍미를 더한 ‘</w:t>
      </w:r>
      <w:proofErr w:type="spellStart"/>
      <w:r w:rsidRPr="008E40EC">
        <w:rPr>
          <w:rFonts w:asciiTheme="minorEastAsia" w:eastAsiaTheme="minorEastAsia" w:hAnsiTheme="minorEastAsia" w:cs="맑은 고딕" w:hint="eastAsia"/>
          <w:bCs/>
          <w:color w:val="000000"/>
          <w:kern w:val="0"/>
          <w:sz w:val="22"/>
          <w:szCs w:val="22"/>
        </w:rPr>
        <w:t>라가레이로</w:t>
      </w:r>
      <w:proofErr w:type="spellEnd"/>
      <w:r w:rsidRPr="008E40EC">
        <w:rPr>
          <w:rFonts w:asciiTheme="minorEastAsia" w:eastAsiaTheme="minorEastAsia" w:hAnsiTheme="minorEastAsia" w:cs="맑은 고딕" w:hint="eastAsia"/>
          <w:bCs/>
          <w:color w:val="000000"/>
          <w:kern w:val="0"/>
          <w:sz w:val="22"/>
          <w:szCs w:val="22"/>
        </w:rPr>
        <w:t xml:space="preserve"> 스타일 문어 구이’, 포르투갈식 정어리를 활용한 ‘토마토 라자냐’ 등 다양한 해산물 요리가 준비된다. </w:t>
      </w:r>
    </w:p>
    <w:p w14:paraId="6E7D5E60" w14:textId="77777777" w:rsidR="004D3825" w:rsidRPr="008E40EC" w:rsidRDefault="004D3825" w:rsidP="004D3825">
      <w:pPr>
        <w:widowControl/>
        <w:wordWrap/>
        <w:autoSpaceDE/>
        <w:autoSpaceDN/>
        <w:adjustRightInd w:val="0"/>
        <w:snapToGrid w:val="0"/>
        <w:ind w:firstLine="220"/>
        <w:rPr>
          <w:rFonts w:asciiTheme="minorEastAsia" w:eastAsiaTheme="minorEastAsia" w:hAnsiTheme="minorEastAsia" w:cs="맑은 고딕"/>
          <w:bCs/>
          <w:color w:val="000000"/>
          <w:kern w:val="0"/>
          <w:sz w:val="22"/>
          <w:szCs w:val="22"/>
        </w:rPr>
      </w:pPr>
    </w:p>
    <w:p w14:paraId="66C594F4" w14:textId="20A9FEE6" w:rsidR="004D3825" w:rsidRPr="008E40EC" w:rsidRDefault="004D3825" w:rsidP="004D3825">
      <w:pPr>
        <w:widowControl/>
        <w:wordWrap/>
        <w:autoSpaceDE/>
        <w:autoSpaceDN/>
        <w:adjustRightInd w:val="0"/>
        <w:snapToGrid w:val="0"/>
        <w:ind w:firstLine="220"/>
        <w:rPr>
          <w:rFonts w:asciiTheme="minorEastAsia" w:eastAsiaTheme="minorEastAsia" w:hAnsiTheme="minorEastAsia" w:cs="맑은 고딕"/>
          <w:bCs/>
          <w:color w:val="000000"/>
          <w:kern w:val="0"/>
          <w:sz w:val="22"/>
          <w:szCs w:val="22"/>
        </w:rPr>
      </w:pPr>
      <w:r w:rsidRPr="008E40EC">
        <w:rPr>
          <w:rFonts w:asciiTheme="minorEastAsia" w:eastAsiaTheme="minorEastAsia" w:hAnsiTheme="minorEastAsia" w:cs="맑은 고딕" w:hint="eastAsia"/>
          <w:bCs/>
          <w:color w:val="000000"/>
          <w:kern w:val="0"/>
          <w:sz w:val="22"/>
          <w:szCs w:val="22"/>
        </w:rPr>
        <w:t xml:space="preserve">이와 함께 저온 조리한 삼겹살과 </w:t>
      </w:r>
      <w:proofErr w:type="spellStart"/>
      <w:r w:rsidRPr="008E40EC">
        <w:rPr>
          <w:rFonts w:asciiTheme="minorEastAsia" w:eastAsiaTheme="minorEastAsia" w:hAnsiTheme="minorEastAsia" w:cs="맑은 고딕" w:hint="eastAsia"/>
          <w:bCs/>
          <w:color w:val="000000"/>
          <w:kern w:val="0"/>
          <w:sz w:val="22"/>
          <w:szCs w:val="22"/>
        </w:rPr>
        <w:t>갈레트</w:t>
      </w:r>
      <w:proofErr w:type="spellEnd"/>
      <w:r w:rsidRPr="008E40EC">
        <w:rPr>
          <w:rFonts w:asciiTheme="minorEastAsia" w:eastAsiaTheme="minorEastAsia" w:hAnsiTheme="minorEastAsia" w:cs="맑은 고딕" w:hint="eastAsia"/>
          <w:bCs/>
          <w:color w:val="000000"/>
          <w:kern w:val="0"/>
          <w:sz w:val="22"/>
          <w:szCs w:val="22"/>
        </w:rPr>
        <w:t xml:space="preserve"> 감자를 곁들인 메뉴, 참치 올리브 오일 소스를 더한 로스트 비프, 포르투갈 전통 빵 요리 ‘아소르다(</w:t>
      </w:r>
      <w:proofErr w:type="spellStart"/>
      <w:r w:rsidRPr="008E40EC">
        <w:rPr>
          <w:rFonts w:asciiTheme="minorEastAsia" w:eastAsiaTheme="minorEastAsia" w:hAnsiTheme="minorEastAsia" w:cs="맑은 고딕" w:hint="eastAsia"/>
          <w:bCs/>
          <w:color w:val="000000"/>
          <w:kern w:val="0"/>
          <w:sz w:val="22"/>
          <w:szCs w:val="22"/>
        </w:rPr>
        <w:t>Açorda</w:t>
      </w:r>
      <w:proofErr w:type="spellEnd"/>
      <w:r w:rsidRPr="008E40EC">
        <w:rPr>
          <w:rFonts w:asciiTheme="minorEastAsia" w:eastAsiaTheme="minorEastAsia" w:hAnsiTheme="minorEastAsia" w:cs="맑은 고딕" w:hint="eastAsia"/>
          <w:bCs/>
          <w:color w:val="000000"/>
          <w:kern w:val="0"/>
          <w:sz w:val="22"/>
          <w:szCs w:val="22"/>
        </w:rPr>
        <w:t>)’</w:t>
      </w:r>
      <w:proofErr w:type="spellStart"/>
      <w:r w:rsidRPr="008E40EC">
        <w:rPr>
          <w:rFonts w:asciiTheme="minorEastAsia" w:eastAsiaTheme="minorEastAsia" w:hAnsiTheme="minorEastAsia" w:cs="맑은 고딕" w:hint="eastAsia"/>
          <w:bCs/>
          <w:color w:val="000000"/>
          <w:kern w:val="0"/>
          <w:sz w:val="22"/>
          <w:szCs w:val="22"/>
        </w:rPr>
        <w:t>를</w:t>
      </w:r>
      <w:proofErr w:type="spellEnd"/>
      <w:r w:rsidRPr="008E40EC">
        <w:rPr>
          <w:rFonts w:asciiTheme="minorEastAsia" w:eastAsiaTheme="minorEastAsia" w:hAnsiTheme="minorEastAsia" w:cs="맑은 고딕" w:hint="eastAsia"/>
          <w:bCs/>
          <w:color w:val="000000"/>
          <w:kern w:val="0"/>
          <w:sz w:val="22"/>
          <w:szCs w:val="22"/>
        </w:rPr>
        <w:t xml:space="preserve"> 현대적으로 재해석한 </w:t>
      </w:r>
      <w:r w:rsidR="00095E8C" w:rsidRPr="008E40EC">
        <w:rPr>
          <w:rFonts w:asciiTheme="minorEastAsia" w:eastAsiaTheme="minorEastAsia" w:hAnsiTheme="minorEastAsia" w:cs="맑은 고딕" w:hint="eastAsia"/>
          <w:bCs/>
          <w:color w:val="000000"/>
          <w:kern w:val="0"/>
          <w:sz w:val="22"/>
          <w:szCs w:val="22"/>
        </w:rPr>
        <w:t>돼지 갈비</w:t>
      </w:r>
      <w:r w:rsidRPr="008E40EC">
        <w:rPr>
          <w:rFonts w:asciiTheme="minorEastAsia" w:eastAsiaTheme="minorEastAsia" w:hAnsiTheme="minorEastAsia" w:cs="맑은 고딕" w:hint="eastAsia"/>
          <w:bCs/>
          <w:color w:val="000000"/>
          <w:kern w:val="0"/>
          <w:sz w:val="22"/>
          <w:szCs w:val="22"/>
        </w:rPr>
        <w:t xml:space="preserve"> 요리, </w:t>
      </w:r>
      <w:proofErr w:type="spellStart"/>
      <w:r w:rsidRPr="008E40EC">
        <w:rPr>
          <w:rFonts w:asciiTheme="minorEastAsia" w:eastAsiaTheme="minorEastAsia" w:hAnsiTheme="minorEastAsia" w:cs="맑은 고딕" w:hint="eastAsia"/>
          <w:bCs/>
          <w:color w:val="000000"/>
          <w:kern w:val="0"/>
          <w:sz w:val="22"/>
          <w:szCs w:val="22"/>
        </w:rPr>
        <w:t>브레이즈드</w:t>
      </w:r>
      <w:proofErr w:type="spellEnd"/>
      <w:r w:rsidRPr="008E40EC">
        <w:rPr>
          <w:rFonts w:asciiTheme="minorEastAsia" w:eastAsiaTheme="minorEastAsia" w:hAnsiTheme="minorEastAsia" w:cs="맑은 고딕" w:hint="eastAsia"/>
          <w:bCs/>
          <w:color w:val="000000"/>
          <w:kern w:val="0"/>
          <w:sz w:val="22"/>
          <w:szCs w:val="22"/>
        </w:rPr>
        <w:t xml:space="preserve"> 소꼬리 등 바다와 대지를 아우르는 다채로운 메뉴를 선보일 예정이다.</w:t>
      </w:r>
    </w:p>
    <w:p w14:paraId="3ED37F25" w14:textId="77777777" w:rsidR="00095E8C" w:rsidRPr="008E40EC" w:rsidRDefault="00095E8C" w:rsidP="004D3825">
      <w:pPr>
        <w:widowControl/>
        <w:wordWrap/>
        <w:autoSpaceDE/>
        <w:autoSpaceDN/>
        <w:adjustRightInd w:val="0"/>
        <w:snapToGrid w:val="0"/>
        <w:ind w:firstLine="220"/>
        <w:rPr>
          <w:rFonts w:asciiTheme="minorEastAsia" w:eastAsiaTheme="minorEastAsia" w:hAnsiTheme="minorEastAsia" w:cs="맑은 고딕"/>
          <w:bCs/>
          <w:color w:val="000000"/>
          <w:kern w:val="0"/>
          <w:sz w:val="22"/>
          <w:szCs w:val="22"/>
        </w:rPr>
      </w:pPr>
    </w:p>
    <w:p w14:paraId="3CB22F31" w14:textId="53BAB04B" w:rsidR="00095E8C" w:rsidRPr="008E40EC" w:rsidRDefault="00095E8C" w:rsidP="00717BFE">
      <w:pPr>
        <w:widowControl/>
        <w:wordWrap/>
        <w:autoSpaceDE/>
        <w:autoSpaceDN/>
        <w:adjustRightInd w:val="0"/>
        <w:snapToGrid w:val="0"/>
        <w:ind w:firstLine="220"/>
        <w:rPr>
          <w:rFonts w:ascii="맑은 고딕" w:eastAsia="맑은 고딕" w:hAnsi="맑은 고딕" w:cs="맑은 고딕"/>
          <w:bCs/>
          <w:color w:val="000000" w:themeColor="text1"/>
          <w:kern w:val="0"/>
          <w:sz w:val="22"/>
          <w:szCs w:val="22"/>
        </w:rPr>
      </w:pPr>
      <w:r w:rsidRPr="008E40EC">
        <w:rPr>
          <w:rFonts w:ascii="맑은 고딕" w:eastAsia="맑은 고딕" w:hAnsi="맑은 고딕" w:cs="맑은 고딕"/>
          <w:bCs/>
          <w:color w:val="000000" w:themeColor="text1"/>
          <w:kern w:val="0"/>
          <w:sz w:val="22"/>
          <w:szCs w:val="22"/>
        </w:rPr>
        <w:t>또한</w:t>
      </w:r>
      <w:r w:rsidR="00D421FD" w:rsidRPr="008E40EC">
        <w:rPr>
          <w:rFonts w:ascii="맑은 고딕" w:eastAsia="맑은 고딕" w:hAnsi="맑은 고딕" w:cs="맑은 고딕" w:hint="eastAsia"/>
          <w:bCs/>
          <w:color w:val="000000" w:themeColor="text1"/>
          <w:kern w:val="0"/>
          <w:sz w:val="22"/>
          <w:szCs w:val="22"/>
        </w:rPr>
        <w:t xml:space="preserve"> </w:t>
      </w:r>
      <w:r w:rsidRPr="008E40EC">
        <w:rPr>
          <w:rFonts w:ascii="맑은 고딕" w:eastAsia="맑은 고딕" w:hAnsi="맑은 고딕" w:cs="맑은 고딕"/>
          <w:bCs/>
          <w:color w:val="000000" w:themeColor="text1"/>
          <w:kern w:val="0"/>
          <w:sz w:val="22"/>
          <w:szCs w:val="22"/>
        </w:rPr>
        <w:t xml:space="preserve">포르투갈 프리미엄 레드 와인 </w:t>
      </w:r>
      <w:proofErr w:type="spellStart"/>
      <w:r w:rsidRPr="008E40EC">
        <w:rPr>
          <w:rFonts w:ascii="맑은 고딕" w:eastAsia="맑은 고딕" w:hAnsi="맑은 고딕" w:cs="맑은 고딕"/>
          <w:bCs/>
          <w:color w:val="000000" w:themeColor="text1"/>
          <w:kern w:val="0"/>
          <w:sz w:val="22"/>
          <w:szCs w:val="22"/>
        </w:rPr>
        <w:t>바틀과</w:t>
      </w:r>
      <w:proofErr w:type="spellEnd"/>
      <w:r w:rsidRPr="008E40EC">
        <w:rPr>
          <w:rFonts w:ascii="맑은 고딕" w:eastAsia="맑은 고딕" w:hAnsi="맑은 고딕" w:cs="맑은 고딕"/>
          <w:bCs/>
          <w:color w:val="000000" w:themeColor="text1"/>
          <w:kern w:val="0"/>
          <w:sz w:val="22"/>
          <w:szCs w:val="22"/>
        </w:rPr>
        <w:t xml:space="preserve"> </w:t>
      </w:r>
      <w:r w:rsidR="00717BFE" w:rsidRPr="008E40EC">
        <w:rPr>
          <w:rFonts w:ascii="맑은 고딕" w:eastAsia="맑은 고딕" w:hAnsi="맑은 고딕" w:cs="맑은 고딕" w:hint="eastAsia"/>
          <w:bCs/>
          <w:color w:val="000000" w:themeColor="text1"/>
          <w:kern w:val="0"/>
          <w:sz w:val="22"/>
          <w:szCs w:val="22"/>
        </w:rPr>
        <w:t xml:space="preserve">더불어 레드 와인과 화이트 포트를 활용한 포르투갈 대표 칵테일인 </w:t>
      </w:r>
      <w:r w:rsidR="00717BFE" w:rsidRPr="008E40EC">
        <w:rPr>
          <w:rFonts w:ascii="맑은 고딕" w:eastAsia="맑은 고딕" w:hAnsi="맑은 고딕" w:cs="맑은 고딕"/>
          <w:bCs/>
          <w:color w:val="000000" w:themeColor="text1"/>
          <w:kern w:val="0"/>
          <w:sz w:val="22"/>
          <w:szCs w:val="22"/>
        </w:rPr>
        <w:t>‘</w:t>
      </w:r>
      <w:proofErr w:type="spellStart"/>
      <w:r w:rsidRPr="008E40EC">
        <w:rPr>
          <w:rFonts w:ascii="맑은 고딕" w:eastAsia="맑은 고딕" w:hAnsi="맑은 고딕" w:cs="맑은 고딕"/>
          <w:bCs/>
          <w:color w:val="000000" w:themeColor="text1"/>
          <w:kern w:val="0"/>
          <w:sz w:val="22"/>
          <w:szCs w:val="22"/>
        </w:rPr>
        <w:t>포르토</w:t>
      </w:r>
      <w:proofErr w:type="spellEnd"/>
      <w:r w:rsidRPr="008E40EC">
        <w:rPr>
          <w:rFonts w:ascii="맑은 고딕" w:eastAsia="맑은 고딕" w:hAnsi="맑은 고딕" w:cs="맑은 고딕"/>
          <w:bCs/>
          <w:color w:val="000000" w:themeColor="text1"/>
          <w:kern w:val="0"/>
          <w:sz w:val="22"/>
          <w:szCs w:val="22"/>
        </w:rPr>
        <w:t xml:space="preserve"> </w:t>
      </w:r>
      <w:proofErr w:type="spellStart"/>
      <w:r w:rsidRPr="008E40EC">
        <w:rPr>
          <w:rFonts w:ascii="맑은 고딕" w:eastAsia="맑은 고딕" w:hAnsi="맑은 고딕" w:cs="맑은 고딕"/>
          <w:bCs/>
          <w:color w:val="000000" w:themeColor="text1"/>
          <w:kern w:val="0"/>
          <w:sz w:val="22"/>
          <w:szCs w:val="22"/>
        </w:rPr>
        <w:t>토니코</w:t>
      </w:r>
      <w:proofErr w:type="spellEnd"/>
      <w:r w:rsidR="00717BFE" w:rsidRPr="008E40EC">
        <w:rPr>
          <w:rFonts w:ascii="맑은 고딕" w:eastAsia="맑은 고딕" w:hAnsi="맑은 고딕" w:cs="맑은 고딕" w:hint="eastAsia"/>
          <w:bCs/>
          <w:color w:val="000000" w:themeColor="text1"/>
          <w:kern w:val="0"/>
          <w:sz w:val="22"/>
          <w:szCs w:val="22"/>
        </w:rPr>
        <w:t>(</w:t>
      </w:r>
      <w:r w:rsidR="00717BFE" w:rsidRPr="008E40EC">
        <w:rPr>
          <w:rFonts w:ascii="맑은 고딕" w:eastAsia="맑은 고딕" w:hAnsi="맑은 고딕" w:cs="맑은 고딕"/>
          <w:bCs/>
          <w:color w:val="000000" w:themeColor="text1"/>
          <w:kern w:val="0"/>
          <w:sz w:val="22"/>
          <w:szCs w:val="22"/>
        </w:rPr>
        <w:t xml:space="preserve">Porto </w:t>
      </w:r>
      <w:proofErr w:type="spellStart"/>
      <w:r w:rsidR="00717BFE" w:rsidRPr="008E40EC">
        <w:rPr>
          <w:rFonts w:ascii="맑은 고딕" w:eastAsia="맑은 고딕" w:hAnsi="맑은 고딕" w:cs="맑은 고딕"/>
          <w:bCs/>
          <w:color w:val="000000" w:themeColor="text1"/>
          <w:kern w:val="0"/>
          <w:sz w:val="22"/>
          <w:szCs w:val="22"/>
        </w:rPr>
        <w:t>Tónico</w:t>
      </w:r>
      <w:proofErr w:type="spellEnd"/>
      <w:r w:rsidRPr="008E40EC">
        <w:rPr>
          <w:rFonts w:ascii="맑은 고딕" w:eastAsia="맑은 고딕" w:hAnsi="맑은 고딕" w:cs="맑은 고딕"/>
          <w:bCs/>
          <w:color w:val="000000" w:themeColor="text1"/>
          <w:kern w:val="0"/>
          <w:sz w:val="22"/>
          <w:szCs w:val="22"/>
        </w:rPr>
        <w:t>)’</w:t>
      </w:r>
      <w:r w:rsidR="0085184A" w:rsidRPr="008E40EC">
        <w:rPr>
          <w:rFonts w:ascii="맑은 고딕" w:eastAsia="맑은 고딕" w:hAnsi="맑은 고딕" w:cs="맑은 고딕" w:hint="eastAsia"/>
          <w:bCs/>
          <w:color w:val="000000" w:themeColor="text1"/>
          <w:kern w:val="0"/>
          <w:sz w:val="22"/>
          <w:szCs w:val="22"/>
        </w:rPr>
        <w:t xml:space="preserve">도 </w:t>
      </w:r>
      <w:r w:rsidR="00AE6E2A" w:rsidRPr="008E40EC">
        <w:rPr>
          <w:rFonts w:ascii="맑은 고딕" w:eastAsia="맑은 고딕" w:hAnsi="맑은 고딕" w:cs="맑은 고딕" w:hint="eastAsia"/>
          <w:bCs/>
          <w:color w:val="000000" w:themeColor="text1"/>
          <w:kern w:val="0"/>
          <w:sz w:val="22"/>
          <w:szCs w:val="22"/>
        </w:rPr>
        <w:t xml:space="preserve">별도 </w:t>
      </w:r>
      <w:r w:rsidR="0085184A" w:rsidRPr="008E40EC">
        <w:rPr>
          <w:rFonts w:ascii="맑은 고딕" w:eastAsia="맑은 고딕" w:hAnsi="맑은 고딕" w:cs="맑은 고딕" w:hint="eastAsia"/>
          <w:bCs/>
          <w:color w:val="000000" w:themeColor="text1"/>
          <w:kern w:val="0"/>
          <w:sz w:val="22"/>
          <w:szCs w:val="22"/>
        </w:rPr>
        <w:t xml:space="preserve">마련되어 있어 </w:t>
      </w:r>
      <w:r w:rsidR="00717BFE" w:rsidRPr="008E40EC">
        <w:rPr>
          <w:rFonts w:ascii="맑은 고딕" w:eastAsia="맑은 고딕" w:hAnsi="맑은 고딕" w:cs="맑은 고딕"/>
          <w:bCs/>
          <w:color w:val="000000" w:themeColor="text1"/>
          <w:kern w:val="0"/>
          <w:sz w:val="22"/>
          <w:szCs w:val="22"/>
        </w:rPr>
        <w:t>포르투갈 미식</w:t>
      </w:r>
      <w:r w:rsidR="00717BFE" w:rsidRPr="008E40EC">
        <w:rPr>
          <w:rFonts w:ascii="맑은 고딕" w:eastAsia="맑은 고딕" w:hAnsi="맑은 고딕" w:cs="맑은 고딕" w:hint="eastAsia"/>
          <w:bCs/>
          <w:color w:val="000000" w:themeColor="text1"/>
          <w:kern w:val="0"/>
          <w:sz w:val="22"/>
          <w:szCs w:val="22"/>
        </w:rPr>
        <w:t xml:space="preserve">을 </w:t>
      </w:r>
      <w:r w:rsidR="00717BFE" w:rsidRPr="008E40EC">
        <w:rPr>
          <w:rFonts w:ascii="맑은 고딕" w:eastAsia="맑은 고딕" w:hAnsi="맑은 고딕" w:cs="맑은 고딕"/>
          <w:bCs/>
          <w:color w:val="000000" w:themeColor="text1"/>
          <w:kern w:val="0"/>
          <w:sz w:val="22"/>
          <w:szCs w:val="22"/>
        </w:rPr>
        <w:t>더욱 풍성하게 경험할 수 있</w:t>
      </w:r>
      <w:r w:rsidR="00717BFE" w:rsidRPr="008E40EC">
        <w:rPr>
          <w:rFonts w:ascii="맑은 고딕" w:eastAsia="맑은 고딕" w:hAnsi="맑은 고딕" w:cs="맑은 고딕" w:hint="eastAsia"/>
          <w:bCs/>
          <w:color w:val="000000" w:themeColor="text1"/>
          <w:kern w:val="0"/>
          <w:sz w:val="22"/>
          <w:szCs w:val="22"/>
        </w:rPr>
        <w:t xml:space="preserve">다. </w:t>
      </w:r>
    </w:p>
    <w:p w14:paraId="377B108F" w14:textId="77777777" w:rsidR="004D3825" w:rsidRPr="008E40EC" w:rsidRDefault="004D3825" w:rsidP="004D3825">
      <w:pPr>
        <w:widowControl/>
        <w:wordWrap/>
        <w:autoSpaceDE/>
        <w:autoSpaceDN/>
        <w:adjustRightInd w:val="0"/>
        <w:snapToGrid w:val="0"/>
        <w:ind w:firstLine="220"/>
        <w:rPr>
          <w:rFonts w:asciiTheme="minorEastAsia" w:eastAsiaTheme="minorEastAsia" w:hAnsiTheme="minorEastAsia" w:cs="맑은 고딕"/>
          <w:bCs/>
          <w:color w:val="000000"/>
          <w:kern w:val="0"/>
          <w:sz w:val="22"/>
          <w:szCs w:val="22"/>
        </w:rPr>
      </w:pPr>
    </w:p>
    <w:p w14:paraId="6C90D31F" w14:textId="2D9B3545" w:rsidR="004D3825" w:rsidRPr="008E40EC" w:rsidRDefault="004D3825" w:rsidP="004D3825">
      <w:pPr>
        <w:widowControl/>
        <w:wordWrap/>
        <w:autoSpaceDE/>
        <w:autoSpaceDN/>
        <w:adjustRightInd w:val="0"/>
        <w:snapToGrid w:val="0"/>
        <w:ind w:firstLine="220"/>
        <w:rPr>
          <w:rFonts w:asciiTheme="minorEastAsia" w:eastAsiaTheme="minorEastAsia" w:hAnsiTheme="minorEastAsia"/>
          <w:bCs/>
          <w:sz w:val="22"/>
          <w:szCs w:val="22"/>
        </w:rPr>
      </w:pPr>
      <w:r w:rsidRPr="008E40EC">
        <w:rPr>
          <w:rFonts w:asciiTheme="minorEastAsia" w:eastAsiaTheme="minorEastAsia" w:hAnsiTheme="minorEastAsia" w:cs="맑은 고딕" w:hint="eastAsia"/>
          <w:bCs/>
          <w:color w:val="000000"/>
          <w:kern w:val="0"/>
          <w:sz w:val="22"/>
          <w:szCs w:val="22"/>
        </w:rPr>
        <w:t xml:space="preserve">이번 스페셜 디너는 </w:t>
      </w:r>
      <w:r w:rsidRPr="008E40EC">
        <w:rPr>
          <w:rFonts w:asciiTheme="minorEastAsia" w:eastAsiaTheme="minorEastAsia" w:hAnsiTheme="minorEastAsia" w:hint="eastAsia"/>
          <w:bCs/>
          <w:sz w:val="22"/>
          <w:szCs w:val="22"/>
        </w:rPr>
        <w:t xml:space="preserve">유선(02-727-7690), 조선 </w:t>
      </w:r>
      <w:proofErr w:type="spellStart"/>
      <w:r w:rsidRPr="008E40EC">
        <w:rPr>
          <w:rFonts w:asciiTheme="minorEastAsia" w:eastAsiaTheme="minorEastAsia" w:hAnsiTheme="minorEastAsia" w:hint="eastAsia"/>
          <w:bCs/>
          <w:sz w:val="22"/>
          <w:szCs w:val="22"/>
        </w:rPr>
        <w:t>팰리스</w:t>
      </w:r>
      <w:proofErr w:type="spellEnd"/>
      <w:r w:rsidRPr="008E40EC">
        <w:rPr>
          <w:rFonts w:asciiTheme="minorEastAsia" w:eastAsiaTheme="minorEastAsia" w:hAnsiTheme="minorEastAsia" w:hint="eastAsia"/>
          <w:bCs/>
          <w:sz w:val="22"/>
          <w:szCs w:val="22"/>
        </w:rPr>
        <w:t xml:space="preserve"> 공식 홈페이지 또는 캐치테이블을 통해 예약 가능하다.</w:t>
      </w:r>
    </w:p>
    <w:p w14:paraId="52FF5F4E" w14:textId="1B279303" w:rsidR="004D3825" w:rsidRPr="008E40EC" w:rsidRDefault="004D3825" w:rsidP="5664EEE3">
      <w:pPr>
        <w:widowControl/>
        <w:wordWrap/>
        <w:autoSpaceDE/>
        <w:autoSpaceDN/>
        <w:adjustRightInd w:val="0"/>
        <w:snapToGrid w:val="0"/>
        <w:spacing w:after="160"/>
        <w:ind w:firstLine="220"/>
        <w:rPr>
          <w:rFonts w:asciiTheme="minorEastAsia" w:eastAsiaTheme="minorEastAsia" w:hAnsiTheme="minorEastAsia" w:cs="맑은 고딕"/>
          <w:color w:val="000000" w:themeColor="text1"/>
          <w:sz w:val="22"/>
          <w:szCs w:val="22"/>
        </w:rPr>
      </w:pPr>
    </w:p>
    <w:p w14:paraId="3230FC0B" w14:textId="4E22B729" w:rsidR="004D3825" w:rsidRPr="008E40EC" w:rsidRDefault="31D859CD" w:rsidP="5664EEE3">
      <w:pPr>
        <w:pStyle w:val="Default"/>
        <w:widowControl/>
        <w:autoSpaceDE/>
        <w:autoSpaceDN/>
        <w:snapToGrid w:val="0"/>
        <w:spacing w:after="160" w:line="0" w:lineRule="atLeast"/>
        <w:ind w:firstLine="220"/>
        <w:jc w:val="both"/>
        <w:rPr>
          <w:rFonts w:hAnsi="맑은 고딕"/>
          <w:sz w:val="22"/>
          <w:szCs w:val="22"/>
        </w:rPr>
      </w:pPr>
      <w:r w:rsidRPr="008E40EC">
        <w:rPr>
          <w:rFonts w:hAnsi="맑은 고딕"/>
          <w:sz w:val="22"/>
          <w:szCs w:val="22"/>
        </w:rPr>
        <w:t xml:space="preserve">한편, </w:t>
      </w:r>
      <w:proofErr w:type="spellStart"/>
      <w:r w:rsidR="714562BB" w:rsidRPr="008E40EC">
        <w:rPr>
          <w:rFonts w:hAnsi="맑은 고딕"/>
          <w:sz w:val="22"/>
          <w:szCs w:val="22"/>
        </w:rPr>
        <w:t>콘스탄스는</w:t>
      </w:r>
      <w:proofErr w:type="spellEnd"/>
      <w:r w:rsidR="714562BB" w:rsidRPr="008E40EC">
        <w:rPr>
          <w:rFonts w:hAnsi="맑은 고딕"/>
          <w:sz w:val="22"/>
          <w:szCs w:val="22"/>
        </w:rPr>
        <w:t xml:space="preserve"> 한식, 양식, 중식, 일식, 그릴 등 다채로운 글로벌 미식을 한 자리에서 경험할 수 있는 조선 </w:t>
      </w:r>
      <w:proofErr w:type="spellStart"/>
      <w:r w:rsidR="714562BB" w:rsidRPr="008E40EC">
        <w:rPr>
          <w:rFonts w:hAnsi="맑은 고딕"/>
          <w:sz w:val="22"/>
          <w:szCs w:val="22"/>
        </w:rPr>
        <w:t>팰리스의</w:t>
      </w:r>
      <w:proofErr w:type="spellEnd"/>
      <w:r w:rsidR="714562BB" w:rsidRPr="008E40EC">
        <w:rPr>
          <w:rFonts w:hAnsi="맑은 고딕"/>
          <w:sz w:val="22"/>
          <w:szCs w:val="22"/>
        </w:rPr>
        <w:t xml:space="preserve"> 파인 뷔페 레스토랑으로, 매 시즌 세계적인 </w:t>
      </w:r>
      <w:proofErr w:type="spellStart"/>
      <w:r w:rsidR="714562BB" w:rsidRPr="008E40EC">
        <w:rPr>
          <w:rFonts w:hAnsi="맑은 고딕"/>
          <w:sz w:val="22"/>
          <w:szCs w:val="22"/>
        </w:rPr>
        <w:t>세프들과의</w:t>
      </w:r>
      <w:proofErr w:type="spellEnd"/>
      <w:r w:rsidR="714562BB" w:rsidRPr="008E40EC">
        <w:rPr>
          <w:rFonts w:hAnsi="맑은 고딕"/>
          <w:sz w:val="22"/>
          <w:szCs w:val="22"/>
        </w:rPr>
        <w:t xml:space="preserve"> 협업을 통해 차별화된 미식 경험을 선사하고 있다. </w:t>
      </w:r>
    </w:p>
    <w:p w14:paraId="2A94B0FE" w14:textId="12228A59" w:rsidR="004D3825" w:rsidRPr="008E40EC" w:rsidRDefault="004D3825" w:rsidP="5664EEE3">
      <w:pPr>
        <w:widowControl/>
        <w:wordWrap/>
        <w:autoSpaceDE/>
        <w:autoSpaceDN/>
        <w:adjustRightInd w:val="0"/>
        <w:snapToGrid w:val="0"/>
        <w:spacing w:after="160"/>
        <w:ind w:firstLine="220"/>
        <w:rPr>
          <w:rFonts w:asciiTheme="minorEastAsia" w:eastAsiaTheme="minorEastAsia" w:hAnsiTheme="minorEastAsia" w:cs="맑은 고딕"/>
          <w:color w:val="000000" w:themeColor="text1"/>
          <w:sz w:val="22"/>
          <w:szCs w:val="22"/>
        </w:rPr>
      </w:pPr>
    </w:p>
    <w:p w14:paraId="7FA6E16E" w14:textId="41876EBD" w:rsidR="004D3825" w:rsidRPr="004D3825" w:rsidRDefault="004D3825" w:rsidP="5664EEE3">
      <w:pPr>
        <w:widowControl/>
        <w:wordWrap/>
        <w:autoSpaceDE/>
        <w:autoSpaceDN/>
        <w:adjustRightInd w:val="0"/>
        <w:snapToGrid w:val="0"/>
        <w:spacing w:after="160"/>
        <w:ind w:firstLine="220"/>
        <w:rPr>
          <w:rFonts w:asciiTheme="minorEastAsia" w:eastAsiaTheme="minorEastAsia" w:hAnsiTheme="minorEastAsia" w:cs="맑은 고딕"/>
          <w:color w:val="000000"/>
          <w:kern w:val="0"/>
          <w:sz w:val="22"/>
          <w:szCs w:val="22"/>
        </w:rPr>
      </w:pPr>
      <w:r w:rsidRPr="008E40EC">
        <w:rPr>
          <w:rFonts w:asciiTheme="minorEastAsia" w:eastAsiaTheme="minorEastAsia" w:hAnsiTheme="minorEastAsia" w:cs="맑은 고딕"/>
          <w:color w:val="000000"/>
          <w:kern w:val="0"/>
          <w:sz w:val="22"/>
          <w:szCs w:val="22"/>
        </w:rPr>
        <w:t xml:space="preserve">조선 </w:t>
      </w:r>
      <w:proofErr w:type="spellStart"/>
      <w:r w:rsidRPr="008E40EC">
        <w:rPr>
          <w:rFonts w:asciiTheme="minorEastAsia" w:eastAsiaTheme="minorEastAsia" w:hAnsiTheme="minorEastAsia" w:cs="맑은 고딕"/>
          <w:color w:val="000000"/>
          <w:kern w:val="0"/>
          <w:sz w:val="22"/>
          <w:szCs w:val="22"/>
        </w:rPr>
        <w:t>팰리스</w:t>
      </w:r>
      <w:proofErr w:type="spellEnd"/>
      <w:r w:rsidRPr="008E40EC">
        <w:rPr>
          <w:rFonts w:asciiTheme="minorEastAsia" w:eastAsiaTheme="minorEastAsia" w:hAnsiTheme="minorEastAsia" w:cs="맑은 고딕"/>
          <w:color w:val="000000"/>
          <w:kern w:val="0"/>
          <w:sz w:val="22"/>
          <w:szCs w:val="22"/>
        </w:rPr>
        <w:t xml:space="preserve"> 관계자는 “이번 ‘포르투갈 </w:t>
      </w:r>
      <w:proofErr w:type="spellStart"/>
      <w:r w:rsidRPr="008E40EC">
        <w:rPr>
          <w:rFonts w:asciiTheme="minorEastAsia" w:eastAsiaTheme="minorEastAsia" w:hAnsiTheme="minorEastAsia" w:cs="맑은 고딕"/>
          <w:color w:val="000000"/>
          <w:kern w:val="0"/>
          <w:sz w:val="22"/>
          <w:szCs w:val="22"/>
        </w:rPr>
        <w:t>가스트로노믹</w:t>
      </w:r>
      <w:proofErr w:type="spellEnd"/>
      <w:r w:rsidRPr="008E40EC">
        <w:rPr>
          <w:rFonts w:asciiTheme="minorEastAsia" w:eastAsiaTheme="minorEastAsia" w:hAnsiTheme="minorEastAsia" w:cs="맑은 고딕"/>
          <w:color w:val="000000"/>
          <w:kern w:val="0"/>
          <w:sz w:val="22"/>
          <w:szCs w:val="22"/>
        </w:rPr>
        <w:t xml:space="preserve"> </w:t>
      </w:r>
      <w:proofErr w:type="spellStart"/>
      <w:r w:rsidRPr="008E40EC">
        <w:rPr>
          <w:rFonts w:asciiTheme="minorEastAsia" w:eastAsiaTheme="minorEastAsia" w:hAnsiTheme="minorEastAsia" w:cs="맑은 고딕"/>
          <w:color w:val="000000"/>
          <w:kern w:val="0"/>
          <w:sz w:val="22"/>
          <w:szCs w:val="22"/>
        </w:rPr>
        <w:t>익스피리언스</w:t>
      </w:r>
      <w:proofErr w:type="spellEnd"/>
      <w:r w:rsidRPr="008E40EC">
        <w:rPr>
          <w:rFonts w:asciiTheme="minorEastAsia" w:eastAsiaTheme="minorEastAsia" w:hAnsiTheme="minorEastAsia" w:cs="맑은 고딕"/>
          <w:color w:val="000000"/>
          <w:kern w:val="0"/>
          <w:sz w:val="22"/>
          <w:szCs w:val="22"/>
        </w:rPr>
        <w:t xml:space="preserve">’는 스페인, 프랑스, </w:t>
      </w:r>
      <w:r w:rsidR="00095E8C" w:rsidRPr="008E40EC">
        <w:rPr>
          <w:rFonts w:asciiTheme="minorEastAsia" w:eastAsiaTheme="minorEastAsia" w:hAnsiTheme="minorEastAsia" w:cs="맑은 고딕" w:hint="eastAsia"/>
          <w:color w:val="000000"/>
          <w:kern w:val="0"/>
          <w:sz w:val="22"/>
          <w:szCs w:val="22"/>
        </w:rPr>
        <w:t xml:space="preserve">미국, </w:t>
      </w:r>
      <w:r w:rsidRPr="008E40EC">
        <w:rPr>
          <w:rFonts w:asciiTheme="minorEastAsia" w:eastAsiaTheme="minorEastAsia" w:hAnsiTheme="minorEastAsia" w:cs="맑은 고딕"/>
          <w:color w:val="000000"/>
          <w:kern w:val="0"/>
          <w:sz w:val="22"/>
          <w:szCs w:val="22"/>
        </w:rPr>
        <w:t>이탈리아</w:t>
      </w:r>
      <w:r w:rsidR="00095E8C" w:rsidRPr="008E40EC">
        <w:rPr>
          <w:rFonts w:asciiTheme="minorEastAsia" w:eastAsiaTheme="minorEastAsia" w:hAnsiTheme="minorEastAsia" w:cs="맑은 고딕" w:hint="eastAsia"/>
          <w:color w:val="000000"/>
          <w:kern w:val="0"/>
          <w:sz w:val="22"/>
          <w:szCs w:val="22"/>
        </w:rPr>
        <w:t>, 중국</w:t>
      </w:r>
      <w:r w:rsidRPr="008E40EC">
        <w:rPr>
          <w:rFonts w:asciiTheme="minorEastAsia" w:eastAsiaTheme="minorEastAsia" w:hAnsiTheme="minorEastAsia" w:cs="맑은 고딕"/>
          <w:color w:val="000000"/>
          <w:kern w:val="0"/>
          <w:sz w:val="22"/>
          <w:szCs w:val="22"/>
        </w:rPr>
        <w:t xml:space="preserve">에 이어 선보이는 </w:t>
      </w:r>
      <w:r w:rsidR="00095E8C" w:rsidRPr="008E40EC">
        <w:rPr>
          <w:rFonts w:asciiTheme="minorEastAsia" w:eastAsiaTheme="minorEastAsia" w:hAnsiTheme="minorEastAsia" w:cs="맑은 고딕" w:hint="eastAsia"/>
          <w:color w:val="000000"/>
          <w:kern w:val="0"/>
          <w:sz w:val="22"/>
          <w:szCs w:val="22"/>
        </w:rPr>
        <w:t>여섯</w:t>
      </w:r>
      <w:r w:rsidRPr="008E40EC">
        <w:rPr>
          <w:rFonts w:asciiTheme="minorEastAsia" w:eastAsiaTheme="minorEastAsia" w:hAnsiTheme="minorEastAsia" w:cs="맑은 고딕"/>
          <w:color w:val="000000"/>
          <w:kern w:val="0"/>
          <w:sz w:val="22"/>
          <w:szCs w:val="22"/>
        </w:rPr>
        <w:t xml:space="preserve"> 번째 글로벌 </w:t>
      </w:r>
      <w:r w:rsidR="004438BF" w:rsidRPr="008E40EC">
        <w:rPr>
          <w:rFonts w:asciiTheme="minorEastAsia" w:eastAsiaTheme="minorEastAsia" w:hAnsiTheme="minorEastAsia" w:cs="맑은 고딕" w:hint="eastAsia"/>
          <w:color w:val="000000"/>
          <w:kern w:val="0"/>
          <w:sz w:val="22"/>
          <w:szCs w:val="22"/>
        </w:rPr>
        <w:t xml:space="preserve">테마 </w:t>
      </w:r>
      <w:r w:rsidRPr="008E40EC">
        <w:rPr>
          <w:rFonts w:asciiTheme="minorEastAsia" w:eastAsiaTheme="minorEastAsia" w:hAnsiTheme="minorEastAsia" w:cs="맑은 고딕"/>
          <w:color w:val="000000"/>
          <w:kern w:val="0"/>
          <w:sz w:val="22"/>
          <w:szCs w:val="22"/>
        </w:rPr>
        <w:t xml:space="preserve">디너로, 국내에서 쉽게 접하기 어려운 포르투갈 미식 문화를 소개하고자 기획했다.”며 “앞으로도 </w:t>
      </w:r>
      <w:proofErr w:type="spellStart"/>
      <w:r w:rsidRPr="008E40EC">
        <w:rPr>
          <w:rFonts w:asciiTheme="minorEastAsia" w:eastAsiaTheme="minorEastAsia" w:hAnsiTheme="minorEastAsia" w:cs="맑은 고딕"/>
          <w:color w:val="000000"/>
          <w:kern w:val="0"/>
          <w:sz w:val="22"/>
          <w:szCs w:val="22"/>
        </w:rPr>
        <w:t>콘스탄스는</w:t>
      </w:r>
      <w:proofErr w:type="spellEnd"/>
      <w:r w:rsidRPr="008E40EC">
        <w:rPr>
          <w:rFonts w:asciiTheme="minorEastAsia" w:eastAsiaTheme="minorEastAsia" w:hAnsiTheme="minorEastAsia" w:cs="맑은 고딕"/>
          <w:color w:val="000000"/>
          <w:kern w:val="0"/>
          <w:sz w:val="22"/>
          <w:szCs w:val="22"/>
        </w:rPr>
        <w:t xml:space="preserve"> 세계적인 </w:t>
      </w:r>
      <w:proofErr w:type="spellStart"/>
      <w:r w:rsidRPr="008E40EC">
        <w:rPr>
          <w:rFonts w:asciiTheme="minorEastAsia" w:eastAsiaTheme="minorEastAsia" w:hAnsiTheme="minorEastAsia" w:cs="맑은 고딕"/>
          <w:color w:val="000000"/>
          <w:kern w:val="0"/>
          <w:sz w:val="22"/>
          <w:szCs w:val="22"/>
        </w:rPr>
        <w:t>셰프들과의</w:t>
      </w:r>
      <w:proofErr w:type="spellEnd"/>
      <w:r w:rsidRPr="008E40EC">
        <w:rPr>
          <w:rFonts w:asciiTheme="minorEastAsia" w:eastAsiaTheme="minorEastAsia" w:hAnsiTheme="minorEastAsia" w:cs="맑은 고딕"/>
          <w:color w:val="000000"/>
          <w:kern w:val="0"/>
          <w:sz w:val="22"/>
          <w:szCs w:val="22"/>
        </w:rPr>
        <w:t xml:space="preserve"> 협업을 통해 고객들에게 차별화된 미식 경험을 지속적으로</w:t>
      </w:r>
      <w:r w:rsidRPr="5664EEE3">
        <w:rPr>
          <w:rFonts w:asciiTheme="minorEastAsia" w:eastAsiaTheme="minorEastAsia" w:hAnsiTheme="minorEastAsia" w:cs="맑은 고딕"/>
          <w:color w:val="000000"/>
          <w:kern w:val="0"/>
          <w:sz w:val="22"/>
          <w:szCs w:val="22"/>
        </w:rPr>
        <w:t xml:space="preserve"> 제안할 계획”이라고 전했다.</w:t>
      </w:r>
    </w:p>
    <w:p w14:paraId="7730DFCC" w14:textId="77777777" w:rsidR="00324D7C" w:rsidRDefault="00324D7C" w:rsidP="00185672">
      <w:pPr>
        <w:pStyle w:val="Default"/>
        <w:spacing w:line="0" w:lineRule="atLeast"/>
        <w:jc w:val="both"/>
        <w:rPr>
          <w:rFonts w:hAnsi="맑은 고딕"/>
          <w:bCs/>
          <w:sz w:val="22"/>
          <w:szCs w:val="22"/>
        </w:rPr>
      </w:pPr>
    </w:p>
    <w:p w14:paraId="71F56F42" w14:textId="0863E0DE" w:rsidR="00366258" w:rsidRPr="00773446" w:rsidRDefault="00366258" w:rsidP="5664EEE3">
      <w:pPr>
        <w:pStyle w:val="Default"/>
        <w:spacing w:line="0" w:lineRule="atLeast"/>
        <w:jc w:val="both"/>
        <w:rPr>
          <w:rFonts w:hAnsi="맑은 고딕"/>
          <w:b/>
          <w:bCs/>
          <w:sz w:val="22"/>
          <w:szCs w:val="22"/>
        </w:rPr>
      </w:pPr>
      <w:r w:rsidRPr="5664EEE3">
        <w:rPr>
          <w:rFonts w:hAnsi="맑은 고딕"/>
          <w:b/>
          <w:bCs/>
          <w:sz w:val="22"/>
          <w:szCs w:val="22"/>
        </w:rPr>
        <w:t xml:space="preserve">[조선 </w:t>
      </w:r>
      <w:proofErr w:type="spellStart"/>
      <w:r w:rsidRPr="5664EEE3">
        <w:rPr>
          <w:rFonts w:hAnsi="맑은 고딕"/>
          <w:b/>
          <w:bCs/>
          <w:sz w:val="22"/>
          <w:szCs w:val="22"/>
        </w:rPr>
        <w:t>팰리스</w:t>
      </w:r>
      <w:proofErr w:type="spellEnd"/>
      <w:r w:rsidR="00324D7C" w:rsidRPr="5664EEE3">
        <w:rPr>
          <w:rFonts w:hAnsi="맑은 고딕"/>
          <w:b/>
          <w:bCs/>
          <w:sz w:val="22"/>
          <w:szCs w:val="22"/>
        </w:rPr>
        <w:t xml:space="preserve"> </w:t>
      </w:r>
      <w:proofErr w:type="spellStart"/>
      <w:r w:rsidR="00324D7C" w:rsidRPr="5664EEE3">
        <w:rPr>
          <w:rFonts w:hAnsi="맑은 고딕"/>
          <w:b/>
          <w:bCs/>
          <w:sz w:val="22"/>
          <w:szCs w:val="22"/>
        </w:rPr>
        <w:t>콘스탄스</w:t>
      </w:r>
      <w:proofErr w:type="spellEnd"/>
      <w:r w:rsidR="7472E4EA" w:rsidRPr="5664EEE3">
        <w:rPr>
          <w:rFonts w:hAnsi="맑은 고딕"/>
          <w:b/>
          <w:bCs/>
          <w:sz w:val="22"/>
          <w:szCs w:val="22"/>
        </w:rPr>
        <w:t xml:space="preserve"> 스페셜 디너</w:t>
      </w:r>
      <w:r w:rsidR="00324D7C" w:rsidRPr="5664EEE3">
        <w:rPr>
          <w:rFonts w:hAnsi="맑은 고딕"/>
          <w:b/>
          <w:bCs/>
          <w:sz w:val="22"/>
          <w:szCs w:val="22"/>
        </w:rPr>
        <w:t xml:space="preserve"> </w:t>
      </w:r>
      <w:r w:rsidR="623D2B9D" w:rsidRPr="5664EEE3">
        <w:rPr>
          <w:rFonts w:hAnsi="맑은 고딕"/>
          <w:b/>
          <w:bCs/>
          <w:sz w:val="22"/>
          <w:szCs w:val="22"/>
        </w:rPr>
        <w:t xml:space="preserve">‘포르투갈 </w:t>
      </w:r>
      <w:proofErr w:type="spellStart"/>
      <w:r w:rsidR="623D2B9D" w:rsidRPr="5664EEE3">
        <w:rPr>
          <w:rFonts w:hAnsi="맑은 고딕"/>
          <w:b/>
          <w:bCs/>
          <w:sz w:val="22"/>
          <w:szCs w:val="22"/>
        </w:rPr>
        <w:t>가스토로노믹</w:t>
      </w:r>
      <w:proofErr w:type="spellEnd"/>
      <w:r w:rsidR="623D2B9D" w:rsidRPr="5664EEE3">
        <w:rPr>
          <w:rFonts w:hAnsi="맑은 고딕"/>
          <w:b/>
          <w:bCs/>
          <w:sz w:val="22"/>
          <w:szCs w:val="22"/>
        </w:rPr>
        <w:t xml:space="preserve"> </w:t>
      </w:r>
      <w:proofErr w:type="spellStart"/>
      <w:r w:rsidR="623D2B9D" w:rsidRPr="5664EEE3">
        <w:rPr>
          <w:rFonts w:hAnsi="맑은 고딕"/>
          <w:b/>
          <w:bCs/>
          <w:sz w:val="22"/>
          <w:szCs w:val="22"/>
        </w:rPr>
        <w:t>익스피리언스</w:t>
      </w:r>
      <w:proofErr w:type="spellEnd"/>
      <w:r w:rsidR="623D2B9D" w:rsidRPr="5664EEE3">
        <w:rPr>
          <w:rFonts w:hAnsi="맑은 고딕"/>
          <w:b/>
          <w:bCs/>
          <w:sz w:val="22"/>
          <w:szCs w:val="22"/>
        </w:rPr>
        <w:t>’</w:t>
      </w:r>
    </w:p>
    <w:p w14:paraId="5A2FD096" w14:textId="79A1C46D" w:rsidR="00366258" w:rsidRPr="00773446" w:rsidRDefault="00324D7C" w:rsidP="5664EEE3">
      <w:pPr>
        <w:pStyle w:val="Default"/>
        <w:spacing w:line="0" w:lineRule="atLeast"/>
        <w:jc w:val="both"/>
        <w:rPr>
          <w:rFonts w:hAnsi="맑은 고딕"/>
          <w:b/>
          <w:bCs/>
          <w:sz w:val="22"/>
          <w:szCs w:val="22"/>
        </w:rPr>
      </w:pPr>
      <w:r w:rsidRPr="5664EEE3">
        <w:rPr>
          <w:rFonts w:hAnsi="맑은 고딕"/>
          <w:b/>
          <w:bCs/>
          <w:sz w:val="22"/>
          <w:szCs w:val="22"/>
        </w:rPr>
        <w:t>’</w:t>
      </w:r>
      <w:r w:rsidR="00185672" w:rsidRPr="5664EEE3">
        <w:rPr>
          <w:rFonts w:hAnsi="맑은 고딕"/>
          <w:b/>
          <w:bCs/>
          <w:sz w:val="22"/>
          <w:szCs w:val="22"/>
        </w:rPr>
        <w:t>Portugal Gastronomic Experience by Chef Rui Paula &amp; Chef Catarina Correia</w:t>
      </w:r>
      <w:proofErr w:type="gramStart"/>
      <w:r w:rsidR="00185672" w:rsidRPr="5664EEE3">
        <w:rPr>
          <w:rFonts w:hAnsi="맑은 고딕"/>
          <w:b/>
          <w:bCs/>
          <w:sz w:val="22"/>
          <w:szCs w:val="22"/>
        </w:rPr>
        <w:t xml:space="preserve">’ </w:t>
      </w:r>
      <w:r w:rsidR="00366258" w:rsidRPr="5664EEE3">
        <w:rPr>
          <w:rFonts w:hAnsi="맑은 고딕"/>
          <w:b/>
          <w:bCs/>
          <w:sz w:val="22"/>
          <w:szCs w:val="22"/>
        </w:rPr>
        <w:t>]</w:t>
      </w:r>
      <w:proofErr w:type="gramEnd"/>
    </w:p>
    <w:p w14:paraId="05DF903F" w14:textId="6CA9329D" w:rsidR="00366258" w:rsidRDefault="00366258" w:rsidP="00366258">
      <w:pPr>
        <w:pStyle w:val="Default"/>
        <w:numPr>
          <w:ilvl w:val="0"/>
          <w:numId w:val="1"/>
        </w:numPr>
        <w:spacing w:line="0" w:lineRule="atLeast"/>
        <w:jc w:val="both"/>
        <w:rPr>
          <w:rFonts w:hAnsi="맑은 고딕"/>
          <w:bCs/>
          <w:sz w:val="22"/>
          <w:szCs w:val="22"/>
        </w:rPr>
      </w:pPr>
      <w:r w:rsidRPr="00773446">
        <w:rPr>
          <w:rFonts w:hAnsi="맑은 고딕" w:hint="eastAsia"/>
          <w:b/>
          <w:sz w:val="22"/>
          <w:szCs w:val="22"/>
        </w:rPr>
        <w:t>일시:</w:t>
      </w:r>
      <w:r>
        <w:rPr>
          <w:rFonts w:hAnsi="맑은 고딕" w:hint="eastAsia"/>
          <w:bCs/>
          <w:sz w:val="22"/>
          <w:szCs w:val="22"/>
        </w:rPr>
        <w:t xml:space="preserve"> </w:t>
      </w:r>
      <w:r w:rsidR="00185672">
        <w:rPr>
          <w:rFonts w:hAnsi="맑은 고딕" w:hint="eastAsia"/>
          <w:bCs/>
          <w:sz w:val="22"/>
          <w:szCs w:val="22"/>
        </w:rPr>
        <w:t>6</w:t>
      </w:r>
      <w:r>
        <w:rPr>
          <w:rFonts w:hAnsi="맑은 고딕" w:hint="eastAsia"/>
          <w:bCs/>
          <w:sz w:val="22"/>
          <w:szCs w:val="22"/>
        </w:rPr>
        <w:t xml:space="preserve">월 </w:t>
      </w:r>
      <w:r w:rsidR="00185672">
        <w:rPr>
          <w:rFonts w:hAnsi="맑은 고딕" w:hint="eastAsia"/>
          <w:bCs/>
          <w:sz w:val="22"/>
          <w:szCs w:val="22"/>
        </w:rPr>
        <w:t>3</w:t>
      </w:r>
      <w:r>
        <w:rPr>
          <w:rFonts w:hAnsi="맑은 고딕" w:hint="eastAsia"/>
          <w:bCs/>
          <w:sz w:val="22"/>
          <w:szCs w:val="22"/>
        </w:rPr>
        <w:t>일(</w:t>
      </w:r>
      <w:r w:rsidR="00185672">
        <w:rPr>
          <w:rFonts w:hAnsi="맑은 고딕" w:hint="eastAsia"/>
          <w:bCs/>
          <w:sz w:val="22"/>
          <w:szCs w:val="22"/>
        </w:rPr>
        <w:t>수</w:t>
      </w:r>
      <w:r>
        <w:rPr>
          <w:rFonts w:hAnsi="맑은 고딕" w:hint="eastAsia"/>
          <w:bCs/>
          <w:sz w:val="22"/>
          <w:szCs w:val="22"/>
        </w:rPr>
        <w:t>)</w:t>
      </w:r>
      <w:r w:rsidR="00324D7C">
        <w:rPr>
          <w:rFonts w:hAnsi="맑은 고딕" w:hint="eastAsia"/>
          <w:bCs/>
          <w:sz w:val="22"/>
          <w:szCs w:val="22"/>
        </w:rPr>
        <w:t xml:space="preserve"> </w:t>
      </w:r>
      <w:r>
        <w:rPr>
          <w:rFonts w:hAnsi="맑은 고딕" w:hint="eastAsia"/>
          <w:bCs/>
          <w:sz w:val="22"/>
          <w:szCs w:val="22"/>
        </w:rPr>
        <w:t>~</w:t>
      </w:r>
      <w:r w:rsidR="00324D7C">
        <w:rPr>
          <w:rFonts w:hAnsi="맑은 고딕" w:hint="eastAsia"/>
          <w:bCs/>
          <w:sz w:val="22"/>
          <w:szCs w:val="22"/>
        </w:rPr>
        <w:t xml:space="preserve"> </w:t>
      </w:r>
      <w:r w:rsidR="00185672">
        <w:rPr>
          <w:rFonts w:hAnsi="맑은 고딕" w:hint="eastAsia"/>
          <w:bCs/>
          <w:sz w:val="22"/>
          <w:szCs w:val="22"/>
        </w:rPr>
        <w:t>4</w:t>
      </w:r>
      <w:r>
        <w:rPr>
          <w:rFonts w:hAnsi="맑은 고딕" w:hint="eastAsia"/>
          <w:bCs/>
          <w:sz w:val="22"/>
          <w:szCs w:val="22"/>
        </w:rPr>
        <w:t>일(</w:t>
      </w:r>
      <w:r w:rsidR="00185672">
        <w:rPr>
          <w:rFonts w:hAnsi="맑은 고딕" w:hint="eastAsia"/>
          <w:bCs/>
          <w:sz w:val="22"/>
          <w:szCs w:val="22"/>
        </w:rPr>
        <w:t>목</w:t>
      </w:r>
      <w:r>
        <w:rPr>
          <w:rFonts w:hAnsi="맑은 고딕" w:hint="eastAsia"/>
          <w:bCs/>
          <w:sz w:val="22"/>
          <w:szCs w:val="22"/>
        </w:rPr>
        <w:t xml:space="preserve">) 17:30 ~ 21:30 </w:t>
      </w:r>
    </w:p>
    <w:p w14:paraId="6CAD7C27" w14:textId="77777777" w:rsidR="00366258" w:rsidRDefault="00366258" w:rsidP="00366258">
      <w:pPr>
        <w:pStyle w:val="Default"/>
        <w:numPr>
          <w:ilvl w:val="0"/>
          <w:numId w:val="1"/>
        </w:numPr>
        <w:spacing w:line="0" w:lineRule="atLeast"/>
        <w:jc w:val="both"/>
        <w:rPr>
          <w:rFonts w:hAnsi="맑은 고딕"/>
          <w:bCs/>
          <w:sz w:val="22"/>
          <w:szCs w:val="22"/>
        </w:rPr>
      </w:pPr>
      <w:r w:rsidRPr="00773446">
        <w:rPr>
          <w:rFonts w:hAnsi="맑은 고딕" w:hint="eastAsia"/>
          <w:b/>
          <w:sz w:val="22"/>
          <w:szCs w:val="22"/>
        </w:rPr>
        <w:t>장소:</w:t>
      </w:r>
      <w:r>
        <w:rPr>
          <w:rFonts w:hAnsi="맑은 고딕" w:hint="eastAsia"/>
          <w:bCs/>
          <w:sz w:val="22"/>
          <w:szCs w:val="22"/>
        </w:rPr>
        <w:t xml:space="preserve"> 조선 </w:t>
      </w:r>
      <w:proofErr w:type="spellStart"/>
      <w:r>
        <w:rPr>
          <w:rFonts w:hAnsi="맑은 고딕" w:hint="eastAsia"/>
          <w:bCs/>
          <w:sz w:val="22"/>
          <w:szCs w:val="22"/>
        </w:rPr>
        <w:t>팰리스</w:t>
      </w:r>
      <w:proofErr w:type="spellEnd"/>
      <w:r>
        <w:rPr>
          <w:rFonts w:hAnsi="맑은 고딕" w:hint="eastAsia"/>
          <w:bCs/>
          <w:sz w:val="22"/>
          <w:szCs w:val="22"/>
        </w:rPr>
        <w:t xml:space="preserve"> 24층 </w:t>
      </w:r>
      <w:proofErr w:type="spellStart"/>
      <w:r>
        <w:rPr>
          <w:rFonts w:hAnsi="맑은 고딕" w:hint="eastAsia"/>
          <w:bCs/>
          <w:sz w:val="22"/>
          <w:szCs w:val="22"/>
        </w:rPr>
        <w:t>콘스탄스</w:t>
      </w:r>
      <w:proofErr w:type="spellEnd"/>
      <w:r>
        <w:rPr>
          <w:rFonts w:hAnsi="맑은 고딕" w:hint="eastAsia"/>
          <w:bCs/>
          <w:sz w:val="22"/>
          <w:szCs w:val="22"/>
        </w:rPr>
        <w:t xml:space="preserve"> </w:t>
      </w:r>
    </w:p>
    <w:p w14:paraId="5680D802" w14:textId="77777777" w:rsidR="00366258" w:rsidRDefault="00366258" w:rsidP="00366258">
      <w:pPr>
        <w:pStyle w:val="Default"/>
        <w:numPr>
          <w:ilvl w:val="0"/>
          <w:numId w:val="1"/>
        </w:numPr>
        <w:spacing w:line="0" w:lineRule="atLeast"/>
        <w:jc w:val="both"/>
        <w:rPr>
          <w:rFonts w:hAnsi="맑은 고딕"/>
          <w:bCs/>
          <w:sz w:val="22"/>
          <w:szCs w:val="22"/>
        </w:rPr>
      </w:pPr>
      <w:r w:rsidRPr="00773446">
        <w:rPr>
          <w:rFonts w:hAnsi="맑은 고딕" w:hint="eastAsia"/>
          <w:b/>
          <w:sz w:val="22"/>
          <w:szCs w:val="22"/>
        </w:rPr>
        <w:t>예약 문의:</w:t>
      </w:r>
      <w:r>
        <w:rPr>
          <w:rFonts w:hAnsi="맑은 고딕" w:hint="eastAsia"/>
          <w:bCs/>
          <w:sz w:val="22"/>
          <w:szCs w:val="22"/>
        </w:rPr>
        <w:t xml:space="preserve"> 유선(</w:t>
      </w:r>
      <w:r w:rsidRPr="001157E7">
        <w:rPr>
          <w:rFonts w:hAnsi="맑은 고딕"/>
          <w:bCs/>
          <w:sz w:val="22"/>
          <w:szCs w:val="22"/>
        </w:rPr>
        <w:t>02-727-7690</w:t>
      </w:r>
      <w:r>
        <w:rPr>
          <w:rFonts w:hAnsi="맑은 고딕" w:hint="eastAsia"/>
          <w:bCs/>
          <w:sz w:val="22"/>
          <w:szCs w:val="22"/>
        </w:rPr>
        <w:t xml:space="preserve">), 캐치테이블 또는 공식 홈페이지 </w:t>
      </w:r>
    </w:p>
    <w:p w14:paraId="39E3B025" w14:textId="559D216D" w:rsidR="00077957" w:rsidRDefault="00366258" w:rsidP="00763A05">
      <w:pPr>
        <w:pStyle w:val="Default"/>
        <w:spacing w:line="0" w:lineRule="atLeast"/>
        <w:jc w:val="center"/>
      </w:pPr>
      <w:r>
        <w:rPr>
          <w:rFonts w:hAnsi="맑은 고딕" w:hint="eastAsia"/>
          <w:b/>
          <w:sz w:val="22"/>
          <w:szCs w:val="22"/>
        </w:rPr>
        <w:lastRenderedPageBreak/>
        <w:t>#  #  #  #  #</w:t>
      </w:r>
    </w:p>
    <w:sectPr w:rsidR="00077957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DCF2C" w14:textId="77777777" w:rsidR="001467EF" w:rsidRDefault="001467EF" w:rsidP="00E6594B">
      <w:r>
        <w:separator/>
      </w:r>
    </w:p>
  </w:endnote>
  <w:endnote w:type="continuationSeparator" w:id="0">
    <w:p w14:paraId="5B42C851" w14:textId="77777777" w:rsidR="001467EF" w:rsidRDefault="001467EF" w:rsidP="00E6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B9494" w14:textId="77777777" w:rsidR="001467EF" w:rsidRDefault="001467EF" w:rsidP="00E6594B">
      <w:r>
        <w:separator/>
      </w:r>
    </w:p>
  </w:footnote>
  <w:footnote w:type="continuationSeparator" w:id="0">
    <w:p w14:paraId="0CFD72D1" w14:textId="77777777" w:rsidR="001467EF" w:rsidRDefault="001467EF" w:rsidP="00E65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B541" w14:textId="04B68277" w:rsidR="00366258" w:rsidRPr="00366258" w:rsidRDefault="00366258" w:rsidP="00366258">
    <w:pPr>
      <w:pStyle w:val="ac"/>
    </w:pPr>
    <w:r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EB73B8" wp14:editId="5261105E">
              <wp:simplePos x="0" y="0"/>
              <wp:positionH relativeFrom="margin">
                <wp:posOffset>0</wp:posOffset>
              </wp:positionH>
              <wp:positionV relativeFrom="paragraph">
                <wp:posOffset>694319</wp:posOffset>
              </wp:positionV>
              <wp:extent cx="617220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line id="Line 1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weight="2pt" from="0,54.65pt" to="486pt,54.65pt" w14:anchorId="384B2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">
              <w10:wrap anchorx="margin"/>
            </v:line>
          </w:pict>
        </mc:Fallback>
      </mc:AlternateContent>
    </w:r>
    <w:r>
      <w:rPr>
        <w:rFonts w:hint="eastAsia"/>
        <w:i/>
        <w:noProof/>
      </w:rPr>
      <w:drawing>
        <wp:inline distT="0" distB="0" distL="0" distR="0" wp14:anchorId="24E6BD1D" wp14:editId="0A4B364C">
          <wp:extent cx="1276350" cy="704850"/>
          <wp:effectExtent l="0" t="0" r="0" b="0"/>
          <wp:docPr id="1" name="그림 1" descr="신규사명 영문로고 JOSUN HOTELS &amp; RESOR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신규사명 영문로고 JOSUN HOTELS &amp; RESOR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E6889"/>
    <w:multiLevelType w:val="hybridMultilevel"/>
    <w:tmpl w:val="185AA404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53524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4B"/>
    <w:rsid w:val="00077957"/>
    <w:rsid w:val="00095E8C"/>
    <w:rsid w:val="000A70EB"/>
    <w:rsid w:val="000D5657"/>
    <w:rsid w:val="000D7599"/>
    <w:rsid w:val="00140318"/>
    <w:rsid w:val="001467EF"/>
    <w:rsid w:val="00154F65"/>
    <w:rsid w:val="00185672"/>
    <w:rsid w:val="00197BDC"/>
    <w:rsid w:val="001D30BA"/>
    <w:rsid w:val="0023186D"/>
    <w:rsid w:val="00241020"/>
    <w:rsid w:val="002F3397"/>
    <w:rsid w:val="00324D7C"/>
    <w:rsid w:val="00366258"/>
    <w:rsid w:val="003A5BA7"/>
    <w:rsid w:val="003C10A9"/>
    <w:rsid w:val="003D2CDF"/>
    <w:rsid w:val="004438BF"/>
    <w:rsid w:val="00456738"/>
    <w:rsid w:val="004D3825"/>
    <w:rsid w:val="005173B4"/>
    <w:rsid w:val="006037B1"/>
    <w:rsid w:val="006A4E68"/>
    <w:rsid w:val="0070438C"/>
    <w:rsid w:val="00707BA9"/>
    <w:rsid w:val="00717BFE"/>
    <w:rsid w:val="00725A43"/>
    <w:rsid w:val="00730DF2"/>
    <w:rsid w:val="00735054"/>
    <w:rsid w:val="00763A05"/>
    <w:rsid w:val="0083391C"/>
    <w:rsid w:val="0085184A"/>
    <w:rsid w:val="00882DB4"/>
    <w:rsid w:val="008B0697"/>
    <w:rsid w:val="008E40EC"/>
    <w:rsid w:val="0091345E"/>
    <w:rsid w:val="009A3CAD"/>
    <w:rsid w:val="009F113E"/>
    <w:rsid w:val="009F7C1D"/>
    <w:rsid w:val="00A10D8C"/>
    <w:rsid w:val="00A704F0"/>
    <w:rsid w:val="00AE6E2A"/>
    <w:rsid w:val="00B94468"/>
    <w:rsid w:val="00BD57F0"/>
    <w:rsid w:val="00BE49D8"/>
    <w:rsid w:val="00C617C3"/>
    <w:rsid w:val="00C75431"/>
    <w:rsid w:val="00C80BC5"/>
    <w:rsid w:val="00C87E6F"/>
    <w:rsid w:val="00CB0877"/>
    <w:rsid w:val="00D421FD"/>
    <w:rsid w:val="00DC078D"/>
    <w:rsid w:val="00DD1714"/>
    <w:rsid w:val="00E6594B"/>
    <w:rsid w:val="00EB2E64"/>
    <w:rsid w:val="00EB2FB4"/>
    <w:rsid w:val="017BA587"/>
    <w:rsid w:val="04025734"/>
    <w:rsid w:val="045C253B"/>
    <w:rsid w:val="05606985"/>
    <w:rsid w:val="09E2B6AF"/>
    <w:rsid w:val="0DE5D9F0"/>
    <w:rsid w:val="0EA75044"/>
    <w:rsid w:val="13BAEC53"/>
    <w:rsid w:val="17BAB4D8"/>
    <w:rsid w:val="189595C9"/>
    <w:rsid w:val="1AD85BEA"/>
    <w:rsid w:val="228BF2C6"/>
    <w:rsid w:val="229B9271"/>
    <w:rsid w:val="231CBFC1"/>
    <w:rsid w:val="28CBDBE1"/>
    <w:rsid w:val="2921212C"/>
    <w:rsid w:val="29B2C98E"/>
    <w:rsid w:val="29B655C5"/>
    <w:rsid w:val="2E63EAD8"/>
    <w:rsid w:val="302E9E30"/>
    <w:rsid w:val="31825539"/>
    <w:rsid w:val="31D859CD"/>
    <w:rsid w:val="34B38770"/>
    <w:rsid w:val="350CA5E0"/>
    <w:rsid w:val="3625F92F"/>
    <w:rsid w:val="3EBEDFBF"/>
    <w:rsid w:val="3FBECA2C"/>
    <w:rsid w:val="4300E2AE"/>
    <w:rsid w:val="4600C16F"/>
    <w:rsid w:val="4EBEDD4F"/>
    <w:rsid w:val="4FDEFE5E"/>
    <w:rsid w:val="50E620EB"/>
    <w:rsid w:val="5493DED3"/>
    <w:rsid w:val="54D9314D"/>
    <w:rsid w:val="5664EEE3"/>
    <w:rsid w:val="5E53A4F0"/>
    <w:rsid w:val="623D2B9D"/>
    <w:rsid w:val="65F1E468"/>
    <w:rsid w:val="66D845DA"/>
    <w:rsid w:val="6B1970E6"/>
    <w:rsid w:val="6F8D2BB0"/>
    <w:rsid w:val="714562BB"/>
    <w:rsid w:val="7472E4EA"/>
    <w:rsid w:val="7474C48B"/>
    <w:rsid w:val="75567A92"/>
    <w:rsid w:val="76E2F3EB"/>
    <w:rsid w:val="77E1869E"/>
    <w:rsid w:val="7A2FB340"/>
    <w:rsid w:val="7BBE7FAB"/>
    <w:rsid w:val="7F0FA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4719F"/>
  <w15:chartTrackingRefBased/>
  <w15:docId w15:val="{EE8ACB54-E820-43AB-ABF7-C37909461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258"/>
    <w:pPr>
      <w:widowControl w:val="0"/>
      <w:wordWrap w:val="0"/>
      <w:autoSpaceDE w:val="0"/>
      <w:autoSpaceDN w:val="0"/>
      <w:spacing w:after="0"/>
      <w:jc w:val="both"/>
    </w:pPr>
    <w:rPr>
      <w:rFonts w:ascii="바탕" w:eastAsia="바탕" w:hAnsi="Times New Roman" w:cs="Times New Roman"/>
      <w:sz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659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65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59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659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659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659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659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659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659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659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659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6594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65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65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65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65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65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659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659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65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659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659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65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6594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6594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6594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65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6594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6594B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uiPriority w:val="99"/>
    <w:unhideWhenUsed/>
    <w:rsid w:val="00E6594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E6594B"/>
  </w:style>
  <w:style w:type="paragraph" w:styleId="ab">
    <w:name w:val="No Spacing"/>
    <w:basedOn w:val="a"/>
    <w:uiPriority w:val="1"/>
    <w:qFormat/>
    <w:rsid w:val="00366258"/>
  </w:style>
  <w:style w:type="paragraph" w:customStyle="1" w:styleId="Default">
    <w:name w:val="Default"/>
    <w:rsid w:val="00366258"/>
    <w:pPr>
      <w:widowControl w:val="0"/>
      <w:autoSpaceDE w:val="0"/>
      <w:autoSpaceDN w:val="0"/>
      <w:adjustRightInd w:val="0"/>
      <w:spacing w:after="0"/>
    </w:pPr>
    <w:rPr>
      <w:rFonts w:ascii="맑은 고딕" w:eastAsia="맑은 고딕" w:hAnsi="Times New Roman" w:cs="맑은 고딕"/>
      <w:color w:val="000000"/>
      <w:kern w:val="0"/>
      <w:sz w:val="24"/>
      <w14:ligatures w14:val="none"/>
    </w:rPr>
  </w:style>
  <w:style w:type="paragraph" w:styleId="ac">
    <w:name w:val="header"/>
    <w:basedOn w:val="a"/>
    <w:link w:val="Char4"/>
    <w:uiPriority w:val="99"/>
    <w:unhideWhenUsed/>
    <w:rsid w:val="00366258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c"/>
    <w:uiPriority w:val="99"/>
    <w:rsid w:val="00366258"/>
    <w:rPr>
      <w:rFonts w:ascii="바탕" w:eastAsia="바탕" w:hAnsi="Times New Roman" w:cs="Times New Roman"/>
      <w:sz w:val="20"/>
      <w14:ligatures w14:val="none"/>
    </w:rPr>
  </w:style>
  <w:style w:type="paragraph" w:styleId="ad">
    <w:name w:val="Revision"/>
    <w:hidden/>
    <w:uiPriority w:val="99"/>
    <w:semiHidden/>
    <w:rsid w:val="00095E8C"/>
    <w:pPr>
      <w:spacing w:after="0"/>
    </w:pPr>
    <w:rPr>
      <w:rFonts w:ascii="바탕" w:eastAsia="바탕" w:hAnsi="Times New Roman" w:cs="Times New Roman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469EC-C6E7-4718-9634-152EA957DD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장은비(파트너) - 식음기획(강남)</dc:creator>
  <cp:keywords/>
  <dc:description/>
  <cp:lastModifiedBy>조현진(파트너) - 브랜드커뮤니케이션</cp:lastModifiedBy>
  <cp:revision>18</cp:revision>
  <cp:lastPrinted>2026-05-06T04:44:00Z</cp:lastPrinted>
  <dcterms:created xsi:type="dcterms:W3CDTF">2026-05-12T05:08:00Z</dcterms:created>
  <dcterms:modified xsi:type="dcterms:W3CDTF">2026-05-13T00:00:00Z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2026-05-12T00:40:00Z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