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jc w:val="center"/>
        <w:rPr>
          <w:rFonts w:ascii="Noto Sans KR" w:eastAsia="Noto Sans KR" w:hAnsi="Noto Sans KR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32"/>
          <w:szCs w:val="32"/>
        </w:rPr>
        <w:t xml:space="preserve">요즘 백화점 매출 명품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32"/>
          <w:szCs w:val="32"/>
        </w:rPr>
        <w:t>주얼리가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32"/>
          <w:szCs w:val="32"/>
        </w:rPr>
        <w:t xml:space="preserve"> 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z w:val="32"/>
          <w:szCs w:val="32"/>
        </w:rPr>
        <w:t>이끈다더니…</w:t>
      </w:r>
      <w:proofErr w:type="gramEnd"/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jc w:val="center"/>
        <w:rPr>
          <w:rFonts w:ascii="Noto Sans KR" w:eastAsia="Noto Sans KR" w:hAnsi="Noto Sans KR" w:hint="eastAsia"/>
          <w:color w:val="222222"/>
          <w:sz w:val="20"/>
          <w:szCs w:val="20"/>
        </w:rPr>
      </w:pPr>
      <w:bookmarkStart w:id="0" w:name="_GoBack"/>
      <w:r>
        <w:rPr>
          <w:rFonts w:ascii="Noto Sans KR" w:eastAsia="Noto Sans KR" w:hAnsi="Noto Sans KR" w:hint="eastAsia"/>
          <w:b/>
          <w:bCs/>
          <w:color w:val="222222"/>
          <w:sz w:val="36"/>
          <w:szCs w:val="36"/>
        </w:rPr>
        <w:t xml:space="preserve">신세계百, 英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36"/>
          <w:szCs w:val="36"/>
        </w:rPr>
        <w:t>하이주얼리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36"/>
          <w:szCs w:val="36"/>
        </w:rPr>
        <w:t xml:space="preserve"> 브랜드 아시아 최초로 선봬</w:t>
      </w:r>
    </w:p>
    <w:bookmarkEnd w:id="0"/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- 영국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하이주얼리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브랜드 ‘제시카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맥코맥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’, 아시아 최초 · 단독 팝업 전개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- 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메이페어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대저택 도서관을 옮긴 듯한 전시형 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공간…</w:t>
      </w:r>
      <w:proofErr w:type="gram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100여종 상품 선봬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- 신세계만의 ‘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럭셔리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경험 확장’ 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전략…</w:t>
      </w:r>
      <w:proofErr w:type="gram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글로벌 브랜드 선제적 발굴 나서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신세계백화점이 영국 </w:t>
      </w:r>
      <w:proofErr w:type="spellStart"/>
      <w:r>
        <w:rPr>
          <w:rFonts w:ascii="Noto Sans KR" w:eastAsia="Noto Sans KR" w:hAnsi="Noto Sans KR" w:hint="eastAsia"/>
          <w:color w:val="222222"/>
        </w:rPr>
        <w:t>하이주얼리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브랜드 ‘제시카 </w:t>
      </w:r>
      <w:proofErr w:type="spellStart"/>
      <w:r>
        <w:rPr>
          <w:rFonts w:ascii="Noto Sans KR" w:eastAsia="Noto Sans KR" w:hAnsi="Noto Sans KR" w:hint="eastAsia"/>
          <w:color w:val="222222"/>
        </w:rPr>
        <w:t>맥코맥</w:t>
      </w:r>
      <w:proofErr w:type="spellEnd"/>
      <w:r>
        <w:rPr>
          <w:rFonts w:ascii="Noto Sans KR" w:eastAsia="Noto Sans KR" w:hAnsi="Noto Sans KR" w:hint="eastAsia"/>
          <w:color w:val="222222"/>
        </w:rPr>
        <w:t>(Jessica McCormack)’을 선보인다.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오는 6월 26일까지 약 한 달간 </w:t>
      </w:r>
      <w:proofErr w:type="spellStart"/>
      <w:r>
        <w:rPr>
          <w:rFonts w:ascii="Noto Sans KR" w:eastAsia="Noto Sans KR" w:hAnsi="Noto Sans KR" w:hint="eastAsia"/>
          <w:color w:val="222222"/>
        </w:rPr>
        <w:t>분더샵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청담 1층에서 아시아 최초로 ‘제시카 </w:t>
      </w:r>
      <w:proofErr w:type="spellStart"/>
      <w:r>
        <w:rPr>
          <w:rFonts w:ascii="Noto Sans KR" w:eastAsia="Noto Sans KR" w:hAnsi="Noto Sans KR" w:hint="eastAsia"/>
          <w:color w:val="222222"/>
        </w:rPr>
        <w:t>맥코맥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’ 팝업스토어를 열고, 영국 장인정신과 현대적 감각이 결합된 하이주얼리를 소개한다. 이 브랜드 팝업은 영국 </w:t>
      </w:r>
      <w:proofErr w:type="spellStart"/>
      <w:r>
        <w:rPr>
          <w:rFonts w:ascii="Noto Sans KR" w:eastAsia="Noto Sans KR" w:hAnsi="Noto Sans KR" w:hint="eastAsia"/>
          <w:color w:val="222222"/>
        </w:rPr>
        <w:t>해롯</w:t>
      </w:r>
      <w:proofErr w:type="spellEnd"/>
      <w:r>
        <w:rPr>
          <w:rFonts w:ascii="Noto Sans KR" w:eastAsia="Noto Sans KR" w:hAnsi="Noto Sans KR" w:hint="eastAsia"/>
          <w:color w:val="222222"/>
        </w:rPr>
        <w:t>(Harrods) 백화점에 이은 전 세계 통틀어 두 번째로 열리는 팝업이다.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최근 </w:t>
      </w:r>
      <w:proofErr w:type="spellStart"/>
      <w:r>
        <w:rPr>
          <w:rFonts w:ascii="Noto Sans KR" w:eastAsia="Noto Sans KR" w:hAnsi="Noto Sans KR" w:hint="eastAsia"/>
          <w:color w:val="222222"/>
        </w:rPr>
        <w:t>럭셔리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시장이 빠르게 성장하는 가운데, 신세계백화점의 올해 1분기 </w:t>
      </w:r>
      <w:proofErr w:type="spellStart"/>
      <w:r>
        <w:rPr>
          <w:rFonts w:ascii="Noto Sans KR" w:eastAsia="Noto Sans KR" w:hAnsi="Noto Sans KR" w:hint="eastAsia"/>
          <w:color w:val="222222"/>
        </w:rPr>
        <w:t>럭셔리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장르 매출은 전년 동기 대비 55.6% 큰 폭으로 증가했다. 단순한 명품 소비를 넘어 희소성과 취향, 브랜드 스토리까지 중시하는 고객이 늘어나는 것으로 보여진다.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제시카 </w:t>
      </w:r>
      <w:proofErr w:type="spellStart"/>
      <w:r>
        <w:rPr>
          <w:rFonts w:ascii="Noto Sans KR" w:eastAsia="Noto Sans KR" w:hAnsi="Noto Sans KR" w:hint="eastAsia"/>
          <w:color w:val="222222"/>
        </w:rPr>
        <w:t>맥코맥은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영국 런던의 청담동으로 불리는 </w:t>
      </w:r>
      <w:proofErr w:type="spellStart"/>
      <w:r>
        <w:rPr>
          <w:rFonts w:ascii="Noto Sans KR" w:eastAsia="Noto Sans KR" w:hAnsi="Noto Sans KR" w:hint="eastAsia"/>
          <w:color w:val="222222"/>
        </w:rPr>
        <w:t>메이페어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(Mayfair)에서 2008년 시작한 디자이너 </w:t>
      </w:r>
      <w:proofErr w:type="spellStart"/>
      <w:r>
        <w:rPr>
          <w:rFonts w:ascii="Noto Sans KR" w:eastAsia="Noto Sans KR" w:hAnsi="Noto Sans KR" w:hint="eastAsia"/>
          <w:color w:val="222222"/>
        </w:rPr>
        <w:t>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브랜드다. 18~19세기 조지안 시대의 </w:t>
      </w:r>
      <w:proofErr w:type="spellStart"/>
      <w:r>
        <w:rPr>
          <w:rFonts w:ascii="Noto Sans KR" w:eastAsia="Noto Sans KR" w:hAnsi="Noto Sans KR" w:hint="eastAsia"/>
          <w:color w:val="222222"/>
        </w:rPr>
        <w:t>빈티지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트렌드에서 영감을 받은 디자인에 현대적인 감각을 더한 것이 특징이다. 브랜드를 상징하는 검정 도금과 정교한 다이아몬드 커팅 기법으로 글로벌 </w:t>
      </w:r>
      <w:proofErr w:type="spellStart"/>
      <w:r>
        <w:rPr>
          <w:rFonts w:ascii="Noto Sans KR" w:eastAsia="Noto Sans KR" w:hAnsi="Noto Sans KR" w:hint="eastAsia"/>
          <w:color w:val="222222"/>
        </w:rPr>
        <w:t>럭셔리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고객들의 주목을 받고 있다.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lastRenderedPageBreak/>
        <w:t xml:space="preserve">이번 팝업은 영국 </w:t>
      </w:r>
      <w:proofErr w:type="spellStart"/>
      <w:r>
        <w:rPr>
          <w:rFonts w:ascii="Noto Sans KR" w:eastAsia="Noto Sans KR" w:hAnsi="Noto Sans KR" w:hint="eastAsia"/>
          <w:color w:val="222222"/>
        </w:rPr>
        <w:t>메이페어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대저택의 도서관을 연상시키는 전시형 공간으로 꾸며진다. 클래식한 가구와 장식, 고풍스러운 패턴 등을 활용해 런던 현지 </w:t>
      </w:r>
      <w:proofErr w:type="spellStart"/>
      <w:r>
        <w:rPr>
          <w:rFonts w:ascii="Noto Sans KR" w:eastAsia="Noto Sans KR" w:hAnsi="Noto Sans KR" w:hint="eastAsia"/>
          <w:color w:val="222222"/>
        </w:rPr>
        <w:t>플래그십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매장의 감성을 그대로 구현한 것이 특징이다. 고객들은 단순히 상품을 구매하는 것을 넘어 하나의 예술 전시를 감상하듯 브랜드의 세계관을 경험할 수 있다.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제시카 </w:t>
      </w:r>
      <w:proofErr w:type="spellStart"/>
      <w:r>
        <w:rPr>
          <w:rFonts w:ascii="Noto Sans KR" w:eastAsia="Noto Sans KR" w:hAnsi="Noto Sans KR" w:hint="eastAsia"/>
          <w:color w:val="222222"/>
        </w:rPr>
        <w:t>맥코맥의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대표 컬렉션인 ‘</w:t>
      </w:r>
      <w:proofErr w:type="spellStart"/>
      <w:r>
        <w:rPr>
          <w:rFonts w:ascii="Noto Sans KR" w:eastAsia="Noto Sans KR" w:hAnsi="Noto Sans KR" w:hint="eastAsia"/>
          <w:color w:val="222222"/>
        </w:rPr>
        <w:t>볼앤체인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(Ball n Chain)’에서는 다이아몬드 장식과 체인을 자유롭게 </w:t>
      </w:r>
      <w:proofErr w:type="spellStart"/>
      <w:r>
        <w:rPr>
          <w:rFonts w:ascii="Noto Sans KR" w:eastAsia="Noto Sans KR" w:hAnsi="Noto Sans KR" w:hint="eastAsia"/>
          <w:color w:val="222222"/>
        </w:rPr>
        <w:t>레이어링할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수 있는 상품들을 선보인다. 또 ‘</w:t>
      </w:r>
      <w:proofErr w:type="spellStart"/>
      <w:r>
        <w:rPr>
          <w:rFonts w:ascii="Noto Sans KR" w:eastAsia="Noto Sans KR" w:hAnsi="Noto Sans KR" w:hint="eastAsia"/>
          <w:color w:val="222222"/>
        </w:rPr>
        <w:t>버튼백</w:t>
      </w:r>
      <w:proofErr w:type="spellEnd"/>
      <w:r>
        <w:rPr>
          <w:rFonts w:ascii="Noto Sans KR" w:eastAsia="Noto Sans KR" w:hAnsi="Noto Sans KR" w:hint="eastAsia"/>
          <w:color w:val="222222"/>
        </w:rPr>
        <w:t>(Button Back)’ 컬렉션은 조지안 시대의 전통 세팅 기법(다이아몬드를 톱니 바퀴 모양으로 배열하는 방식)을 현대적으로 재해석해 클래식하면서도 세련된 분위기를 담아냈다.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신세계백화점은 이번 팝업을 통해 약 100여 종의 </w:t>
      </w:r>
      <w:proofErr w:type="spellStart"/>
      <w:r>
        <w:rPr>
          <w:rFonts w:ascii="Noto Sans KR" w:eastAsia="Noto Sans KR" w:hAnsi="Noto Sans KR" w:hint="eastAsia"/>
          <w:color w:val="222222"/>
        </w:rPr>
        <w:t>하이주얼리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라인업을 소개한다. 주요 가격대는 2000만~4000만원대로, </w:t>
      </w:r>
      <w:proofErr w:type="spellStart"/>
      <w:r>
        <w:rPr>
          <w:rFonts w:ascii="Noto Sans KR" w:eastAsia="Noto Sans KR" w:hAnsi="Noto Sans KR" w:hint="eastAsia"/>
          <w:color w:val="222222"/>
        </w:rPr>
        <w:t>수억원대의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초고가 파인 </w:t>
      </w:r>
      <w:proofErr w:type="spellStart"/>
      <w:r>
        <w:rPr>
          <w:rFonts w:ascii="Noto Sans KR" w:eastAsia="Noto Sans KR" w:hAnsi="Noto Sans KR" w:hint="eastAsia"/>
          <w:color w:val="222222"/>
        </w:rPr>
        <w:t>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상품도 다양하게 만나볼 수 있다.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신세계백화점은 향후에도 국내에서 쉽게 접하기 어려웠던 글로벌 브랜드를 발굴하고, 차별화된 콘텐츠와 공간 경험을 통해 </w:t>
      </w:r>
      <w:proofErr w:type="spellStart"/>
      <w:r>
        <w:rPr>
          <w:rFonts w:ascii="Noto Sans KR" w:eastAsia="Noto Sans KR" w:hAnsi="Noto Sans KR" w:hint="eastAsia"/>
          <w:color w:val="222222"/>
        </w:rPr>
        <w:t>럭셔리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시장에서의 경쟁력을 더욱 강화해 나간다는 계획이다. 특히 자체 </w:t>
      </w:r>
      <w:proofErr w:type="spellStart"/>
      <w:r>
        <w:rPr>
          <w:rFonts w:ascii="Noto Sans KR" w:eastAsia="Noto Sans KR" w:hAnsi="Noto Sans KR" w:hint="eastAsia"/>
          <w:color w:val="222222"/>
        </w:rPr>
        <w:t>럭셔리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편집숍인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분더샵을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중심으로 단순한 쇼핑 공간을 넘어 고객의 취향과 안목, 라이프스타일까지 제안하는 ‘</w:t>
      </w:r>
      <w:proofErr w:type="spellStart"/>
      <w:r>
        <w:rPr>
          <w:rFonts w:ascii="Noto Sans KR" w:eastAsia="Noto Sans KR" w:hAnsi="Noto Sans KR" w:hint="eastAsia"/>
          <w:color w:val="222222"/>
        </w:rPr>
        <w:t>럭셔리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경험의 </w:t>
      </w:r>
      <w:proofErr w:type="spellStart"/>
      <w:r>
        <w:rPr>
          <w:rFonts w:ascii="Noto Sans KR" w:eastAsia="Noto Sans KR" w:hAnsi="Noto Sans KR" w:hint="eastAsia"/>
          <w:color w:val="222222"/>
        </w:rPr>
        <w:t>확장’을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지속해 나간다는 전략이다.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801230" w:rsidRDefault="00801230" w:rsidP="00801230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신세계백화점 글로벌 </w:t>
      </w:r>
      <w:proofErr w:type="spellStart"/>
      <w:r>
        <w:rPr>
          <w:rFonts w:ascii="Noto Sans KR" w:eastAsia="Noto Sans KR" w:hAnsi="Noto Sans KR" w:hint="eastAsia"/>
          <w:color w:val="222222"/>
        </w:rPr>
        <w:t>비즈담당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장재훈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전무는 “최근 </w:t>
      </w:r>
      <w:proofErr w:type="spellStart"/>
      <w:r>
        <w:rPr>
          <w:rFonts w:ascii="Noto Sans KR" w:eastAsia="Noto Sans KR" w:hAnsi="Noto Sans KR" w:hint="eastAsia"/>
          <w:color w:val="222222"/>
        </w:rPr>
        <w:t>럭셔리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시장은 단순한 브랜드 소비를 넘어 희소성과 장인정신, 브랜드 스토리까지 함께 경험하려는 고객 수요가 빠르게 확대되고 </w:t>
      </w:r>
      <w:proofErr w:type="spellStart"/>
      <w:r>
        <w:rPr>
          <w:rFonts w:ascii="Noto Sans KR" w:eastAsia="Noto Sans KR" w:hAnsi="Noto Sans KR" w:hint="eastAsia"/>
          <w:color w:val="222222"/>
        </w:rPr>
        <w:t>있다”며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“앞으로도 세계 각국의 독창적인 </w:t>
      </w:r>
      <w:proofErr w:type="spellStart"/>
      <w:r>
        <w:rPr>
          <w:rFonts w:ascii="Noto Sans KR" w:eastAsia="Noto Sans KR" w:hAnsi="Noto Sans KR" w:hint="eastAsia"/>
          <w:color w:val="222222"/>
        </w:rPr>
        <w:t>하이주얼리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브랜드를 소개하며 브랜드 경쟁력을 더욱 강화해 나갈 </w:t>
      </w:r>
      <w:proofErr w:type="spellStart"/>
      <w:r>
        <w:rPr>
          <w:rFonts w:ascii="Noto Sans KR" w:eastAsia="Noto Sans KR" w:hAnsi="Noto Sans KR" w:hint="eastAsia"/>
          <w:color w:val="222222"/>
        </w:rPr>
        <w:t>것”이라고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말했다.</w:t>
      </w:r>
    </w:p>
    <w:p w:rsidR="00C0738C" w:rsidRPr="00801230" w:rsidRDefault="00801230"/>
    <w:sectPr w:rsidR="00C0738C" w:rsidRPr="008012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30"/>
    <w:rsid w:val="00767E31"/>
    <w:rsid w:val="00801230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66824-65E5-4C02-9525-97E33BB8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23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2026-05-31T23:42:00Z</dcterms:created>
  <dcterms:modified xsi:type="dcterms:W3CDTF">2026-05-31T23:42:00Z</dcterms:modified>
</cp:coreProperties>
</file>