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2682EDFB" w:rsidR="0026417D" w:rsidRPr="003C2A49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0D4DB0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861B1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AA760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B31A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AA760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679C688" w14:textId="0093F199" w:rsidR="001B356B" w:rsidRPr="00861B1D" w:rsidRDefault="001B356B" w:rsidP="009F2E4E">
      <w:pPr>
        <w:rPr>
          <w:rFonts w:ascii="맑은 고딕" w:eastAsia="맑은 고딕" w:hAnsi="맑은 고딕"/>
          <w:b/>
          <w:sz w:val="32"/>
          <w:szCs w:val="32"/>
        </w:rPr>
      </w:pPr>
    </w:p>
    <w:p w14:paraId="52E8515D" w14:textId="086654AF" w:rsidR="006943FE" w:rsidRPr="006B31A2" w:rsidRDefault="008F3B8A" w:rsidP="00AA7604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&lt;스타벅스 카드&gt; </w:t>
      </w:r>
      <w:r w:rsidR="00C434E5">
        <w:rPr>
          <w:rFonts w:ascii="맑은 고딕" w:eastAsia="맑은 고딕" w:hAnsi="맑은 고딕" w:hint="eastAsia"/>
          <w:b/>
          <w:spacing w:val="-20"/>
          <w:sz w:val="40"/>
          <w:szCs w:val="40"/>
        </w:rPr>
        <w:t>환불</w:t>
      </w:r>
      <w:r w:rsidR="00650FD9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기준 한시적 완화 운영</w:t>
      </w:r>
      <w:r w:rsidR="006B31A2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</w:t>
      </w:r>
    </w:p>
    <w:p w14:paraId="531D6193" w14:textId="77777777" w:rsidR="0026417D" w:rsidRPr="00650FD9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4019065C" w14:textId="786CBB11" w:rsidR="006B31A2" w:rsidRPr="00400BAC" w:rsidRDefault="00D052D4" w:rsidP="00FA6DDC">
      <w:pPr>
        <w:spacing w:line="242" w:lineRule="atLeast"/>
        <w:jc w:val="both"/>
        <w:textAlignment w:val="baseline"/>
        <w:rPr>
          <w:rFonts w:ascii="Arial" w:eastAsia="맑은 고딕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-</w:t>
      </w:r>
      <w:r w:rsidR="00650FD9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6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월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1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일</w:t>
      </w:r>
      <w:r w:rsidR="00400BA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~14</w:t>
      </w:r>
      <w:r w:rsidR="00400BA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일까지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충전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금액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사용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비율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조건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없이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잔액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환불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가능</w:t>
      </w:r>
    </w:p>
    <w:p w14:paraId="64091431" w14:textId="7E517F6C" w:rsidR="00D052D4" w:rsidRPr="00AE6F6C" w:rsidRDefault="006B31A2" w:rsidP="00FA6DDC">
      <w:pPr>
        <w:spacing w:line="242" w:lineRule="atLeast"/>
        <w:jc w:val="both"/>
        <w:textAlignment w:val="baseline"/>
        <w:rPr>
          <w:rFonts w:ascii="Arial" w:eastAsia="맑은 고딕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-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계정당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총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금액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200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만</w:t>
      </w:r>
      <w:r w:rsidR="00644457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원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한도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내에서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가</w:t>
      </w:r>
      <w:r w:rsidR="009F2E4E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능</w:t>
      </w:r>
      <w:r w:rsidR="00400BA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,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신청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후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7</w:t>
      </w:r>
      <w:r w:rsidR="00561495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영업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일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이내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9F2E4E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환불</w:t>
      </w:r>
      <w:r w:rsidR="00400BA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400BA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예정</w:t>
      </w:r>
    </w:p>
    <w:p w14:paraId="338E9F15" w14:textId="0791E9B1" w:rsidR="00FA6DDC" w:rsidRPr="00AE6F6C" w:rsidRDefault="00FA6DDC" w:rsidP="00FA6DDC">
      <w:pPr>
        <w:spacing w:line="242" w:lineRule="atLeast"/>
        <w:jc w:val="both"/>
        <w:textAlignment w:val="baseline"/>
        <w:rPr>
          <w:rFonts w:ascii="Arial" w:eastAsia="맑은 고딕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-</w:t>
      </w:r>
      <w:r w:rsidRPr="00AE6F6C">
        <w:rPr>
          <w:rFonts w:ascii="Arial" w:eastAsia="맑은 고딕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앱에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등록되지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않은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무기명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스타벅스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카드는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F70FFD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예외</w:t>
      </w:r>
      <w:r w:rsidR="00F70FFD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F70FFD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환불</w:t>
      </w:r>
      <w:r w:rsidR="00F70FFD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F70FFD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기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간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중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매장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AE6F6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방문</w:t>
      </w:r>
      <w:r w:rsidR="00561495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400BAC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시</w:t>
      </w:r>
      <w:r w:rsidR="009F2E4E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9F2E4E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환불</w:t>
      </w:r>
      <w:r w:rsidR="009F2E4E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9F2E4E">
        <w:rPr>
          <w:rFonts w:ascii="Arial" w:eastAsia="맑은 고딕" w:hAnsi="Arial" w:cs="Arial" w:hint="eastAsia"/>
          <w:b/>
          <w:bCs/>
          <w:color w:val="000000"/>
          <w:sz w:val="22"/>
          <w:szCs w:val="22"/>
          <w:bdr w:val="none" w:sz="0" w:space="0" w:color="auto" w:frame="1"/>
        </w:rPr>
        <w:t>가능</w:t>
      </w:r>
    </w:p>
    <w:p w14:paraId="1C942A4C" w14:textId="77777777" w:rsidR="006B31A2" w:rsidRPr="00400BAC" w:rsidRDefault="006B31A2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7F2DBA32" w14:textId="2AFB1B44" w:rsidR="006B31A2" w:rsidRDefault="00835678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835678">
        <w:rPr>
          <w:rFonts w:asciiTheme="minorEastAsia" w:hAnsiTheme="minorEastAsia" w:cs="굴림" w:hint="eastAsia"/>
          <w:color w:val="000000"/>
        </w:rPr>
        <w:t>스타벅스 코리아</w:t>
      </w:r>
      <w:r w:rsidR="002D08EB">
        <w:rPr>
          <w:rFonts w:asciiTheme="minorEastAsia" w:hAnsiTheme="minorEastAsia" w:cs="굴림" w:hint="eastAsia"/>
          <w:color w:val="000000"/>
        </w:rPr>
        <w:t>가</w:t>
      </w:r>
      <w:r w:rsidRPr="00835678">
        <w:rPr>
          <w:rFonts w:asciiTheme="minorEastAsia" w:hAnsiTheme="minorEastAsia" w:cs="굴림" w:hint="eastAsia"/>
          <w:color w:val="000000"/>
        </w:rPr>
        <w:t xml:space="preserve"> </w:t>
      </w:r>
      <w:r w:rsidR="00C80866">
        <w:rPr>
          <w:rFonts w:asciiTheme="minorEastAsia" w:hAnsiTheme="minorEastAsia" w:cs="굴림" w:hint="eastAsia"/>
          <w:color w:val="000000"/>
        </w:rPr>
        <w:t xml:space="preserve">스타벅스 카드 </w:t>
      </w:r>
      <w:r w:rsidR="002D08EB">
        <w:rPr>
          <w:rFonts w:asciiTheme="minorEastAsia" w:hAnsiTheme="minorEastAsia" w:cs="굴림" w:hint="eastAsia"/>
          <w:color w:val="000000"/>
        </w:rPr>
        <w:t xml:space="preserve">잔액 </w:t>
      </w:r>
      <w:r w:rsidR="00C80866">
        <w:rPr>
          <w:rFonts w:asciiTheme="minorEastAsia" w:hAnsiTheme="minorEastAsia" w:cs="굴림" w:hint="eastAsia"/>
          <w:color w:val="000000"/>
        </w:rPr>
        <w:t>환불 기준을 한시적으로 완화</w:t>
      </w:r>
      <w:r w:rsidR="002D08EB">
        <w:rPr>
          <w:rFonts w:asciiTheme="minorEastAsia" w:hAnsiTheme="minorEastAsia" w:cs="굴림" w:hint="eastAsia"/>
          <w:color w:val="000000"/>
        </w:rPr>
        <w:t>해 운영한다.</w:t>
      </w:r>
    </w:p>
    <w:p w14:paraId="248490E6" w14:textId="77777777" w:rsidR="00C80866" w:rsidRPr="002D08EB" w:rsidRDefault="00C80866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6AB618F8" w14:textId="78DAC2C7" w:rsidR="00C80866" w:rsidRDefault="00C80866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스타벅스는 </w:t>
      </w:r>
      <w:r w:rsidR="009535F4">
        <w:rPr>
          <w:rFonts w:asciiTheme="minorEastAsia" w:hAnsiTheme="minorEastAsia" w:cs="굴림" w:hint="eastAsia"/>
          <w:color w:val="000000"/>
        </w:rPr>
        <w:t xml:space="preserve">관련 시스템 개발과정을 거쳐, </w:t>
      </w:r>
      <w:r>
        <w:rPr>
          <w:rFonts w:asciiTheme="minorEastAsia" w:hAnsiTheme="minorEastAsia" w:cs="굴림" w:hint="eastAsia"/>
          <w:color w:val="000000"/>
        </w:rPr>
        <w:t xml:space="preserve">6월 1일부터 6월 14일까지 2주일 동안 </w:t>
      </w:r>
      <w:r w:rsidR="002D08EB">
        <w:rPr>
          <w:rFonts w:asciiTheme="minorEastAsia" w:hAnsiTheme="minorEastAsia" w:cs="굴림" w:hint="eastAsia"/>
          <w:color w:val="000000"/>
        </w:rPr>
        <w:t xml:space="preserve">충전 금액 사용 비율 조건과 관계없이 고객이 요청할 경우 </w:t>
      </w:r>
      <w:r w:rsidR="00411ECC">
        <w:rPr>
          <w:rFonts w:asciiTheme="minorEastAsia" w:hAnsiTheme="minorEastAsia" w:cs="굴림" w:hint="eastAsia"/>
          <w:color w:val="000000"/>
        </w:rPr>
        <w:t>한시적으로 예외 환불</w:t>
      </w:r>
      <w:r w:rsidR="002D08EB">
        <w:rPr>
          <w:rFonts w:asciiTheme="minorEastAsia" w:hAnsiTheme="minorEastAsia" w:cs="굴림" w:hint="eastAsia"/>
          <w:color w:val="000000"/>
        </w:rPr>
        <w:t>을 지원할 예정이다</w:t>
      </w:r>
      <w:r w:rsidR="009535F4">
        <w:rPr>
          <w:rFonts w:asciiTheme="minorEastAsia" w:hAnsiTheme="minorEastAsia" w:cs="굴림" w:hint="eastAsia"/>
          <w:color w:val="000000"/>
        </w:rPr>
        <w:t>.</w:t>
      </w:r>
    </w:p>
    <w:p w14:paraId="06DBABCC" w14:textId="77777777" w:rsidR="002D08EB" w:rsidRPr="00F675A7" w:rsidRDefault="002D08EB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139D7F5D" w14:textId="2875DF77" w:rsidR="00135BC1" w:rsidRDefault="00135BC1" w:rsidP="00135BC1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지금까지 스타벅스는</w:t>
      </w:r>
      <w:r w:rsidR="00401B17">
        <w:rPr>
          <w:rFonts w:asciiTheme="minorEastAsia" w:hAnsiTheme="minorEastAsia" w:cs="굴림" w:hint="eastAsia"/>
          <w:color w:val="000000"/>
        </w:rPr>
        <w:t xml:space="preserve"> 스타벅스 카드 </w:t>
      </w:r>
      <w:r w:rsidR="00EE1F07">
        <w:rPr>
          <w:rFonts w:asciiTheme="minorEastAsia" w:hAnsiTheme="minorEastAsia" w:cs="굴림" w:hint="eastAsia"/>
          <w:color w:val="000000"/>
        </w:rPr>
        <w:t>이용</w:t>
      </w:r>
      <w:r w:rsidR="00FD777A">
        <w:rPr>
          <w:rFonts w:asciiTheme="minorEastAsia" w:hAnsiTheme="minorEastAsia" w:cs="굴림" w:hint="eastAsia"/>
          <w:color w:val="000000"/>
        </w:rPr>
        <w:t xml:space="preserve">약관을 기준으로 </w:t>
      </w:r>
      <w:r w:rsidR="00561495">
        <w:rPr>
          <w:rFonts w:asciiTheme="minorEastAsia" w:hAnsiTheme="minorEastAsia" w:cs="굴림" w:hint="eastAsia"/>
          <w:color w:val="000000"/>
        </w:rPr>
        <w:t xml:space="preserve">최종 </w:t>
      </w:r>
      <w:r>
        <w:rPr>
          <w:rFonts w:asciiTheme="minorEastAsia" w:hAnsiTheme="minorEastAsia" w:cs="굴림" w:hint="eastAsia"/>
          <w:color w:val="000000"/>
        </w:rPr>
        <w:t xml:space="preserve">충전 </w:t>
      </w:r>
      <w:r w:rsidR="00401B17">
        <w:rPr>
          <w:rFonts w:asciiTheme="minorEastAsia" w:hAnsiTheme="minorEastAsia" w:cs="굴림" w:hint="eastAsia"/>
          <w:color w:val="000000"/>
        </w:rPr>
        <w:t>잔액의</w:t>
      </w:r>
      <w:r w:rsidR="008D64F4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60% 이상 사용하면 40% </w:t>
      </w:r>
      <w:r>
        <w:rPr>
          <w:rFonts w:asciiTheme="minorEastAsia" w:hAnsiTheme="minorEastAsia" w:cs="굴림"/>
          <w:color w:val="000000"/>
        </w:rPr>
        <w:t>이하에</w:t>
      </w:r>
      <w:r>
        <w:rPr>
          <w:rFonts w:asciiTheme="minorEastAsia" w:hAnsiTheme="minorEastAsia" w:cs="굴림" w:hint="eastAsia"/>
          <w:color w:val="000000"/>
        </w:rPr>
        <w:t xml:space="preserve"> 해당하는 잔액을 </w:t>
      </w:r>
      <w:r w:rsidR="00561495">
        <w:rPr>
          <w:rFonts w:asciiTheme="minorEastAsia" w:hAnsiTheme="minorEastAsia" w:cs="굴림" w:hint="eastAsia"/>
          <w:color w:val="000000"/>
        </w:rPr>
        <w:t>환불</w:t>
      </w:r>
      <w:r>
        <w:rPr>
          <w:rFonts w:asciiTheme="minorEastAsia" w:hAnsiTheme="minorEastAsia" w:cs="굴림" w:hint="eastAsia"/>
          <w:color w:val="000000"/>
        </w:rPr>
        <w:t xml:space="preserve">해 왔다. </w:t>
      </w:r>
    </w:p>
    <w:p w14:paraId="1C2BDB05" w14:textId="77777777" w:rsidR="00135BC1" w:rsidRDefault="00135BC1" w:rsidP="00135BC1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597E0630" w14:textId="0708D631" w:rsidR="00135BC1" w:rsidRPr="008A6D87" w:rsidRDefault="00135BC1" w:rsidP="00135BC1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관계자는 </w:t>
      </w:r>
      <w:r>
        <w:rPr>
          <w:rFonts w:asciiTheme="minorEastAsia" w:hAnsiTheme="minorEastAsia" w:cs="굴림"/>
          <w:color w:val="000000"/>
        </w:rPr>
        <w:t>“</w:t>
      </w:r>
      <w:r w:rsidRPr="008A6D87">
        <w:rPr>
          <w:rFonts w:asciiTheme="minorEastAsia" w:hAnsiTheme="minorEastAsia" w:cs="굴림"/>
          <w:color w:val="000000"/>
        </w:rPr>
        <w:t xml:space="preserve">무거운 책임감과 자숙의 마음을 </w:t>
      </w:r>
      <w:r w:rsidR="00B507CD">
        <w:rPr>
          <w:rFonts w:asciiTheme="minorEastAsia" w:hAnsiTheme="minorEastAsia" w:cs="굴림" w:hint="eastAsia"/>
          <w:color w:val="000000"/>
        </w:rPr>
        <w:t>갖고</w:t>
      </w:r>
      <w:r w:rsidRPr="008A6D87">
        <w:rPr>
          <w:rFonts w:asciiTheme="minorEastAsia" w:hAnsiTheme="minorEastAsia" w:cs="굴림"/>
          <w:color w:val="000000"/>
        </w:rPr>
        <w:t xml:space="preserve"> </w:t>
      </w:r>
      <w:r w:rsidR="00B507CD">
        <w:rPr>
          <w:rFonts w:asciiTheme="minorEastAsia" w:hAnsiTheme="minorEastAsia" w:cs="굴림" w:hint="eastAsia"/>
          <w:color w:val="000000"/>
        </w:rPr>
        <w:t xml:space="preserve">최근 </w:t>
      </w:r>
      <w:r>
        <w:rPr>
          <w:rFonts w:asciiTheme="minorEastAsia" w:hAnsiTheme="minorEastAsia" w:cs="굴림" w:hint="eastAsia"/>
          <w:color w:val="000000"/>
        </w:rPr>
        <w:t>환불을 요청하는 고객</w:t>
      </w:r>
      <w:r w:rsidR="00794925">
        <w:rPr>
          <w:rFonts w:asciiTheme="minorEastAsia" w:hAnsiTheme="minorEastAsia" w:cs="굴림" w:hint="eastAsia"/>
          <w:color w:val="000000"/>
        </w:rPr>
        <w:t>분들</w:t>
      </w:r>
      <w:r>
        <w:rPr>
          <w:rFonts w:asciiTheme="minorEastAsia" w:hAnsiTheme="minorEastAsia" w:cs="굴림" w:hint="eastAsia"/>
          <w:color w:val="000000"/>
        </w:rPr>
        <w:t xml:space="preserve">에게 조금이라도 </w:t>
      </w:r>
      <w:r w:rsidR="005471CE">
        <w:rPr>
          <w:rFonts w:asciiTheme="minorEastAsia" w:hAnsiTheme="minorEastAsia" w:cs="굴림" w:hint="eastAsia"/>
          <w:color w:val="000000"/>
        </w:rPr>
        <w:t>불편을 최소화하고자 기준</w:t>
      </w:r>
      <w:r w:rsidR="00B507CD">
        <w:rPr>
          <w:rFonts w:asciiTheme="minorEastAsia" w:hAnsiTheme="minorEastAsia" w:cs="굴림" w:hint="eastAsia"/>
          <w:color w:val="000000"/>
        </w:rPr>
        <w:t>을</w:t>
      </w:r>
      <w:r w:rsidR="005471CE">
        <w:rPr>
          <w:rFonts w:asciiTheme="minorEastAsia" w:hAnsiTheme="minorEastAsia" w:cs="굴림" w:hint="eastAsia"/>
          <w:color w:val="000000"/>
        </w:rPr>
        <w:t xml:space="preserve"> 완화해 운용하게 </w:t>
      </w:r>
      <w:r w:rsidR="00794925">
        <w:rPr>
          <w:rFonts w:asciiTheme="minorEastAsia" w:hAnsiTheme="minorEastAsia" w:cs="굴림" w:hint="eastAsia"/>
          <w:color w:val="000000"/>
        </w:rPr>
        <w:t>됐다</w:t>
      </w:r>
      <w:r>
        <w:rPr>
          <w:rFonts w:asciiTheme="minorEastAsia" w:hAnsiTheme="minorEastAsia" w:cs="굴림"/>
          <w:color w:val="000000"/>
        </w:rPr>
        <w:t>”</w:t>
      </w:r>
      <w:proofErr w:type="spellStart"/>
      <w:r w:rsidR="00D37041">
        <w:rPr>
          <w:rFonts w:asciiTheme="minorEastAsia" w:hAnsiTheme="minorEastAsia" w:cs="굴림" w:hint="eastAsia"/>
          <w:color w:val="000000"/>
        </w:rPr>
        <w:t>라</w:t>
      </w:r>
      <w:r>
        <w:rPr>
          <w:rFonts w:asciiTheme="minorEastAsia" w:hAnsiTheme="minorEastAsia" w:cs="굴림" w:hint="eastAsia"/>
          <w:color w:val="000000"/>
        </w:rPr>
        <w:t>고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밝혔다.</w:t>
      </w:r>
    </w:p>
    <w:p w14:paraId="5F74819E" w14:textId="77777777" w:rsidR="00135BC1" w:rsidRDefault="00135BC1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0B7578CC" w14:textId="790DD869" w:rsidR="002D08EB" w:rsidRDefault="002D08EB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카드를 보유한 고객이면 누구나 기간 중에 </w:t>
      </w:r>
      <w:r w:rsidR="00133A7A">
        <w:rPr>
          <w:rFonts w:asciiTheme="minorEastAsia" w:hAnsiTheme="minorEastAsia" w:cs="굴림" w:hint="eastAsia"/>
          <w:color w:val="000000"/>
        </w:rPr>
        <w:t xml:space="preserve">60% 이상 사용 </w:t>
      </w:r>
      <w:r w:rsidR="008A6D87">
        <w:rPr>
          <w:rFonts w:asciiTheme="minorEastAsia" w:hAnsiTheme="minorEastAsia" w:cs="굴림" w:hint="eastAsia"/>
          <w:color w:val="000000"/>
        </w:rPr>
        <w:t xml:space="preserve">조건 없이 </w:t>
      </w:r>
      <w:r w:rsidR="00E74ACE">
        <w:rPr>
          <w:rFonts w:asciiTheme="minorEastAsia" w:hAnsiTheme="minorEastAsia" w:cs="굴림" w:hint="eastAsia"/>
          <w:color w:val="000000"/>
        </w:rPr>
        <w:t xml:space="preserve">스타벅스 모바일 앱을 통해 </w:t>
      </w:r>
      <w:r>
        <w:rPr>
          <w:rFonts w:asciiTheme="minorEastAsia" w:hAnsiTheme="minorEastAsia" w:cs="굴림" w:hint="eastAsia"/>
          <w:color w:val="000000"/>
        </w:rPr>
        <w:t>환불 신청을 할 수 있고</w:t>
      </w:r>
      <w:r w:rsidR="009F2E4E">
        <w:rPr>
          <w:rFonts w:asciiTheme="minorEastAsia" w:hAnsiTheme="minorEastAsia" w:cs="굴림" w:hint="eastAsia"/>
          <w:color w:val="000000"/>
        </w:rPr>
        <w:t xml:space="preserve"> </w:t>
      </w:r>
      <w:r w:rsidR="000305F6">
        <w:rPr>
          <w:rFonts w:asciiTheme="minorEastAsia" w:hAnsiTheme="minorEastAsia" w:cs="굴림" w:hint="eastAsia"/>
          <w:color w:val="000000"/>
        </w:rPr>
        <w:t>신청 후 7</w:t>
      </w:r>
      <w:r w:rsidR="00133A7A">
        <w:rPr>
          <w:rFonts w:asciiTheme="minorEastAsia" w:hAnsiTheme="minorEastAsia" w:cs="굴림" w:hint="eastAsia"/>
          <w:color w:val="000000"/>
        </w:rPr>
        <w:t>영업</w:t>
      </w:r>
      <w:r w:rsidR="000305F6">
        <w:rPr>
          <w:rFonts w:asciiTheme="minorEastAsia" w:hAnsiTheme="minorEastAsia" w:cs="굴림" w:hint="eastAsia"/>
          <w:color w:val="000000"/>
        </w:rPr>
        <w:t xml:space="preserve">일 이내 환불을 받을 수 있다. </w:t>
      </w:r>
      <w:r w:rsidR="00CF6D10">
        <w:rPr>
          <w:rFonts w:asciiTheme="minorEastAsia" w:hAnsiTheme="minorEastAsia" w:cs="굴림" w:hint="eastAsia"/>
          <w:color w:val="000000"/>
        </w:rPr>
        <w:t xml:space="preserve">또한 </w:t>
      </w:r>
      <w:r w:rsidR="00133A7A">
        <w:rPr>
          <w:rFonts w:asciiTheme="minorEastAsia" w:hAnsiTheme="minorEastAsia" w:cs="굴림" w:hint="eastAsia"/>
          <w:color w:val="000000"/>
        </w:rPr>
        <w:t>계정</w:t>
      </w:r>
      <w:r w:rsidR="007A34EE">
        <w:rPr>
          <w:rFonts w:asciiTheme="minorEastAsia" w:hAnsiTheme="minorEastAsia" w:cs="굴림" w:hint="eastAsia"/>
          <w:color w:val="000000"/>
        </w:rPr>
        <w:t xml:space="preserve">당 </w:t>
      </w:r>
      <w:r w:rsidR="00B76F90">
        <w:rPr>
          <w:rFonts w:asciiTheme="minorEastAsia" w:hAnsiTheme="minorEastAsia" w:cs="굴림" w:hint="eastAsia"/>
          <w:color w:val="000000"/>
        </w:rPr>
        <w:t xml:space="preserve">예외 환불 기간 중 </w:t>
      </w:r>
      <w:r w:rsidR="00411ECC">
        <w:rPr>
          <w:rFonts w:asciiTheme="minorEastAsia" w:hAnsiTheme="minorEastAsia" w:cs="굴림" w:hint="eastAsia"/>
          <w:color w:val="000000"/>
        </w:rPr>
        <w:t xml:space="preserve">현재 </w:t>
      </w:r>
      <w:r w:rsidR="00B76F90">
        <w:rPr>
          <w:rFonts w:asciiTheme="minorEastAsia" w:hAnsiTheme="minorEastAsia" w:cs="굴림" w:hint="eastAsia"/>
          <w:color w:val="000000"/>
        </w:rPr>
        <w:t xml:space="preserve">최대 보유 </w:t>
      </w:r>
      <w:r w:rsidR="00F66581">
        <w:rPr>
          <w:rFonts w:asciiTheme="minorEastAsia" w:hAnsiTheme="minorEastAsia" w:cs="굴림" w:hint="eastAsia"/>
          <w:color w:val="000000"/>
        </w:rPr>
        <w:t>잔액</w:t>
      </w:r>
      <w:r w:rsidR="007A34EE">
        <w:rPr>
          <w:rFonts w:asciiTheme="minorEastAsia" w:hAnsiTheme="minorEastAsia" w:cs="굴림" w:hint="eastAsia"/>
          <w:color w:val="000000"/>
        </w:rPr>
        <w:t xml:space="preserve"> 한도인 </w:t>
      </w:r>
      <w:r>
        <w:rPr>
          <w:rFonts w:asciiTheme="minorEastAsia" w:hAnsiTheme="minorEastAsia" w:cs="굴림" w:hint="eastAsia"/>
          <w:color w:val="000000"/>
        </w:rPr>
        <w:t>200만</w:t>
      </w:r>
      <w:r w:rsidR="00D37041">
        <w:rPr>
          <w:rFonts w:asciiTheme="minorEastAsia" w:hAnsiTheme="minorEastAsia" w:cs="굴림" w:hint="eastAsia"/>
          <w:color w:val="000000"/>
        </w:rPr>
        <w:t xml:space="preserve"> </w:t>
      </w:r>
      <w:r w:rsidR="007A34EE">
        <w:rPr>
          <w:rFonts w:asciiTheme="minorEastAsia" w:hAnsiTheme="minorEastAsia" w:cs="굴림" w:hint="eastAsia"/>
          <w:color w:val="000000"/>
        </w:rPr>
        <w:t>원 기준</w:t>
      </w:r>
      <w:r w:rsidR="00F66581">
        <w:rPr>
          <w:rFonts w:asciiTheme="minorEastAsia" w:hAnsiTheme="minorEastAsia" w:cs="굴림" w:hint="eastAsia"/>
          <w:color w:val="000000"/>
        </w:rPr>
        <w:t>까지</w:t>
      </w:r>
      <w:r w:rsidR="007A34EE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환불이 가능하다. </w:t>
      </w:r>
    </w:p>
    <w:p w14:paraId="73560B0B" w14:textId="0F526F5D" w:rsidR="00650FD9" w:rsidRDefault="00650FD9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6CC51C26" w14:textId="0D926F5B" w:rsidR="00AB14F6" w:rsidRDefault="00CF333D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매장을 통한 환불은 </w:t>
      </w:r>
      <w:r w:rsidR="00650FD9">
        <w:rPr>
          <w:rFonts w:asciiTheme="minorEastAsia" w:hAnsiTheme="minorEastAsia" w:cs="굴림" w:hint="eastAsia"/>
          <w:color w:val="000000"/>
        </w:rPr>
        <w:t xml:space="preserve">스타벅스 앱에 등록하지 않은 무기명 스타벅스 </w:t>
      </w:r>
      <w:r w:rsidR="007208A1">
        <w:rPr>
          <w:rFonts w:asciiTheme="minorEastAsia" w:hAnsiTheme="minorEastAsia" w:cs="굴림" w:hint="eastAsia"/>
          <w:color w:val="000000"/>
        </w:rPr>
        <w:t>실</w:t>
      </w:r>
      <w:r w:rsidR="00644457">
        <w:rPr>
          <w:rFonts w:asciiTheme="minorEastAsia" w:hAnsiTheme="minorEastAsia" w:cs="굴림" w:hint="eastAsia"/>
          <w:color w:val="000000"/>
        </w:rPr>
        <w:t xml:space="preserve">물 </w:t>
      </w:r>
      <w:r w:rsidR="00650FD9">
        <w:rPr>
          <w:rFonts w:asciiTheme="minorEastAsia" w:hAnsiTheme="minorEastAsia" w:cs="굴림" w:hint="eastAsia"/>
          <w:color w:val="000000"/>
        </w:rPr>
        <w:t>카드</w:t>
      </w:r>
      <w:r>
        <w:rPr>
          <w:rFonts w:asciiTheme="minorEastAsia" w:hAnsiTheme="minorEastAsia" w:cs="굴림" w:hint="eastAsia"/>
          <w:color w:val="000000"/>
        </w:rPr>
        <w:t>의 환불에 한</w:t>
      </w:r>
      <w:r w:rsidR="00AB14F6">
        <w:rPr>
          <w:rFonts w:asciiTheme="minorEastAsia" w:hAnsiTheme="minorEastAsia" w:cs="굴림" w:hint="eastAsia"/>
          <w:color w:val="000000"/>
        </w:rPr>
        <w:t>하여 제한적</w:t>
      </w:r>
      <w:r w:rsidR="000D3F5F">
        <w:rPr>
          <w:rFonts w:asciiTheme="minorEastAsia" w:hAnsiTheme="minorEastAsia" w:cs="굴림" w:hint="eastAsia"/>
          <w:color w:val="000000"/>
        </w:rPr>
        <w:t>으로 운영된다.</w:t>
      </w:r>
    </w:p>
    <w:p w14:paraId="0F5570DC" w14:textId="77777777" w:rsidR="000D3F5F" w:rsidRDefault="000D3F5F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E7FB129" w14:textId="45C6BA18" w:rsidR="008E73A6" w:rsidRDefault="009F2E4E" w:rsidP="008E73A6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아울러</w:t>
      </w:r>
      <w:r w:rsidR="00AB14F6">
        <w:rPr>
          <w:rFonts w:asciiTheme="minorEastAsia" w:hAnsiTheme="minorEastAsia" w:cs="굴림" w:hint="eastAsia"/>
          <w:color w:val="000000"/>
        </w:rPr>
        <w:t>,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="008A6D87">
        <w:rPr>
          <w:rFonts w:asciiTheme="minorEastAsia" w:hAnsiTheme="minorEastAsia" w:cs="굴림" w:hint="eastAsia"/>
          <w:color w:val="000000"/>
        </w:rPr>
        <w:t xml:space="preserve">스타벅스 리워드 회원 탈퇴를 </w:t>
      </w:r>
      <w:r w:rsidR="000D3F5F">
        <w:rPr>
          <w:rFonts w:asciiTheme="minorEastAsia" w:hAnsiTheme="minorEastAsia" w:cs="굴림" w:hint="eastAsia"/>
          <w:color w:val="000000"/>
        </w:rPr>
        <w:t xml:space="preserve">즉시 </w:t>
      </w:r>
      <w:r w:rsidR="008A6D87">
        <w:rPr>
          <w:rFonts w:asciiTheme="minorEastAsia" w:hAnsiTheme="minorEastAsia" w:cs="굴림" w:hint="eastAsia"/>
          <w:color w:val="000000"/>
        </w:rPr>
        <w:t>원하</w:t>
      </w:r>
      <w:r w:rsidR="008E73A6">
        <w:rPr>
          <w:rFonts w:asciiTheme="minorEastAsia" w:hAnsiTheme="minorEastAsia" w:cs="굴림" w:hint="eastAsia"/>
          <w:color w:val="000000"/>
        </w:rPr>
        <w:t>는</w:t>
      </w:r>
      <w:r w:rsidR="008A6D87">
        <w:rPr>
          <w:rFonts w:asciiTheme="minorEastAsia" w:hAnsiTheme="minorEastAsia" w:cs="굴림" w:hint="eastAsia"/>
          <w:color w:val="000000"/>
        </w:rPr>
        <w:t xml:space="preserve"> 고객은</w:t>
      </w:r>
      <w:r w:rsidR="008E73A6">
        <w:rPr>
          <w:rFonts w:asciiTheme="minorEastAsia" w:hAnsiTheme="minorEastAsia" w:cs="굴림" w:hint="eastAsia"/>
          <w:color w:val="000000"/>
        </w:rPr>
        <w:t xml:space="preserve"> </w:t>
      </w:r>
      <w:r w:rsidR="008E73A6" w:rsidRPr="00207703">
        <w:rPr>
          <w:rFonts w:asciiTheme="minorEastAsia" w:hAnsiTheme="minorEastAsia" w:cs="굴림"/>
          <w:color w:val="000000"/>
        </w:rPr>
        <w:t>매장에 방문하여 무기명 실물</w:t>
      </w:r>
      <w:r w:rsidR="00644457">
        <w:rPr>
          <w:rFonts w:asciiTheme="minorEastAsia" w:hAnsiTheme="minorEastAsia" w:cs="굴림" w:hint="eastAsia"/>
          <w:color w:val="000000"/>
        </w:rPr>
        <w:t xml:space="preserve"> </w:t>
      </w:r>
      <w:r w:rsidR="008E73A6" w:rsidRPr="00207703">
        <w:rPr>
          <w:rFonts w:asciiTheme="minorEastAsia" w:hAnsiTheme="minorEastAsia" w:cs="굴림"/>
          <w:color w:val="000000"/>
        </w:rPr>
        <w:t xml:space="preserve">카드로 잔액을 전액 이전하시면 </w:t>
      </w:r>
      <w:r w:rsidR="008469D2">
        <w:rPr>
          <w:rFonts w:asciiTheme="minorEastAsia" w:hAnsiTheme="minorEastAsia" w:cs="굴림" w:hint="eastAsia"/>
          <w:color w:val="000000"/>
        </w:rPr>
        <w:t xml:space="preserve">예외 환불 기간 이전에도 </w:t>
      </w:r>
      <w:r w:rsidR="008E73A6" w:rsidRPr="00207703">
        <w:rPr>
          <w:rFonts w:asciiTheme="minorEastAsia" w:hAnsiTheme="minorEastAsia" w:cs="굴림"/>
          <w:color w:val="000000"/>
        </w:rPr>
        <w:t xml:space="preserve">회원 탈퇴가 </w:t>
      </w:r>
      <w:r w:rsidR="008469D2">
        <w:rPr>
          <w:rFonts w:asciiTheme="minorEastAsia" w:hAnsiTheme="minorEastAsia" w:cs="굴림" w:hint="eastAsia"/>
          <w:color w:val="000000"/>
        </w:rPr>
        <w:t xml:space="preserve">즉시 </w:t>
      </w:r>
      <w:r w:rsidR="008E73A6" w:rsidRPr="00207703">
        <w:rPr>
          <w:rFonts w:asciiTheme="minorEastAsia" w:hAnsiTheme="minorEastAsia" w:cs="굴림"/>
          <w:color w:val="000000"/>
        </w:rPr>
        <w:t>가</w:t>
      </w:r>
      <w:r w:rsidR="008E73A6">
        <w:rPr>
          <w:rFonts w:asciiTheme="minorEastAsia" w:hAnsiTheme="minorEastAsia" w:cs="굴림" w:hint="eastAsia"/>
          <w:color w:val="000000"/>
        </w:rPr>
        <w:t>능하</w:t>
      </w:r>
      <w:r w:rsidR="008469D2">
        <w:rPr>
          <w:rFonts w:asciiTheme="minorEastAsia" w:hAnsiTheme="minorEastAsia" w:cs="굴림" w:hint="eastAsia"/>
          <w:color w:val="000000"/>
        </w:rPr>
        <w:t xml:space="preserve">며, </w:t>
      </w:r>
      <w:r w:rsidR="008E73A6">
        <w:rPr>
          <w:rFonts w:asciiTheme="minorEastAsia" w:hAnsiTheme="minorEastAsia" w:cs="굴림" w:hint="eastAsia"/>
          <w:color w:val="000000"/>
        </w:rPr>
        <w:t>6월</w:t>
      </w:r>
      <w:r w:rsidR="008469D2">
        <w:rPr>
          <w:rFonts w:asciiTheme="minorEastAsia" w:hAnsiTheme="minorEastAsia" w:cs="굴림" w:hint="eastAsia"/>
          <w:color w:val="000000"/>
        </w:rPr>
        <w:t xml:space="preserve"> </w:t>
      </w:r>
      <w:r w:rsidR="008E73A6">
        <w:rPr>
          <w:rFonts w:asciiTheme="minorEastAsia" w:hAnsiTheme="minorEastAsia" w:cs="굴림" w:hint="eastAsia"/>
          <w:color w:val="000000"/>
        </w:rPr>
        <w:t xml:space="preserve">1일 이후 2주간 매장 방문을 통해 사용 조건 없이 현금 환불이 가능하다. </w:t>
      </w:r>
    </w:p>
    <w:p w14:paraId="29C5BBAA" w14:textId="3E638EC9" w:rsidR="005E5C4F" w:rsidRPr="005E5C4F" w:rsidRDefault="008A6D87" w:rsidP="0020770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 </w:t>
      </w:r>
    </w:p>
    <w:p w14:paraId="6B7ED711" w14:textId="77777777" w:rsidR="00273EB8" w:rsidRDefault="007A34EE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단, </w:t>
      </w:r>
      <w:r w:rsidR="008E73A6">
        <w:rPr>
          <w:rFonts w:asciiTheme="minorEastAsia" w:hAnsiTheme="minorEastAsia" w:cs="굴림" w:hint="eastAsia"/>
          <w:color w:val="000000"/>
        </w:rPr>
        <w:t xml:space="preserve">예외 환불 기간 중 </w:t>
      </w:r>
      <w:r>
        <w:rPr>
          <w:rFonts w:asciiTheme="minorEastAsia" w:hAnsiTheme="minorEastAsia" w:cs="굴림" w:hint="eastAsia"/>
          <w:color w:val="000000"/>
        </w:rPr>
        <w:t xml:space="preserve">매장별 </w:t>
      </w:r>
      <w:r w:rsidR="005E5C4F">
        <w:rPr>
          <w:rFonts w:asciiTheme="minorEastAsia" w:hAnsiTheme="minorEastAsia" w:cs="굴림" w:hint="eastAsia"/>
          <w:color w:val="000000"/>
        </w:rPr>
        <w:t xml:space="preserve">응대 </w:t>
      </w:r>
      <w:r>
        <w:rPr>
          <w:rFonts w:asciiTheme="minorEastAsia" w:hAnsiTheme="minorEastAsia" w:cs="굴림" w:hint="eastAsia"/>
          <w:color w:val="000000"/>
        </w:rPr>
        <w:t xml:space="preserve">부담과 현금화 </w:t>
      </w:r>
      <w:r w:rsidR="004400C1">
        <w:rPr>
          <w:rFonts w:asciiTheme="minorEastAsia" w:hAnsiTheme="minorEastAsia" w:cs="굴림" w:hint="eastAsia"/>
          <w:color w:val="000000"/>
        </w:rPr>
        <w:t xml:space="preserve">악용 </w:t>
      </w:r>
      <w:r>
        <w:rPr>
          <w:rFonts w:asciiTheme="minorEastAsia" w:hAnsiTheme="minorEastAsia" w:cs="굴림" w:hint="eastAsia"/>
          <w:color w:val="000000"/>
        </w:rPr>
        <w:t>리스크 등을 고려해</w:t>
      </w:r>
      <w:r w:rsidR="008E73A6">
        <w:rPr>
          <w:rFonts w:asciiTheme="minorEastAsia" w:hAnsiTheme="minorEastAsia" w:cs="굴림" w:hint="eastAsia"/>
          <w:color w:val="000000"/>
        </w:rPr>
        <w:t xml:space="preserve"> 일부</w:t>
      </w:r>
      <w:r w:rsidR="00526FD1">
        <w:rPr>
          <w:rFonts w:asciiTheme="minorEastAsia" w:hAnsiTheme="minorEastAsia" w:cs="굴림" w:hint="eastAsia"/>
          <w:color w:val="000000"/>
        </w:rPr>
        <w:t xml:space="preserve"> 스타벅스 카드 관련 </w:t>
      </w:r>
      <w:r w:rsidR="00B70A76">
        <w:rPr>
          <w:rFonts w:asciiTheme="minorEastAsia" w:hAnsiTheme="minorEastAsia" w:cs="굴림" w:hint="eastAsia"/>
          <w:color w:val="000000"/>
        </w:rPr>
        <w:t xml:space="preserve">편의 </w:t>
      </w:r>
      <w:r w:rsidR="008E73A6">
        <w:rPr>
          <w:rFonts w:asciiTheme="minorEastAsia" w:hAnsiTheme="minorEastAsia" w:cs="굴림" w:hint="eastAsia"/>
          <w:color w:val="000000"/>
        </w:rPr>
        <w:t>기능 및 잔액 충전</w:t>
      </w:r>
      <w:r w:rsidR="00F45CA8">
        <w:rPr>
          <w:rFonts w:asciiTheme="minorEastAsia" w:hAnsiTheme="minorEastAsia" w:cs="굴림" w:hint="eastAsia"/>
          <w:color w:val="000000"/>
        </w:rPr>
        <w:t xml:space="preserve"> 한도를 </w:t>
      </w:r>
      <w:r w:rsidR="004400C1">
        <w:rPr>
          <w:rFonts w:asciiTheme="minorEastAsia" w:hAnsiTheme="minorEastAsia" w:cs="굴림" w:hint="eastAsia"/>
          <w:color w:val="000000"/>
        </w:rPr>
        <w:t xml:space="preserve">제한 </w:t>
      </w:r>
      <w:r w:rsidR="00561495">
        <w:rPr>
          <w:rFonts w:asciiTheme="minorEastAsia" w:hAnsiTheme="minorEastAsia" w:cs="굴림" w:hint="eastAsia"/>
          <w:color w:val="000000"/>
        </w:rPr>
        <w:t xml:space="preserve">적으로 </w:t>
      </w:r>
      <w:r>
        <w:rPr>
          <w:rFonts w:asciiTheme="minorEastAsia" w:hAnsiTheme="minorEastAsia" w:cs="굴림" w:hint="eastAsia"/>
          <w:color w:val="000000"/>
        </w:rPr>
        <w:t>운</w:t>
      </w:r>
      <w:r w:rsidR="008E73A6">
        <w:rPr>
          <w:rFonts w:asciiTheme="minorEastAsia" w:hAnsiTheme="minorEastAsia" w:cs="굴림" w:hint="eastAsia"/>
          <w:color w:val="000000"/>
        </w:rPr>
        <w:t>영</w:t>
      </w:r>
      <w:r w:rsidR="00F45CA8">
        <w:rPr>
          <w:rFonts w:asciiTheme="minorEastAsia" w:hAnsiTheme="minorEastAsia" w:cs="굴림" w:hint="eastAsia"/>
          <w:color w:val="000000"/>
        </w:rPr>
        <w:t xml:space="preserve">할 예정이다. </w:t>
      </w:r>
    </w:p>
    <w:p w14:paraId="2FC1A9AE" w14:textId="77777777" w:rsidR="00273EB8" w:rsidRDefault="00273EB8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14175982" w14:textId="7A5150BB" w:rsidR="008A6D87" w:rsidRDefault="00273EB8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자세한 사항은 </w:t>
      </w:r>
      <w:r w:rsidR="00E96083">
        <w:rPr>
          <w:rFonts w:asciiTheme="minorEastAsia" w:hAnsiTheme="minorEastAsia" w:cs="굴림" w:hint="eastAsia"/>
          <w:color w:val="000000"/>
        </w:rPr>
        <w:t xml:space="preserve">스타벅스 </w:t>
      </w:r>
      <w:r w:rsidR="008E73A6">
        <w:rPr>
          <w:rFonts w:asciiTheme="minorEastAsia" w:hAnsiTheme="minorEastAsia" w:cs="굴림" w:hint="eastAsia"/>
          <w:color w:val="000000"/>
        </w:rPr>
        <w:t xml:space="preserve">홈페이지 및 스타벅스 모바일 앱을 통해 </w:t>
      </w:r>
      <w:r w:rsidR="00C826B7">
        <w:rPr>
          <w:rFonts w:asciiTheme="minorEastAsia" w:hAnsiTheme="minorEastAsia" w:cs="굴림" w:hint="eastAsia"/>
          <w:color w:val="000000"/>
        </w:rPr>
        <w:t xml:space="preserve">추후 </w:t>
      </w:r>
      <w:r w:rsidR="008E73A6">
        <w:rPr>
          <w:rFonts w:asciiTheme="minorEastAsia" w:hAnsiTheme="minorEastAsia" w:cs="굴림" w:hint="eastAsia"/>
          <w:color w:val="000000"/>
        </w:rPr>
        <w:t>안내</w:t>
      </w:r>
      <w:r w:rsidR="00D0446F">
        <w:rPr>
          <w:rFonts w:asciiTheme="minorEastAsia" w:hAnsiTheme="minorEastAsia" w:cs="굴림" w:hint="eastAsia"/>
          <w:color w:val="000000"/>
        </w:rPr>
        <w:t>될 예정이다</w:t>
      </w:r>
      <w:r w:rsidR="008E73A6">
        <w:rPr>
          <w:rFonts w:asciiTheme="minorEastAsia" w:hAnsiTheme="minorEastAsia" w:cs="굴림" w:hint="eastAsia"/>
          <w:color w:val="000000"/>
        </w:rPr>
        <w:t xml:space="preserve">. </w:t>
      </w:r>
    </w:p>
    <w:p w14:paraId="7BDA4BF9" w14:textId="77777777" w:rsidR="00AA6B19" w:rsidRDefault="00AA6B19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DE95C8E" w14:textId="0DF20326" w:rsidR="00AA6B19" w:rsidRDefault="00AA6B19" w:rsidP="00AA7604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향후 스타벅스</w:t>
      </w:r>
      <w:r w:rsidR="00A1323D">
        <w:rPr>
          <w:rFonts w:asciiTheme="minorEastAsia" w:hAnsiTheme="minorEastAsia" w:cs="굴림" w:hint="eastAsia"/>
          <w:color w:val="000000"/>
        </w:rPr>
        <w:t xml:space="preserve">는 &lt;스타벅스 </w:t>
      </w:r>
      <w:r>
        <w:rPr>
          <w:rFonts w:asciiTheme="minorEastAsia" w:hAnsiTheme="minorEastAsia" w:cs="굴림" w:hint="eastAsia"/>
          <w:color w:val="000000"/>
        </w:rPr>
        <w:t>카드</w:t>
      </w:r>
      <w:r w:rsidR="00A1323D">
        <w:rPr>
          <w:rFonts w:asciiTheme="minorEastAsia" w:hAnsiTheme="minorEastAsia" w:cs="굴림" w:hint="eastAsia"/>
          <w:color w:val="000000"/>
        </w:rPr>
        <w:t>&gt;</w:t>
      </w:r>
      <w:r>
        <w:rPr>
          <w:rFonts w:asciiTheme="minorEastAsia" w:hAnsiTheme="minorEastAsia" w:cs="굴림" w:hint="eastAsia"/>
          <w:color w:val="000000"/>
        </w:rPr>
        <w:t xml:space="preserve"> 환불 규정 관련, 소비자의 </w:t>
      </w:r>
      <w:r w:rsidR="00A1323D">
        <w:rPr>
          <w:rFonts w:asciiTheme="minorEastAsia" w:hAnsiTheme="minorEastAsia" w:cs="굴림" w:hint="eastAsia"/>
          <w:color w:val="000000"/>
        </w:rPr>
        <w:t xml:space="preserve">다양한 의견을 경청하고 </w:t>
      </w:r>
      <w:r>
        <w:rPr>
          <w:rFonts w:asciiTheme="minorEastAsia" w:hAnsiTheme="minorEastAsia" w:cs="굴림" w:hint="eastAsia"/>
          <w:color w:val="000000"/>
        </w:rPr>
        <w:t>불편사항을</w:t>
      </w:r>
      <w:r w:rsidR="00A1323D">
        <w:rPr>
          <w:rFonts w:asciiTheme="minorEastAsia" w:hAnsiTheme="minorEastAsia" w:cs="굴림" w:hint="eastAsia"/>
          <w:color w:val="000000"/>
        </w:rPr>
        <w:t xml:space="preserve"> 개선하기 위해 지속적으로 노력할 예정이다. </w:t>
      </w:r>
    </w:p>
    <w:p w14:paraId="6B856999" w14:textId="77777777" w:rsidR="006B31A2" w:rsidRPr="000D04B3" w:rsidRDefault="006B31A2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7DFB4FD" w14:textId="1B470736" w:rsidR="00AC1FC9" w:rsidRDefault="00AC1FC9" w:rsidP="002C44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lastRenderedPageBreak/>
        <w:t>#   #   #</w:t>
      </w:r>
    </w:p>
    <w:p w14:paraId="16072E0C" w14:textId="2E84AF9B" w:rsidR="009E0821" w:rsidRPr="00CF655F" w:rsidRDefault="009E0821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</w:p>
    <w:sectPr w:rsidR="009E0821" w:rsidRPr="00CF655F" w:rsidSect="0026417D">
      <w:footerReference w:type="even" r:id="rId8"/>
      <w:footerReference w:type="first" r:id="rId9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B6E1" w14:textId="77777777" w:rsidR="002D3A8B" w:rsidRDefault="002D3A8B" w:rsidP="0026417D">
      <w:r>
        <w:separator/>
      </w:r>
    </w:p>
  </w:endnote>
  <w:endnote w:type="continuationSeparator" w:id="0">
    <w:p w14:paraId="1580FE54" w14:textId="77777777" w:rsidR="002D3A8B" w:rsidRDefault="002D3A8B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ACAA" w14:textId="77777777" w:rsidR="002D3A8B" w:rsidRDefault="002D3A8B" w:rsidP="0026417D">
      <w:r>
        <w:separator/>
      </w:r>
    </w:p>
  </w:footnote>
  <w:footnote w:type="continuationSeparator" w:id="0">
    <w:p w14:paraId="6687C4AC" w14:textId="77777777" w:rsidR="002D3A8B" w:rsidRDefault="002D3A8B" w:rsidP="0026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ACD"/>
    <w:multiLevelType w:val="hybridMultilevel"/>
    <w:tmpl w:val="18804B46"/>
    <w:lvl w:ilvl="0" w:tplc="A7FE506E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B4F1393"/>
    <w:multiLevelType w:val="hybridMultilevel"/>
    <w:tmpl w:val="CB982340"/>
    <w:lvl w:ilvl="0" w:tplc="A3BCFD86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54F2F91"/>
    <w:multiLevelType w:val="hybridMultilevel"/>
    <w:tmpl w:val="05328796"/>
    <w:lvl w:ilvl="0" w:tplc="B99E7814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C4C196C"/>
    <w:multiLevelType w:val="hybridMultilevel"/>
    <w:tmpl w:val="DE2CE50A"/>
    <w:lvl w:ilvl="0" w:tplc="FF2A93C2">
      <w:start w:val="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9885685"/>
    <w:multiLevelType w:val="hybridMultilevel"/>
    <w:tmpl w:val="14F2EF14"/>
    <w:lvl w:ilvl="0" w:tplc="AD809D7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00970085">
    <w:abstractNumId w:val="3"/>
  </w:num>
  <w:num w:numId="2" w16cid:durableId="109665371">
    <w:abstractNumId w:val="0"/>
  </w:num>
  <w:num w:numId="3" w16cid:durableId="212666303">
    <w:abstractNumId w:val="4"/>
  </w:num>
  <w:num w:numId="4" w16cid:durableId="1367028317">
    <w:abstractNumId w:val="2"/>
  </w:num>
  <w:num w:numId="5" w16cid:durableId="19033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1252"/>
    <w:rsid w:val="00004BFC"/>
    <w:rsid w:val="00004CDA"/>
    <w:rsid w:val="00005527"/>
    <w:rsid w:val="00011AB1"/>
    <w:rsid w:val="000220F7"/>
    <w:rsid w:val="00025768"/>
    <w:rsid w:val="000305F6"/>
    <w:rsid w:val="00033D53"/>
    <w:rsid w:val="000361A9"/>
    <w:rsid w:val="000416BF"/>
    <w:rsid w:val="0004595E"/>
    <w:rsid w:val="0006134A"/>
    <w:rsid w:val="00061F80"/>
    <w:rsid w:val="0006318D"/>
    <w:rsid w:val="00065671"/>
    <w:rsid w:val="00073D2B"/>
    <w:rsid w:val="00081219"/>
    <w:rsid w:val="00083182"/>
    <w:rsid w:val="00096561"/>
    <w:rsid w:val="000B07A1"/>
    <w:rsid w:val="000B6D24"/>
    <w:rsid w:val="000B70E9"/>
    <w:rsid w:val="000C1C34"/>
    <w:rsid w:val="000C2FF4"/>
    <w:rsid w:val="000C6A1C"/>
    <w:rsid w:val="000C797B"/>
    <w:rsid w:val="000D04B3"/>
    <w:rsid w:val="000D3F5F"/>
    <w:rsid w:val="000D4DB0"/>
    <w:rsid w:val="000D5344"/>
    <w:rsid w:val="000D71CE"/>
    <w:rsid w:val="000E14B2"/>
    <w:rsid w:val="000E6D9C"/>
    <w:rsid w:val="000F6FA1"/>
    <w:rsid w:val="000F7DEC"/>
    <w:rsid w:val="00105328"/>
    <w:rsid w:val="0011264A"/>
    <w:rsid w:val="00116A9F"/>
    <w:rsid w:val="00116ECD"/>
    <w:rsid w:val="00122628"/>
    <w:rsid w:val="00127CBD"/>
    <w:rsid w:val="00133A7A"/>
    <w:rsid w:val="00134D02"/>
    <w:rsid w:val="00135BC1"/>
    <w:rsid w:val="001456E8"/>
    <w:rsid w:val="00155986"/>
    <w:rsid w:val="00156661"/>
    <w:rsid w:val="00165E87"/>
    <w:rsid w:val="001701A1"/>
    <w:rsid w:val="0017230F"/>
    <w:rsid w:val="001924F8"/>
    <w:rsid w:val="00197DE6"/>
    <w:rsid w:val="001A27A9"/>
    <w:rsid w:val="001B2F11"/>
    <w:rsid w:val="001B356B"/>
    <w:rsid w:val="001B4A91"/>
    <w:rsid w:val="001E1B41"/>
    <w:rsid w:val="001F12E3"/>
    <w:rsid w:val="001F5A8C"/>
    <w:rsid w:val="001F5FD2"/>
    <w:rsid w:val="00204743"/>
    <w:rsid w:val="00204E6D"/>
    <w:rsid w:val="002063CA"/>
    <w:rsid w:val="00207703"/>
    <w:rsid w:val="00211281"/>
    <w:rsid w:val="0021441C"/>
    <w:rsid w:val="0021567F"/>
    <w:rsid w:val="00216B3C"/>
    <w:rsid w:val="00216BDD"/>
    <w:rsid w:val="002210BF"/>
    <w:rsid w:val="00226583"/>
    <w:rsid w:val="0022785F"/>
    <w:rsid w:val="00234EF6"/>
    <w:rsid w:val="0026417D"/>
    <w:rsid w:val="00270039"/>
    <w:rsid w:val="00270D38"/>
    <w:rsid w:val="0027353A"/>
    <w:rsid w:val="00273EB8"/>
    <w:rsid w:val="00281539"/>
    <w:rsid w:val="00284D65"/>
    <w:rsid w:val="00297FC8"/>
    <w:rsid w:val="002A750C"/>
    <w:rsid w:val="002B08AE"/>
    <w:rsid w:val="002B29CD"/>
    <w:rsid w:val="002B493E"/>
    <w:rsid w:val="002B78A5"/>
    <w:rsid w:val="002C444E"/>
    <w:rsid w:val="002C54E5"/>
    <w:rsid w:val="002D08EB"/>
    <w:rsid w:val="002D1EAD"/>
    <w:rsid w:val="002D3A8B"/>
    <w:rsid w:val="002D68B1"/>
    <w:rsid w:val="002E031C"/>
    <w:rsid w:val="002E138D"/>
    <w:rsid w:val="002F3706"/>
    <w:rsid w:val="002F3794"/>
    <w:rsid w:val="003120D6"/>
    <w:rsid w:val="00315C9D"/>
    <w:rsid w:val="00315E15"/>
    <w:rsid w:val="003210A0"/>
    <w:rsid w:val="003235A4"/>
    <w:rsid w:val="003344D0"/>
    <w:rsid w:val="00336C83"/>
    <w:rsid w:val="00341066"/>
    <w:rsid w:val="0034351F"/>
    <w:rsid w:val="00345EBA"/>
    <w:rsid w:val="0035206F"/>
    <w:rsid w:val="00360FDA"/>
    <w:rsid w:val="00361026"/>
    <w:rsid w:val="003636CD"/>
    <w:rsid w:val="00365CD1"/>
    <w:rsid w:val="00367C53"/>
    <w:rsid w:val="00386BCC"/>
    <w:rsid w:val="00391994"/>
    <w:rsid w:val="003B4E2D"/>
    <w:rsid w:val="003C2A49"/>
    <w:rsid w:val="003C4E8F"/>
    <w:rsid w:val="003D1470"/>
    <w:rsid w:val="003E7DD0"/>
    <w:rsid w:val="003F0B73"/>
    <w:rsid w:val="003F4D15"/>
    <w:rsid w:val="00400BAC"/>
    <w:rsid w:val="00401B17"/>
    <w:rsid w:val="00411ECC"/>
    <w:rsid w:val="00413B14"/>
    <w:rsid w:val="004147FF"/>
    <w:rsid w:val="00417BB8"/>
    <w:rsid w:val="00423AA9"/>
    <w:rsid w:val="00425E5A"/>
    <w:rsid w:val="004400C1"/>
    <w:rsid w:val="00447A82"/>
    <w:rsid w:val="004505A2"/>
    <w:rsid w:val="00453B95"/>
    <w:rsid w:val="0046112A"/>
    <w:rsid w:val="004611BF"/>
    <w:rsid w:val="00474AFC"/>
    <w:rsid w:val="0047544F"/>
    <w:rsid w:val="00476A9D"/>
    <w:rsid w:val="00481103"/>
    <w:rsid w:val="00486758"/>
    <w:rsid w:val="004875BF"/>
    <w:rsid w:val="00494055"/>
    <w:rsid w:val="004A6FAD"/>
    <w:rsid w:val="004C427A"/>
    <w:rsid w:val="004C52AF"/>
    <w:rsid w:val="004C65F2"/>
    <w:rsid w:val="004D56EC"/>
    <w:rsid w:val="004E21A1"/>
    <w:rsid w:val="004E4AE1"/>
    <w:rsid w:val="004E5F7F"/>
    <w:rsid w:val="004E7A2B"/>
    <w:rsid w:val="004E7C6F"/>
    <w:rsid w:val="004F2655"/>
    <w:rsid w:val="004F4220"/>
    <w:rsid w:val="004F7AFE"/>
    <w:rsid w:val="00501C6C"/>
    <w:rsid w:val="005022E6"/>
    <w:rsid w:val="00506C81"/>
    <w:rsid w:val="005077EF"/>
    <w:rsid w:val="00514EDC"/>
    <w:rsid w:val="00517E41"/>
    <w:rsid w:val="005240D3"/>
    <w:rsid w:val="00526FD1"/>
    <w:rsid w:val="00530F6F"/>
    <w:rsid w:val="00531790"/>
    <w:rsid w:val="005471CE"/>
    <w:rsid w:val="005533FD"/>
    <w:rsid w:val="00555CB0"/>
    <w:rsid w:val="00561495"/>
    <w:rsid w:val="00564025"/>
    <w:rsid w:val="00565A6E"/>
    <w:rsid w:val="00570414"/>
    <w:rsid w:val="005759DB"/>
    <w:rsid w:val="00584F41"/>
    <w:rsid w:val="00591CC6"/>
    <w:rsid w:val="00593B0A"/>
    <w:rsid w:val="005A7EA4"/>
    <w:rsid w:val="005B2F23"/>
    <w:rsid w:val="005C1FF4"/>
    <w:rsid w:val="005C2BFD"/>
    <w:rsid w:val="005E08AC"/>
    <w:rsid w:val="005E5C4F"/>
    <w:rsid w:val="005E765F"/>
    <w:rsid w:val="005F2086"/>
    <w:rsid w:val="005F548F"/>
    <w:rsid w:val="005F7146"/>
    <w:rsid w:val="006300DF"/>
    <w:rsid w:val="00643F23"/>
    <w:rsid w:val="00644457"/>
    <w:rsid w:val="00650FD9"/>
    <w:rsid w:val="00651B93"/>
    <w:rsid w:val="00651C29"/>
    <w:rsid w:val="0065337F"/>
    <w:rsid w:val="006543B1"/>
    <w:rsid w:val="00656554"/>
    <w:rsid w:val="006623BE"/>
    <w:rsid w:val="00673B14"/>
    <w:rsid w:val="00675DF1"/>
    <w:rsid w:val="00677EF6"/>
    <w:rsid w:val="00681FA1"/>
    <w:rsid w:val="00683251"/>
    <w:rsid w:val="006943FE"/>
    <w:rsid w:val="00694A5D"/>
    <w:rsid w:val="006A1CBA"/>
    <w:rsid w:val="006A7526"/>
    <w:rsid w:val="006B31A2"/>
    <w:rsid w:val="006C216F"/>
    <w:rsid w:val="006D52B0"/>
    <w:rsid w:val="006E24E9"/>
    <w:rsid w:val="006E6063"/>
    <w:rsid w:val="006F677B"/>
    <w:rsid w:val="00714DCF"/>
    <w:rsid w:val="007208A1"/>
    <w:rsid w:val="00737940"/>
    <w:rsid w:val="0076098C"/>
    <w:rsid w:val="00763D0F"/>
    <w:rsid w:val="00764978"/>
    <w:rsid w:val="00764CF4"/>
    <w:rsid w:val="0076668A"/>
    <w:rsid w:val="00770F9F"/>
    <w:rsid w:val="00771073"/>
    <w:rsid w:val="00794925"/>
    <w:rsid w:val="007A34EE"/>
    <w:rsid w:val="007A45F4"/>
    <w:rsid w:val="007B0296"/>
    <w:rsid w:val="007B1F0C"/>
    <w:rsid w:val="007C4955"/>
    <w:rsid w:val="007C71CF"/>
    <w:rsid w:val="007D1D8D"/>
    <w:rsid w:val="007D32F5"/>
    <w:rsid w:val="007D7D7E"/>
    <w:rsid w:val="007F2DF9"/>
    <w:rsid w:val="007F5E63"/>
    <w:rsid w:val="00800919"/>
    <w:rsid w:val="00802256"/>
    <w:rsid w:val="0081577B"/>
    <w:rsid w:val="00830F92"/>
    <w:rsid w:val="008320A2"/>
    <w:rsid w:val="00835678"/>
    <w:rsid w:val="00835B62"/>
    <w:rsid w:val="00840275"/>
    <w:rsid w:val="008469D2"/>
    <w:rsid w:val="008527ED"/>
    <w:rsid w:val="00857145"/>
    <w:rsid w:val="00861B1D"/>
    <w:rsid w:val="008622C0"/>
    <w:rsid w:val="00871306"/>
    <w:rsid w:val="008749CE"/>
    <w:rsid w:val="008756BD"/>
    <w:rsid w:val="00884B2A"/>
    <w:rsid w:val="00890909"/>
    <w:rsid w:val="00892FB8"/>
    <w:rsid w:val="008A4D35"/>
    <w:rsid w:val="008A6D87"/>
    <w:rsid w:val="008B07A2"/>
    <w:rsid w:val="008C01FD"/>
    <w:rsid w:val="008C12EB"/>
    <w:rsid w:val="008C215E"/>
    <w:rsid w:val="008D3803"/>
    <w:rsid w:val="008D64F4"/>
    <w:rsid w:val="008E417C"/>
    <w:rsid w:val="008E51EF"/>
    <w:rsid w:val="008E54FC"/>
    <w:rsid w:val="008E73A6"/>
    <w:rsid w:val="008E7964"/>
    <w:rsid w:val="008F1C2F"/>
    <w:rsid w:val="008F3B8A"/>
    <w:rsid w:val="00900D95"/>
    <w:rsid w:val="0091332F"/>
    <w:rsid w:val="0091450F"/>
    <w:rsid w:val="009161B2"/>
    <w:rsid w:val="00920532"/>
    <w:rsid w:val="00933F8A"/>
    <w:rsid w:val="009348F7"/>
    <w:rsid w:val="00935DD0"/>
    <w:rsid w:val="00935DD9"/>
    <w:rsid w:val="009535F4"/>
    <w:rsid w:val="00964B72"/>
    <w:rsid w:val="009656D8"/>
    <w:rsid w:val="00967550"/>
    <w:rsid w:val="00986227"/>
    <w:rsid w:val="009A1E58"/>
    <w:rsid w:val="009A51FB"/>
    <w:rsid w:val="009A52E2"/>
    <w:rsid w:val="009B29B9"/>
    <w:rsid w:val="009B49BC"/>
    <w:rsid w:val="009C5DAF"/>
    <w:rsid w:val="009D3255"/>
    <w:rsid w:val="009D7543"/>
    <w:rsid w:val="009E0821"/>
    <w:rsid w:val="009E51C6"/>
    <w:rsid w:val="009E54FE"/>
    <w:rsid w:val="009F2E4E"/>
    <w:rsid w:val="00A05B7E"/>
    <w:rsid w:val="00A1323D"/>
    <w:rsid w:val="00A21411"/>
    <w:rsid w:val="00A23B99"/>
    <w:rsid w:val="00A23E1F"/>
    <w:rsid w:val="00A329C8"/>
    <w:rsid w:val="00A41EB8"/>
    <w:rsid w:val="00A4278A"/>
    <w:rsid w:val="00A42D09"/>
    <w:rsid w:val="00A43708"/>
    <w:rsid w:val="00A44611"/>
    <w:rsid w:val="00A60D33"/>
    <w:rsid w:val="00A61156"/>
    <w:rsid w:val="00A61F3B"/>
    <w:rsid w:val="00A62448"/>
    <w:rsid w:val="00A62E3A"/>
    <w:rsid w:val="00A63065"/>
    <w:rsid w:val="00A74071"/>
    <w:rsid w:val="00A75D44"/>
    <w:rsid w:val="00A76668"/>
    <w:rsid w:val="00A85574"/>
    <w:rsid w:val="00AA4A88"/>
    <w:rsid w:val="00AA6B19"/>
    <w:rsid w:val="00AA7604"/>
    <w:rsid w:val="00AB01B8"/>
    <w:rsid w:val="00AB14F6"/>
    <w:rsid w:val="00AB5EB8"/>
    <w:rsid w:val="00AC0736"/>
    <w:rsid w:val="00AC13BA"/>
    <w:rsid w:val="00AC1FC9"/>
    <w:rsid w:val="00AC3009"/>
    <w:rsid w:val="00AC6FA3"/>
    <w:rsid w:val="00AD392B"/>
    <w:rsid w:val="00AE6F6C"/>
    <w:rsid w:val="00AF1613"/>
    <w:rsid w:val="00AF5BB1"/>
    <w:rsid w:val="00B01B8B"/>
    <w:rsid w:val="00B13559"/>
    <w:rsid w:val="00B21F2F"/>
    <w:rsid w:val="00B35096"/>
    <w:rsid w:val="00B3754D"/>
    <w:rsid w:val="00B43EF4"/>
    <w:rsid w:val="00B50474"/>
    <w:rsid w:val="00B507CD"/>
    <w:rsid w:val="00B524B0"/>
    <w:rsid w:val="00B56A90"/>
    <w:rsid w:val="00B57DE1"/>
    <w:rsid w:val="00B70A76"/>
    <w:rsid w:val="00B73A57"/>
    <w:rsid w:val="00B76DD0"/>
    <w:rsid w:val="00B76F90"/>
    <w:rsid w:val="00B83010"/>
    <w:rsid w:val="00BA3307"/>
    <w:rsid w:val="00BA69AC"/>
    <w:rsid w:val="00BB5A04"/>
    <w:rsid w:val="00BB7F17"/>
    <w:rsid w:val="00BE26F6"/>
    <w:rsid w:val="00BE4C04"/>
    <w:rsid w:val="00BE5EBF"/>
    <w:rsid w:val="00BF6369"/>
    <w:rsid w:val="00C202F0"/>
    <w:rsid w:val="00C232F7"/>
    <w:rsid w:val="00C257D9"/>
    <w:rsid w:val="00C2685D"/>
    <w:rsid w:val="00C2723E"/>
    <w:rsid w:val="00C426E4"/>
    <w:rsid w:val="00C434E5"/>
    <w:rsid w:val="00C65001"/>
    <w:rsid w:val="00C650E4"/>
    <w:rsid w:val="00C65C3F"/>
    <w:rsid w:val="00C67E3C"/>
    <w:rsid w:val="00C710E1"/>
    <w:rsid w:val="00C73157"/>
    <w:rsid w:val="00C80866"/>
    <w:rsid w:val="00C826B7"/>
    <w:rsid w:val="00CA275E"/>
    <w:rsid w:val="00CA30EC"/>
    <w:rsid w:val="00CA3941"/>
    <w:rsid w:val="00CA410C"/>
    <w:rsid w:val="00CA4D54"/>
    <w:rsid w:val="00CB641F"/>
    <w:rsid w:val="00CB6CC0"/>
    <w:rsid w:val="00CC2447"/>
    <w:rsid w:val="00CC2A7C"/>
    <w:rsid w:val="00CD14F7"/>
    <w:rsid w:val="00CD66B8"/>
    <w:rsid w:val="00CE6306"/>
    <w:rsid w:val="00CF14D0"/>
    <w:rsid w:val="00CF17E8"/>
    <w:rsid w:val="00CF333D"/>
    <w:rsid w:val="00CF3CD5"/>
    <w:rsid w:val="00CF655F"/>
    <w:rsid w:val="00CF6D10"/>
    <w:rsid w:val="00CF6FAD"/>
    <w:rsid w:val="00D02DD5"/>
    <w:rsid w:val="00D0446F"/>
    <w:rsid w:val="00D052D4"/>
    <w:rsid w:val="00D07900"/>
    <w:rsid w:val="00D10745"/>
    <w:rsid w:val="00D12704"/>
    <w:rsid w:val="00D14AEB"/>
    <w:rsid w:val="00D21B10"/>
    <w:rsid w:val="00D30DBD"/>
    <w:rsid w:val="00D35840"/>
    <w:rsid w:val="00D37041"/>
    <w:rsid w:val="00D440F5"/>
    <w:rsid w:val="00D54B35"/>
    <w:rsid w:val="00D637A6"/>
    <w:rsid w:val="00D67D42"/>
    <w:rsid w:val="00D712BC"/>
    <w:rsid w:val="00D71409"/>
    <w:rsid w:val="00D77748"/>
    <w:rsid w:val="00D80E97"/>
    <w:rsid w:val="00D8356E"/>
    <w:rsid w:val="00D86D63"/>
    <w:rsid w:val="00D9119D"/>
    <w:rsid w:val="00D9155B"/>
    <w:rsid w:val="00D95CF4"/>
    <w:rsid w:val="00D97C7A"/>
    <w:rsid w:val="00DA537E"/>
    <w:rsid w:val="00DB668A"/>
    <w:rsid w:val="00DB70F4"/>
    <w:rsid w:val="00DC4953"/>
    <w:rsid w:val="00DD0401"/>
    <w:rsid w:val="00DF47F9"/>
    <w:rsid w:val="00DF69A1"/>
    <w:rsid w:val="00E0055A"/>
    <w:rsid w:val="00E05904"/>
    <w:rsid w:val="00E07971"/>
    <w:rsid w:val="00E16E41"/>
    <w:rsid w:val="00E24FB9"/>
    <w:rsid w:val="00E30273"/>
    <w:rsid w:val="00E33914"/>
    <w:rsid w:val="00E42D65"/>
    <w:rsid w:val="00E44710"/>
    <w:rsid w:val="00E61056"/>
    <w:rsid w:val="00E61E37"/>
    <w:rsid w:val="00E66E9A"/>
    <w:rsid w:val="00E70446"/>
    <w:rsid w:val="00E7340F"/>
    <w:rsid w:val="00E74ACE"/>
    <w:rsid w:val="00E96083"/>
    <w:rsid w:val="00EB138D"/>
    <w:rsid w:val="00EB1B7A"/>
    <w:rsid w:val="00EB77CC"/>
    <w:rsid w:val="00ED1142"/>
    <w:rsid w:val="00ED28E7"/>
    <w:rsid w:val="00ED3B7A"/>
    <w:rsid w:val="00ED4581"/>
    <w:rsid w:val="00ED5B4B"/>
    <w:rsid w:val="00EE1F07"/>
    <w:rsid w:val="00F00900"/>
    <w:rsid w:val="00F0207E"/>
    <w:rsid w:val="00F12DD7"/>
    <w:rsid w:val="00F13476"/>
    <w:rsid w:val="00F13A0A"/>
    <w:rsid w:val="00F27007"/>
    <w:rsid w:val="00F30BD0"/>
    <w:rsid w:val="00F338DD"/>
    <w:rsid w:val="00F37319"/>
    <w:rsid w:val="00F40B1E"/>
    <w:rsid w:val="00F410C0"/>
    <w:rsid w:val="00F45CA8"/>
    <w:rsid w:val="00F46129"/>
    <w:rsid w:val="00F50921"/>
    <w:rsid w:val="00F56521"/>
    <w:rsid w:val="00F60D16"/>
    <w:rsid w:val="00F66581"/>
    <w:rsid w:val="00F675A7"/>
    <w:rsid w:val="00F70CF8"/>
    <w:rsid w:val="00F70FFD"/>
    <w:rsid w:val="00F77F3A"/>
    <w:rsid w:val="00F80DA4"/>
    <w:rsid w:val="00F82232"/>
    <w:rsid w:val="00F93146"/>
    <w:rsid w:val="00F93848"/>
    <w:rsid w:val="00F94B52"/>
    <w:rsid w:val="00FA3A3D"/>
    <w:rsid w:val="00FA5081"/>
    <w:rsid w:val="00FA6DDC"/>
    <w:rsid w:val="00FB30AC"/>
    <w:rsid w:val="00FB4AD4"/>
    <w:rsid w:val="00FD4A81"/>
    <w:rsid w:val="00FD611C"/>
    <w:rsid w:val="00F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ad">
    <w:name w:val="Hyperlink"/>
    <w:basedOn w:val="a0"/>
    <w:uiPriority w:val="99"/>
    <w:unhideWhenUsed/>
    <w:rsid w:val="00F94B5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9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김주영(에린∙파트너) - 언론파트</cp:lastModifiedBy>
  <cp:revision>2</cp:revision>
  <cp:lastPrinted>2026-05-14T23:06:00Z</cp:lastPrinted>
  <dcterms:created xsi:type="dcterms:W3CDTF">2026-05-26T06:28:00Z</dcterms:created>
  <dcterms:modified xsi:type="dcterms:W3CDTF">2026-05-26T06:28:00Z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2026-05-26T04:00:04Z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