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6AD551C5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7801C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E25445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올해 첫 시리즈 전 경기 매진</w:t>
            </w:r>
            <w:r w:rsidR="00E25445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…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412AB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다섯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78CB6F8C" w14:textId="312AC6C3" w:rsidR="00A317E5" w:rsidRDefault="00927D8A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12AB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3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일(</w:t>
            </w:r>
            <w:r w:rsidR="00412AB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) </w:t>
            </w:r>
            <w:proofErr w:type="spellStart"/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롯데자이언츠와</w:t>
            </w:r>
            <w:proofErr w:type="spellEnd"/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홈경기 매진, 올 시즌 </w:t>
            </w:r>
            <w:r w:rsidR="00412AB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다섯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번째</w:t>
            </w:r>
          </w:p>
          <w:p w14:paraId="6AE529E6" w14:textId="28B6DB24" w:rsidR="00927D8A" w:rsidRPr="00F316CE" w:rsidRDefault="00A317E5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412AB6" w:rsidRPr="00412AB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올해로 6년째 맞는 구단 대표 협업 이벤트 '스타벅스 데이'와 함께 주말 흥행 이어가</w:t>
            </w:r>
          </w:p>
        </w:tc>
      </w:tr>
    </w:tbl>
    <w:p w14:paraId="7BDF64B9" w14:textId="08882C59" w:rsidR="00AF2CA3" w:rsidRDefault="008C4F1D" w:rsidP="00AF2CA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 w:hint="eastAsia"/>
          <w:color w:val="000000" w:themeColor="text1"/>
          <w:sz w:val="24"/>
        </w:rPr>
      </w:pPr>
      <w:r w:rsidRPr="008C4F1D">
        <w:rPr>
          <w:rFonts w:ascii="굴림" w:eastAsia="굴림" w:hAnsi="굴림"/>
          <w:color w:val="000000" w:themeColor="text1"/>
          <w:sz w:val="24"/>
        </w:rPr>
        <w:t xml:space="preserve">SSG는 3일(일) 인천SSG랜더스필드에서 열리는 </w:t>
      </w:r>
      <w:proofErr w:type="spellStart"/>
      <w:r w:rsidRPr="008C4F1D">
        <w:rPr>
          <w:rFonts w:ascii="굴림" w:eastAsia="굴림" w:hAnsi="굴림"/>
          <w:color w:val="000000" w:themeColor="text1"/>
          <w:sz w:val="24"/>
        </w:rPr>
        <w:t>롯데자이언츠와의</w:t>
      </w:r>
      <w:proofErr w:type="spellEnd"/>
      <w:r w:rsidRPr="008C4F1D">
        <w:rPr>
          <w:rFonts w:ascii="굴림" w:eastAsia="굴림" w:hAnsi="굴림"/>
          <w:color w:val="000000" w:themeColor="text1"/>
          <w:sz w:val="24"/>
        </w:rPr>
        <w:t xml:space="preserve"> 홈경기 입장권 전 좌석(2만 3000석)이 </w:t>
      </w:r>
      <w:r w:rsidR="00412AB6">
        <w:rPr>
          <w:rFonts w:ascii="굴림" w:eastAsia="굴림" w:hAnsi="굴림" w:hint="eastAsia"/>
          <w:color w:val="000000" w:themeColor="text1"/>
          <w:sz w:val="24"/>
        </w:rPr>
        <w:t>매진됐다</w:t>
      </w:r>
      <w:r w:rsidRPr="008C4F1D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7B1180D7" w14:textId="655146E7" w:rsidR="00AF2CA3" w:rsidRPr="00AF2CA3" w:rsidRDefault="00AF2CA3" w:rsidP="00AF2CA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AF2CA3">
        <w:rPr>
          <w:rFonts w:ascii="굴림" w:eastAsia="굴림" w:hAnsi="굴림"/>
          <w:color w:val="000000" w:themeColor="text1"/>
          <w:sz w:val="24"/>
        </w:rPr>
        <w:t>이날 인천SSG랜더스필드의 전 좌석 입장권이 오후 12시를 기준으로 모두 판매 완료됐다. 이로써 지난 1일(금)과 2일(토) 경기에 이어 이번 주말 3연전의 모든 좌석이 매진되며, 올 시즌 처음으로 시리즈 전 경기 매진을 달성했다.</w:t>
      </w:r>
    </w:p>
    <w:p w14:paraId="6988AE91" w14:textId="01BC2C4E" w:rsidR="00AF2CA3" w:rsidRPr="00AF2CA3" w:rsidRDefault="00AF2CA3" w:rsidP="00AF2CA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AF2CA3">
        <w:rPr>
          <w:rFonts w:ascii="굴림" w:eastAsia="굴림" w:hAnsi="굴림"/>
          <w:color w:val="000000" w:themeColor="text1"/>
          <w:sz w:val="24"/>
        </w:rPr>
        <w:t xml:space="preserve">이번 주말 시리즈 매진으로 SSG는 올 시즌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다섯 </w:t>
      </w:r>
      <w:r w:rsidRPr="00AF2CA3">
        <w:rPr>
          <w:rFonts w:ascii="굴림" w:eastAsia="굴림" w:hAnsi="굴림"/>
          <w:color w:val="000000" w:themeColor="text1"/>
          <w:sz w:val="24"/>
        </w:rPr>
        <w:t>번째 만원 관중을 기록하게 됐다. 앞서 SSG는 지난 3월 28일</w:t>
      </w:r>
      <w:r>
        <w:rPr>
          <w:rFonts w:ascii="굴림" w:eastAsia="굴림" w:hAnsi="굴림" w:hint="eastAsia"/>
          <w:color w:val="000000" w:themeColor="text1"/>
          <w:sz w:val="24"/>
        </w:rPr>
        <w:t>(토)</w:t>
      </w:r>
      <w:r w:rsidRPr="00AF2CA3">
        <w:rPr>
          <w:rFonts w:ascii="굴림" w:eastAsia="굴림" w:hAnsi="굴림"/>
          <w:color w:val="000000" w:themeColor="text1"/>
          <w:sz w:val="24"/>
        </w:rPr>
        <w:t>과 29일</w:t>
      </w:r>
      <w:r>
        <w:rPr>
          <w:rFonts w:ascii="굴림" w:eastAsia="굴림" w:hAnsi="굴림" w:hint="eastAsia"/>
          <w:color w:val="000000" w:themeColor="text1"/>
          <w:sz w:val="24"/>
        </w:rPr>
        <w:t>(일)</w:t>
      </w:r>
      <w:r w:rsidRPr="00AF2CA3">
        <w:rPr>
          <w:rFonts w:ascii="굴림" w:eastAsia="굴림" w:hAnsi="굴림"/>
          <w:color w:val="000000" w:themeColor="text1"/>
          <w:sz w:val="24"/>
        </w:rPr>
        <w:t>에 열린 KIA타이거즈와의 개막 2연전, 그리고 5월 1일</w:t>
      </w:r>
      <w:r>
        <w:rPr>
          <w:rFonts w:ascii="굴림" w:eastAsia="굴림" w:hAnsi="굴림" w:hint="eastAsia"/>
          <w:color w:val="000000" w:themeColor="text1"/>
          <w:sz w:val="24"/>
        </w:rPr>
        <w:t>(금)</w:t>
      </w:r>
      <w:r w:rsidRPr="00AF2CA3">
        <w:rPr>
          <w:rFonts w:ascii="굴림" w:eastAsia="굴림" w:hAnsi="굴림"/>
          <w:color w:val="000000" w:themeColor="text1"/>
          <w:sz w:val="24"/>
        </w:rPr>
        <w:t>과 2일</w:t>
      </w:r>
      <w:r>
        <w:rPr>
          <w:rFonts w:ascii="굴림" w:eastAsia="굴림" w:hAnsi="굴림" w:hint="eastAsia"/>
          <w:color w:val="000000" w:themeColor="text1"/>
          <w:sz w:val="24"/>
        </w:rPr>
        <w:t>(토)</w:t>
      </w:r>
      <w:r w:rsidRPr="00AF2CA3">
        <w:rPr>
          <w:rFonts w:ascii="굴림" w:eastAsia="굴림" w:hAnsi="굴림"/>
          <w:color w:val="000000" w:themeColor="text1"/>
          <w:sz w:val="24"/>
        </w:rPr>
        <w:t xml:space="preserve"> 롯데전에서 만원 관중을 달성한 바 있다.</w:t>
      </w:r>
    </w:p>
    <w:p w14:paraId="60362CAA" w14:textId="3CA6C1FD" w:rsidR="003D3ED8" w:rsidRPr="003D3ED8" w:rsidRDefault="003D3ED8" w:rsidP="003D3ED8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D3ED8">
        <w:rPr>
          <w:rFonts w:ascii="굴림" w:eastAsia="굴림" w:hAnsi="굴림"/>
          <w:color w:val="000000" w:themeColor="text1"/>
          <w:sz w:val="24"/>
        </w:rPr>
        <w:t xml:space="preserve">주말 3연전 동안 진행된 구단의 대표 협업 이벤트 '스타벅스 데이'도 팬들의 발걸음을 이끌었다. 올해로 6년째를 맞이한 이번 행사에서는 선수단이 특별 제작된 스타벅스 유니폼을 입고 경기에 나섰다. </w:t>
      </w:r>
    </w:p>
    <w:p w14:paraId="195C675A" w14:textId="77777777" w:rsidR="003D3ED8" w:rsidRPr="003D3ED8" w:rsidRDefault="003D3ED8" w:rsidP="003D3ED8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D3ED8">
        <w:rPr>
          <w:rFonts w:ascii="굴림" w:eastAsia="굴림" w:hAnsi="굴림"/>
          <w:color w:val="000000" w:themeColor="text1"/>
          <w:sz w:val="24"/>
        </w:rPr>
        <w:t>또한 1루 광장 '</w:t>
      </w:r>
      <w:proofErr w:type="spellStart"/>
      <w:r w:rsidRPr="003D3ED8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3D3ED8">
        <w:rPr>
          <w:rFonts w:ascii="굴림" w:eastAsia="굴림" w:hAnsi="굴림"/>
          <w:color w:val="000000" w:themeColor="text1"/>
          <w:sz w:val="24"/>
        </w:rPr>
        <w:t xml:space="preserve"> 스퀘어'에서는 친환경 커피 트레일러를 운영해 </w:t>
      </w:r>
      <w:proofErr w:type="spellStart"/>
      <w:r w:rsidRPr="003D3ED8">
        <w:rPr>
          <w:rFonts w:ascii="굴림" w:eastAsia="굴림" w:hAnsi="굴림"/>
          <w:color w:val="000000" w:themeColor="text1"/>
          <w:sz w:val="24"/>
        </w:rPr>
        <w:t>다회용기</w:t>
      </w:r>
      <w:proofErr w:type="spellEnd"/>
      <w:r w:rsidRPr="003D3ED8">
        <w:rPr>
          <w:rFonts w:ascii="굴림" w:eastAsia="굴림" w:hAnsi="굴림"/>
          <w:color w:val="000000" w:themeColor="text1"/>
          <w:sz w:val="24"/>
        </w:rPr>
        <w:t xml:space="preserve">(텀블러)를 지참한 관람객에게 매일 1000잔의 아이스 </w:t>
      </w:r>
      <w:proofErr w:type="spellStart"/>
      <w:r w:rsidRPr="003D3ED8">
        <w:rPr>
          <w:rFonts w:ascii="굴림" w:eastAsia="굴림" w:hAnsi="굴림"/>
          <w:color w:val="000000" w:themeColor="text1"/>
          <w:sz w:val="24"/>
        </w:rPr>
        <w:t>브루드</w:t>
      </w:r>
      <w:proofErr w:type="spellEnd"/>
      <w:r w:rsidRPr="003D3ED8">
        <w:rPr>
          <w:rFonts w:ascii="굴림" w:eastAsia="굴림" w:hAnsi="굴림"/>
          <w:color w:val="000000" w:themeColor="text1"/>
          <w:sz w:val="24"/>
        </w:rPr>
        <w:t xml:space="preserve"> 커피를 무료로 제공했으며, 대형 '</w:t>
      </w:r>
      <w:proofErr w:type="spellStart"/>
      <w:r w:rsidRPr="003D3ED8">
        <w:rPr>
          <w:rFonts w:ascii="굴림" w:eastAsia="굴림" w:hAnsi="굴림"/>
          <w:color w:val="000000" w:themeColor="text1"/>
          <w:sz w:val="24"/>
        </w:rPr>
        <w:t>베어리스타</w:t>
      </w:r>
      <w:proofErr w:type="spellEnd"/>
      <w:r w:rsidRPr="003D3ED8">
        <w:rPr>
          <w:rFonts w:ascii="굴림" w:eastAsia="굴림" w:hAnsi="굴림"/>
          <w:color w:val="000000" w:themeColor="text1"/>
          <w:sz w:val="24"/>
        </w:rPr>
        <w:t xml:space="preserve">' 포토존 등 다채로운 </w:t>
      </w:r>
      <w:proofErr w:type="spellStart"/>
      <w:r w:rsidRPr="003D3ED8">
        <w:rPr>
          <w:rFonts w:ascii="굴림" w:eastAsia="굴림" w:hAnsi="굴림"/>
          <w:color w:val="000000" w:themeColor="text1"/>
          <w:sz w:val="24"/>
        </w:rPr>
        <w:t>장내외</w:t>
      </w:r>
      <w:proofErr w:type="spellEnd"/>
      <w:r w:rsidRPr="003D3ED8">
        <w:rPr>
          <w:rFonts w:ascii="굴림" w:eastAsia="굴림" w:hAnsi="굴림"/>
          <w:color w:val="000000" w:themeColor="text1"/>
          <w:sz w:val="24"/>
        </w:rPr>
        <w:t xml:space="preserve"> 이벤트를 운영했다. </w:t>
      </w:r>
    </w:p>
    <w:p w14:paraId="3EA54676" w14:textId="08F5A943" w:rsidR="003741FA" w:rsidRPr="00655A6D" w:rsidRDefault="003741FA" w:rsidP="003D3ED8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AE21" w14:textId="77777777" w:rsidR="00B75F54" w:rsidRDefault="00B75F54" w:rsidP="000446A8">
      <w:pPr>
        <w:spacing w:after="0" w:line="240" w:lineRule="auto"/>
      </w:pPr>
      <w:r>
        <w:separator/>
      </w:r>
    </w:p>
  </w:endnote>
  <w:endnote w:type="continuationSeparator" w:id="0">
    <w:p w14:paraId="72693815" w14:textId="77777777" w:rsidR="00B75F54" w:rsidRDefault="00B75F5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FF09" w14:textId="77777777" w:rsidR="00B75F54" w:rsidRDefault="00B75F54" w:rsidP="000446A8">
      <w:pPr>
        <w:spacing w:after="0" w:line="240" w:lineRule="auto"/>
      </w:pPr>
      <w:r>
        <w:separator/>
      </w:r>
    </w:p>
  </w:footnote>
  <w:footnote w:type="continuationSeparator" w:id="0">
    <w:p w14:paraId="5F82809B" w14:textId="77777777" w:rsidR="00B75F54" w:rsidRDefault="00B75F5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E25445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E25445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E25445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64C04"/>
    <w:rsid w:val="00164DA3"/>
    <w:rsid w:val="00165279"/>
    <w:rsid w:val="001677A2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3AE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1B44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A0026E"/>
    <w:rsid w:val="00A04040"/>
    <w:rsid w:val="00A1186B"/>
    <w:rsid w:val="00A12726"/>
    <w:rsid w:val="00A14CD1"/>
    <w:rsid w:val="00A25357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2CA3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3572"/>
    <w:rsid w:val="00E24F6E"/>
    <w:rsid w:val="00E25445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5</cp:revision>
  <dcterms:created xsi:type="dcterms:W3CDTF">2026-05-03T03:05:00Z</dcterms:created>
  <dcterms:modified xsi:type="dcterms:W3CDTF">2026-05-03T03:08:00Z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