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7AFCAE62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0D4DB0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8B042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8B042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금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64BC7109" w:rsidR="001B356B" w:rsidRPr="00FB4AD4" w:rsidRDefault="009656D8" w:rsidP="00FB4AD4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9656D8">
        <w:rPr>
          <w:rFonts w:ascii="맑은 고딕" w:eastAsia="맑은 고딕" w:hAnsi="맑은 고딕" w:hint="eastAsia"/>
          <w:b/>
          <w:sz w:val="32"/>
          <w:szCs w:val="32"/>
        </w:rPr>
        <w:t>“이번 주 토요일, 재즈 들으러 스타벅스 갈까?”</w:t>
      </w:r>
    </w:p>
    <w:p w14:paraId="1147F91E" w14:textId="77777777" w:rsidR="008B0428" w:rsidRDefault="009656D8" w:rsidP="008B0428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 w:rsidRPr="009656D8">
        <w:rPr>
          <w:rFonts w:ascii="맑은 고딕" w:eastAsia="맑은 고딕" w:hAnsi="맑은 고딕" w:hint="eastAsia"/>
          <w:b/>
          <w:spacing w:val="-20"/>
          <w:sz w:val="40"/>
          <w:szCs w:val="40"/>
        </w:rPr>
        <w:t>스타벅스</w:t>
      </w:r>
      <w:r w:rsidR="002B29CD">
        <w:rPr>
          <w:rFonts w:ascii="맑은 고딕" w:eastAsia="맑은 고딕" w:hAnsi="맑은 고딕" w:hint="eastAsia"/>
          <w:b/>
          <w:spacing w:val="-20"/>
          <w:sz w:val="40"/>
          <w:szCs w:val="40"/>
        </w:rPr>
        <w:t>,</w:t>
      </w:r>
      <w:r w:rsidRPr="009656D8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  <w:r w:rsidR="008B0428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매주 토요일 </w:t>
      </w:r>
      <w:r w:rsidR="002B29CD">
        <w:rPr>
          <w:rFonts w:ascii="맑은 고딕" w:eastAsia="맑은 고딕" w:hAnsi="맑은 고딕" w:hint="eastAsia"/>
          <w:b/>
          <w:spacing w:val="-20"/>
          <w:sz w:val="40"/>
          <w:szCs w:val="40"/>
        </w:rPr>
        <w:t>청년 아티스트 후원하는</w:t>
      </w:r>
    </w:p>
    <w:p w14:paraId="7E0BF002" w14:textId="3D340F9E" w:rsidR="008B0428" w:rsidRPr="00675DF1" w:rsidRDefault="009656D8" w:rsidP="008B0428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 w:rsidRPr="009656D8">
        <w:rPr>
          <w:rFonts w:ascii="맑은 고딕" w:eastAsia="맑은 고딕" w:hAnsi="맑은 고딕" w:hint="eastAsia"/>
          <w:b/>
          <w:spacing w:val="-20"/>
          <w:sz w:val="40"/>
          <w:szCs w:val="40"/>
        </w:rPr>
        <w:t>‘별빛 라이브’</w:t>
      </w:r>
      <w:r w:rsidR="008B0428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진행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58BE79B" w14:textId="2EA07DD0" w:rsidR="008B0428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8B0428">
        <w:rPr>
          <w:rFonts w:asciiTheme="minorEastAsia" w:hAnsiTheme="minorEastAsia" w:hint="eastAsia"/>
          <w:b/>
        </w:rPr>
        <w:t xml:space="preserve">4~9월 매주 토요일 15시, 스타벅스 4개점서 </w:t>
      </w:r>
      <w:r w:rsidR="008B0428">
        <w:rPr>
          <w:rFonts w:asciiTheme="minorEastAsia" w:hAnsiTheme="minorEastAsia"/>
          <w:b/>
        </w:rPr>
        <w:t>‘</w:t>
      </w:r>
      <w:r w:rsidR="008B0428">
        <w:rPr>
          <w:rFonts w:asciiTheme="minorEastAsia" w:hAnsiTheme="minorEastAsia" w:hint="eastAsia"/>
          <w:b/>
        </w:rPr>
        <w:t>커피와 음악의 힐링 여행</w:t>
      </w:r>
      <w:r w:rsidR="008B0428">
        <w:rPr>
          <w:rFonts w:asciiTheme="minorEastAsia" w:hAnsiTheme="minorEastAsia"/>
          <w:b/>
        </w:rPr>
        <w:t>’</w:t>
      </w:r>
      <w:r w:rsidR="008B0428">
        <w:rPr>
          <w:rFonts w:asciiTheme="minorEastAsia" w:hAnsiTheme="minorEastAsia" w:hint="eastAsia"/>
          <w:b/>
        </w:rPr>
        <w:t xml:space="preserve"> 주제로 다채로운 공연 진행</w:t>
      </w:r>
    </w:p>
    <w:p w14:paraId="1D1D28C0" w14:textId="58202484" w:rsidR="00B524B0" w:rsidRDefault="008B0428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- 이달에는 11일</w:t>
      </w:r>
      <w:r w:rsidR="000D5344">
        <w:rPr>
          <w:rFonts w:asciiTheme="minorEastAsia" w:hAnsiTheme="minorEastAsia" w:hint="eastAsia"/>
          <w:b/>
        </w:rPr>
        <w:t xml:space="preserve"> </w:t>
      </w:r>
      <w:proofErr w:type="spellStart"/>
      <w:r w:rsidR="00A05B7E">
        <w:rPr>
          <w:rFonts w:asciiTheme="minorEastAsia" w:hAnsiTheme="minorEastAsia" w:hint="eastAsia"/>
          <w:b/>
        </w:rPr>
        <w:t>전주에코</w:t>
      </w:r>
      <w:proofErr w:type="spellEnd"/>
      <w:r w:rsidR="00A05B7E">
        <w:rPr>
          <w:rFonts w:asciiTheme="minorEastAsia" w:hAnsiTheme="minorEastAsia" w:hint="eastAsia"/>
          <w:b/>
        </w:rPr>
        <w:t xml:space="preserve">DT점, </w:t>
      </w:r>
      <w:r>
        <w:rPr>
          <w:rFonts w:asciiTheme="minorEastAsia" w:hAnsiTheme="minorEastAsia" w:hint="eastAsia"/>
          <w:b/>
        </w:rPr>
        <w:t xml:space="preserve">18일 </w:t>
      </w:r>
      <w:proofErr w:type="spellStart"/>
      <w:r w:rsidR="00A05B7E">
        <w:rPr>
          <w:rFonts w:asciiTheme="minorEastAsia" w:hAnsiTheme="minorEastAsia"/>
          <w:b/>
        </w:rPr>
        <w:t>양산통도사</w:t>
      </w:r>
      <w:r w:rsidR="00A05B7E">
        <w:rPr>
          <w:rFonts w:asciiTheme="minorEastAsia" w:hAnsiTheme="minorEastAsia" w:hint="eastAsia"/>
          <w:b/>
        </w:rPr>
        <w:t>점</w:t>
      </w:r>
      <w:proofErr w:type="spellEnd"/>
      <w:r w:rsidR="00A05B7E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 xml:space="preserve">25일 </w:t>
      </w:r>
      <w:proofErr w:type="spellStart"/>
      <w:r w:rsidR="00A05B7E">
        <w:rPr>
          <w:rFonts w:asciiTheme="minorEastAsia" w:hAnsiTheme="minorEastAsia" w:hint="eastAsia"/>
          <w:b/>
        </w:rPr>
        <w:t>리버사이드대성리</w:t>
      </w:r>
      <w:proofErr w:type="spellEnd"/>
      <w:r w:rsidR="00A05B7E">
        <w:rPr>
          <w:rFonts w:asciiTheme="minorEastAsia" w:hAnsiTheme="minorEastAsia" w:hint="eastAsia"/>
          <w:b/>
        </w:rPr>
        <w:t>DT점</w:t>
      </w:r>
      <w:r>
        <w:rPr>
          <w:rFonts w:asciiTheme="minorEastAsia" w:hAnsiTheme="minorEastAsia" w:hint="eastAsia"/>
          <w:b/>
        </w:rPr>
        <w:t>에서 열려</w:t>
      </w:r>
    </w:p>
    <w:p w14:paraId="2869EBA9" w14:textId="71213495" w:rsidR="00675DF1" w:rsidRPr="00B524B0" w:rsidRDefault="00675DF1" w:rsidP="0026417D">
      <w:pPr>
        <w:spacing w:line="242" w:lineRule="atLeast"/>
        <w:jc w:val="both"/>
        <w:textAlignment w:val="baseline"/>
        <w:rPr>
          <w:rFonts w:asciiTheme="minorEastAsia" w:hAnsiTheme="minorEastAsia" w:cs="굴림"/>
          <w:b/>
          <w:color w:val="000000"/>
        </w:rPr>
      </w:pPr>
      <w:r>
        <w:rPr>
          <w:rFonts w:asciiTheme="minorEastAsia" w:hAnsiTheme="minorEastAsia" w:cs="굴림" w:hint="eastAsia"/>
          <w:b/>
          <w:color w:val="000000"/>
        </w:rPr>
        <w:t xml:space="preserve">- </w:t>
      </w:r>
      <w:r w:rsidRPr="00675DF1">
        <w:rPr>
          <w:rFonts w:asciiTheme="minorEastAsia" w:hAnsiTheme="minorEastAsia" w:cs="굴림" w:hint="eastAsia"/>
          <w:b/>
          <w:color w:val="000000"/>
        </w:rPr>
        <w:t>청년 아티스트라면 누구나 참여</w:t>
      </w:r>
      <w:r>
        <w:rPr>
          <w:rFonts w:asciiTheme="minorEastAsia" w:hAnsiTheme="minorEastAsia" w:cs="굴림" w:hint="eastAsia"/>
          <w:b/>
          <w:color w:val="000000"/>
        </w:rPr>
        <w:t xml:space="preserve"> 가능,</w:t>
      </w:r>
      <w:r w:rsidRPr="00675DF1">
        <w:rPr>
          <w:rFonts w:asciiTheme="minorEastAsia" w:hAnsiTheme="minorEastAsia" w:cs="굴림" w:hint="eastAsia"/>
          <w:b/>
          <w:color w:val="000000"/>
        </w:rPr>
        <w:t xml:space="preserve"> </w:t>
      </w:r>
      <w:r w:rsidR="008B0428">
        <w:rPr>
          <w:rFonts w:asciiTheme="minorEastAsia" w:hAnsiTheme="minorEastAsia" w:cs="굴림" w:hint="eastAsia"/>
          <w:b/>
          <w:color w:val="000000"/>
        </w:rPr>
        <w:t xml:space="preserve">재즈, 어쿠스틱 등 </w:t>
      </w:r>
      <w:r w:rsidR="00DE789F">
        <w:rPr>
          <w:rFonts w:asciiTheme="minorEastAsia" w:hAnsiTheme="minorEastAsia" w:cs="굴림" w:hint="eastAsia"/>
          <w:b/>
          <w:color w:val="000000"/>
        </w:rPr>
        <w:t>다양한</w:t>
      </w:r>
      <w:r w:rsidR="00B43EF4">
        <w:rPr>
          <w:rFonts w:asciiTheme="minorEastAsia" w:hAnsiTheme="minorEastAsia" w:cs="굴림" w:hint="eastAsia"/>
          <w:b/>
          <w:color w:val="000000"/>
        </w:rPr>
        <w:t xml:space="preserve"> 장르의 </w:t>
      </w:r>
      <w:proofErr w:type="spellStart"/>
      <w:r w:rsidRPr="00675DF1">
        <w:rPr>
          <w:rFonts w:asciiTheme="minorEastAsia" w:hAnsiTheme="minorEastAsia" w:cs="굴림" w:hint="eastAsia"/>
          <w:b/>
          <w:color w:val="000000"/>
        </w:rPr>
        <w:t>공연자</w:t>
      </w:r>
      <w:proofErr w:type="spellEnd"/>
      <w:r w:rsidRPr="00675DF1">
        <w:rPr>
          <w:rFonts w:asciiTheme="minorEastAsia" w:hAnsiTheme="minorEastAsia" w:cs="굴림" w:hint="eastAsia"/>
          <w:b/>
          <w:color w:val="000000"/>
        </w:rPr>
        <w:t xml:space="preserve"> 공개 모집 및 선발</w:t>
      </w:r>
    </w:p>
    <w:p w14:paraId="74490E88" w14:textId="77777777" w:rsidR="00FB4AD4" w:rsidRPr="008B0428" w:rsidRDefault="00FB4AD4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A667774" w14:textId="1127BA92" w:rsidR="008B0428" w:rsidRDefault="0047544F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FB4AD4">
        <w:rPr>
          <w:rFonts w:asciiTheme="minorEastAsia" w:hAnsiTheme="minorEastAsia" w:cs="굴림" w:hint="eastAsia"/>
          <w:color w:val="000000"/>
        </w:rPr>
        <w:t>스타벅스</w:t>
      </w:r>
      <w:r w:rsidR="008B0428">
        <w:rPr>
          <w:rFonts w:asciiTheme="minorEastAsia" w:hAnsiTheme="minorEastAsia" w:cs="굴림" w:hint="eastAsia"/>
          <w:color w:val="000000"/>
        </w:rPr>
        <w:t xml:space="preserve"> </w:t>
      </w:r>
      <w:r w:rsidRPr="00FB4AD4">
        <w:rPr>
          <w:rFonts w:asciiTheme="minorEastAsia" w:hAnsiTheme="minorEastAsia" w:cs="굴림" w:hint="eastAsia"/>
          <w:color w:val="000000"/>
        </w:rPr>
        <w:t>코리아(대표이사 손정현)</w:t>
      </w:r>
      <w:r w:rsidR="008B0428">
        <w:rPr>
          <w:rFonts w:asciiTheme="minorEastAsia" w:hAnsiTheme="minorEastAsia" w:cs="굴림" w:hint="eastAsia"/>
          <w:color w:val="000000"/>
        </w:rPr>
        <w:t>가</w:t>
      </w:r>
      <w:r w:rsidRPr="00FB4AD4">
        <w:rPr>
          <w:rFonts w:asciiTheme="minorEastAsia" w:hAnsiTheme="minorEastAsia" w:cs="굴림" w:hint="eastAsia"/>
          <w:color w:val="000000"/>
        </w:rPr>
        <w:t xml:space="preserve"> 청년 </w:t>
      </w:r>
      <w:r w:rsidR="00C1406C">
        <w:rPr>
          <w:rFonts w:asciiTheme="minorEastAsia" w:hAnsiTheme="minorEastAsia" w:cs="굴림" w:hint="eastAsia"/>
          <w:color w:val="000000"/>
        </w:rPr>
        <w:t>아티스트의 지속 가능한 무대 지원 프로그램인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FB4AD4">
        <w:rPr>
          <w:rFonts w:asciiTheme="minorEastAsia" w:hAnsiTheme="minorEastAsia" w:cs="굴림" w:hint="eastAsia"/>
          <w:color w:val="000000"/>
        </w:rPr>
        <w:t xml:space="preserve">‘별빛 </w:t>
      </w:r>
      <w:proofErr w:type="spellStart"/>
      <w:r w:rsidRPr="00FB4AD4">
        <w:rPr>
          <w:rFonts w:asciiTheme="minorEastAsia" w:hAnsiTheme="minorEastAsia" w:cs="굴림" w:hint="eastAsia"/>
          <w:color w:val="000000"/>
        </w:rPr>
        <w:t>라이브’</w:t>
      </w:r>
      <w:r w:rsidR="008B0428">
        <w:rPr>
          <w:rFonts w:asciiTheme="minorEastAsia" w:hAnsiTheme="minorEastAsia" w:cs="굴림" w:hint="eastAsia"/>
          <w:color w:val="000000"/>
        </w:rPr>
        <w:t>를</w:t>
      </w:r>
      <w:proofErr w:type="spellEnd"/>
      <w:r w:rsidR="008B0428">
        <w:rPr>
          <w:rFonts w:asciiTheme="minorEastAsia" w:hAnsiTheme="minorEastAsia" w:cs="굴림" w:hint="eastAsia"/>
          <w:color w:val="000000"/>
        </w:rPr>
        <w:t xml:space="preserve"> 이달부터 9월까지 매주 토요일 진행한다. </w:t>
      </w:r>
    </w:p>
    <w:p w14:paraId="6D8B9257" w14:textId="77777777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7A60BC6" w14:textId="1F54C183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447A82">
        <w:rPr>
          <w:rFonts w:asciiTheme="minorEastAsia" w:hAnsiTheme="minorEastAsia" w:cs="굴림" w:hint="eastAsia"/>
          <w:color w:val="000000"/>
        </w:rPr>
        <w:t>별빛 라이브는 스타벅스</w:t>
      </w:r>
      <w:r>
        <w:rPr>
          <w:rFonts w:asciiTheme="minorEastAsia" w:hAnsiTheme="minorEastAsia" w:cs="굴림" w:hint="eastAsia"/>
          <w:color w:val="000000"/>
        </w:rPr>
        <w:t>가</w:t>
      </w:r>
      <w:r w:rsidRPr="00447A82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2023년부터 </w:t>
      </w:r>
      <w:r w:rsidRPr="00447A82">
        <w:rPr>
          <w:rFonts w:asciiTheme="minorEastAsia" w:hAnsiTheme="minorEastAsia" w:cs="굴림" w:hint="eastAsia"/>
          <w:color w:val="000000"/>
        </w:rPr>
        <w:t xml:space="preserve">한국문화예술위원회, 공연기획사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 w:rsidRPr="00447A82">
        <w:rPr>
          <w:rFonts w:asciiTheme="minorEastAsia" w:hAnsiTheme="minorEastAsia" w:cs="굴림" w:hint="eastAsia"/>
          <w:color w:val="000000"/>
        </w:rPr>
        <w:t>인더케이브</w:t>
      </w:r>
      <w:proofErr w:type="spellEnd"/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>와</w:t>
      </w:r>
      <w:r w:rsidRPr="00447A82">
        <w:rPr>
          <w:rFonts w:asciiTheme="minorEastAsia" w:hAnsiTheme="minorEastAsia" w:cs="굴림" w:hint="eastAsia"/>
          <w:color w:val="000000"/>
        </w:rPr>
        <w:t xml:space="preserve"> 함께 추진하는</w:t>
      </w:r>
      <w:r>
        <w:rPr>
          <w:rFonts w:asciiTheme="minorEastAsia" w:hAnsiTheme="minorEastAsia" w:cs="굴림" w:hint="eastAsia"/>
          <w:color w:val="000000"/>
        </w:rPr>
        <w:t xml:space="preserve"> 사회공헌</w:t>
      </w:r>
      <w:r w:rsidR="00C1406C">
        <w:rPr>
          <w:rFonts w:asciiTheme="minorEastAsia" w:hAnsiTheme="minorEastAsia" w:cs="굴림" w:hint="eastAsia"/>
          <w:color w:val="000000"/>
        </w:rPr>
        <w:t>활동</w:t>
      </w:r>
      <w:r w:rsidRPr="00447A82">
        <w:rPr>
          <w:rFonts w:asciiTheme="minorEastAsia" w:hAnsiTheme="minorEastAsia" w:cs="굴림" w:hint="eastAsia"/>
          <w:color w:val="000000"/>
        </w:rPr>
        <w:t xml:space="preserve">이다. 팬데믹 이후 공연 기회가 </w:t>
      </w:r>
      <w:r>
        <w:rPr>
          <w:rFonts w:asciiTheme="minorEastAsia" w:hAnsiTheme="minorEastAsia" w:cs="굴림" w:hint="eastAsia"/>
          <w:color w:val="000000"/>
        </w:rPr>
        <w:t xml:space="preserve">줄어든 </w:t>
      </w:r>
      <w:r w:rsidRPr="00447A82">
        <w:rPr>
          <w:rFonts w:asciiTheme="minorEastAsia" w:hAnsiTheme="minorEastAsia" w:cs="굴림" w:hint="eastAsia"/>
          <w:color w:val="000000"/>
        </w:rPr>
        <w:t xml:space="preserve">청년 아티스트들에게 실질적인 무대 경험을 제공하고, 고객에게는 일상에서 </w:t>
      </w:r>
      <w:r>
        <w:rPr>
          <w:rFonts w:asciiTheme="minorEastAsia" w:hAnsiTheme="minorEastAsia" w:cs="굴림" w:hint="eastAsia"/>
          <w:color w:val="000000"/>
        </w:rPr>
        <w:t>다양한 음악 장르를 접할</w:t>
      </w:r>
      <w:r w:rsidRPr="00447A82">
        <w:rPr>
          <w:rFonts w:asciiTheme="minorEastAsia" w:hAnsiTheme="minorEastAsia" w:cs="굴림" w:hint="eastAsia"/>
          <w:color w:val="000000"/>
        </w:rPr>
        <w:t xml:space="preserve"> 기회를 마련하고자 기획됐다.</w:t>
      </w:r>
    </w:p>
    <w:p w14:paraId="67F28F88" w14:textId="77777777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1D5B0B94" w14:textId="3EC1CE19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6A7526">
        <w:rPr>
          <w:rFonts w:asciiTheme="minorEastAsia" w:hAnsiTheme="minorEastAsia" w:cs="굴림" w:hint="eastAsia"/>
          <w:color w:val="000000"/>
        </w:rPr>
        <w:t>올해 4월부터</w:t>
      </w:r>
      <w:r>
        <w:rPr>
          <w:rFonts w:asciiTheme="minorEastAsia" w:hAnsiTheme="minorEastAsia" w:cs="굴림" w:hint="eastAsia"/>
          <w:color w:val="000000"/>
        </w:rPr>
        <w:t xml:space="preserve"> 9월까지 </w:t>
      </w:r>
      <w:r w:rsidRPr="006A7526">
        <w:rPr>
          <w:rFonts w:asciiTheme="minorEastAsia" w:hAnsiTheme="minorEastAsia" w:cs="굴림" w:hint="eastAsia"/>
          <w:color w:val="000000"/>
        </w:rPr>
        <w:t>매주 토요일</w:t>
      </w:r>
      <w:r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커피와 음악의 힐링 여행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을 주제로 </w:t>
      </w:r>
      <w:r w:rsidRPr="006A7526">
        <w:rPr>
          <w:rFonts w:asciiTheme="minorEastAsia" w:hAnsiTheme="minorEastAsia" w:cs="굴림" w:hint="eastAsia"/>
          <w:color w:val="000000"/>
        </w:rPr>
        <w:t xml:space="preserve">자연과 어우러진 </w:t>
      </w:r>
      <w:r>
        <w:rPr>
          <w:rFonts w:asciiTheme="minorEastAsia" w:hAnsiTheme="minorEastAsia" w:cs="굴림" w:hint="eastAsia"/>
          <w:color w:val="000000"/>
        </w:rPr>
        <w:t>스타벅스 4개점</w:t>
      </w:r>
      <w:r w:rsidR="0022735D">
        <w:rPr>
          <w:rFonts w:asciiTheme="minorEastAsia" w:hAnsiTheme="minorEastAsia" w:cs="굴림" w:hint="eastAsia"/>
          <w:color w:val="000000"/>
        </w:rPr>
        <w:t xml:space="preserve">(1주차 </w:t>
      </w:r>
      <w:proofErr w:type="spellStart"/>
      <w:r w:rsidR="0022735D" w:rsidRPr="006A7526">
        <w:rPr>
          <w:rFonts w:asciiTheme="minorEastAsia" w:hAnsiTheme="minorEastAsia" w:cs="굴림" w:hint="eastAsia"/>
          <w:color w:val="000000"/>
        </w:rPr>
        <w:t>용인고기동유원지점</w:t>
      </w:r>
      <w:proofErr w:type="spellEnd"/>
      <w:r w:rsidR="0022735D">
        <w:rPr>
          <w:rFonts w:asciiTheme="minorEastAsia" w:hAnsiTheme="minorEastAsia" w:cs="굴림" w:hint="eastAsia"/>
          <w:color w:val="000000"/>
        </w:rPr>
        <w:t xml:space="preserve">, </w:t>
      </w:r>
      <w:r w:rsidR="0022735D" w:rsidRPr="006A7526">
        <w:rPr>
          <w:rFonts w:asciiTheme="minorEastAsia" w:hAnsiTheme="minorEastAsia" w:cs="굴림" w:hint="eastAsia"/>
          <w:color w:val="000000"/>
        </w:rPr>
        <w:t>2주차</w:t>
      </w:r>
      <w:r w:rsidR="0022735D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22735D" w:rsidRPr="006A7526">
        <w:rPr>
          <w:rFonts w:asciiTheme="minorEastAsia" w:hAnsiTheme="minorEastAsia" w:cs="굴림" w:hint="eastAsia"/>
          <w:color w:val="000000"/>
        </w:rPr>
        <w:t>전주에코</w:t>
      </w:r>
      <w:proofErr w:type="spellEnd"/>
      <w:r w:rsidR="0022735D" w:rsidRPr="006A7526">
        <w:rPr>
          <w:rFonts w:asciiTheme="minorEastAsia" w:hAnsiTheme="minorEastAsia" w:cs="굴림" w:hint="eastAsia"/>
          <w:color w:val="000000"/>
        </w:rPr>
        <w:t>DT점</w:t>
      </w:r>
      <w:r w:rsidR="0022735D">
        <w:rPr>
          <w:rFonts w:asciiTheme="minorEastAsia" w:hAnsiTheme="minorEastAsia" w:cs="굴림" w:hint="eastAsia"/>
          <w:color w:val="000000"/>
        </w:rPr>
        <w:t xml:space="preserve">, </w:t>
      </w:r>
      <w:r w:rsidR="0022735D" w:rsidRPr="006A7526">
        <w:rPr>
          <w:rFonts w:asciiTheme="minorEastAsia" w:hAnsiTheme="minorEastAsia" w:cs="굴림" w:hint="eastAsia"/>
          <w:color w:val="000000"/>
        </w:rPr>
        <w:t>3주차</w:t>
      </w:r>
      <w:r w:rsidR="0022735D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22735D" w:rsidRPr="006A7526">
        <w:rPr>
          <w:rFonts w:asciiTheme="minorEastAsia" w:hAnsiTheme="minorEastAsia" w:cs="굴림" w:hint="eastAsia"/>
          <w:color w:val="000000"/>
        </w:rPr>
        <w:t>양산통도사점</w:t>
      </w:r>
      <w:proofErr w:type="spellEnd"/>
      <w:r w:rsidR="0022735D">
        <w:rPr>
          <w:rFonts w:asciiTheme="minorEastAsia" w:hAnsiTheme="minorEastAsia" w:cs="굴림" w:hint="eastAsia"/>
          <w:color w:val="000000"/>
        </w:rPr>
        <w:t xml:space="preserve">, </w:t>
      </w:r>
      <w:r w:rsidR="0022735D" w:rsidRPr="006A7526">
        <w:rPr>
          <w:rFonts w:asciiTheme="minorEastAsia" w:hAnsiTheme="minorEastAsia" w:cs="굴림" w:hint="eastAsia"/>
          <w:color w:val="000000"/>
        </w:rPr>
        <w:t>4주차</w:t>
      </w:r>
      <w:r w:rsidR="0022735D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22735D" w:rsidRPr="006A7526">
        <w:rPr>
          <w:rFonts w:asciiTheme="minorEastAsia" w:hAnsiTheme="minorEastAsia" w:cs="굴림" w:hint="eastAsia"/>
          <w:color w:val="000000"/>
        </w:rPr>
        <w:t>리버사이드대성리</w:t>
      </w:r>
      <w:proofErr w:type="spellEnd"/>
      <w:r w:rsidR="0022735D" w:rsidRPr="006A7526">
        <w:rPr>
          <w:rFonts w:asciiTheme="minorEastAsia" w:hAnsiTheme="minorEastAsia" w:cs="굴림" w:hint="eastAsia"/>
          <w:color w:val="000000"/>
        </w:rPr>
        <w:t>DT점</w:t>
      </w:r>
      <w:r w:rsidR="0022735D">
        <w:rPr>
          <w:rFonts w:asciiTheme="minorEastAsia" w:hAnsiTheme="minorEastAsia" w:cs="굴림" w:hint="eastAsia"/>
          <w:color w:val="000000"/>
        </w:rPr>
        <w:t>)</w:t>
      </w:r>
      <w:r>
        <w:rPr>
          <w:rFonts w:asciiTheme="minorEastAsia" w:hAnsiTheme="minorEastAsia" w:cs="굴림" w:hint="eastAsia"/>
          <w:color w:val="000000"/>
        </w:rPr>
        <w:t xml:space="preserve">에서 </w:t>
      </w:r>
      <w:r w:rsidRPr="006A7526">
        <w:rPr>
          <w:rFonts w:asciiTheme="minorEastAsia" w:hAnsiTheme="minorEastAsia" w:cs="굴림" w:hint="eastAsia"/>
          <w:color w:val="000000"/>
        </w:rPr>
        <w:t>정기 공연이 펼쳐진다.</w:t>
      </w:r>
      <w:r w:rsidR="0022735D">
        <w:rPr>
          <w:rFonts w:asciiTheme="minorEastAsia" w:hAnsiTheme="minorEastAsia" w:cs="굴림" w:hint="eastAsia"/>
          <w:color w:val="000000"/>
        </w:rPr>
        <w:t xml:space="preserve"> </w:t>
      </w:r>
      <w:r w:rsidRPr="00DB668A">
        <w:rPr>
          <w:rFonts w:asciiTheme="minorEastAsia" w:hAnsiTheme="minorEastAsia" w:cs="굴림" w:hint="eastAsia"/>
          <w:color w:val="000000"/>
        </w:rPr>
        <w:t>공연은 매주 토요일 오후 3시에 진행되며,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DB668A">
        <w:rPr>
          <w:rFonts w:asciiTheme="minorEastAsia" w:hAnsiTheme="minorEastAsia" w:cs="굴림" w:hint="eastAsia"/>
          <w:color w:val="000000"/>
        </w:rPr>
        <w:t>커피와 함께 자연</w:t>
      </w:r>
      <w:r>
        <w:rPr>
          <w:rFonts w:asciiTheme="minorEastAsia" w:hAnsiTheme="minorEastAsia" w:cs="굴림" w:hint="eastAsia"/>
          <w:color w:val="000000"/>
        </w:rPr>
        <w:t xml:space="preserve">, </w:t>
      </w:r>
      <w:r w:rsidRPr="00DB668A">
        <w:rPr>
          <w:rFonts w:asciiTheme="minorEastAsia" w:hAnsiTheme="minorEastAsia" w:cs="굴림" w:hint="eastAsia"/>
          <w:color w:val="000000"/>
        </w:rPr>
        <w:t>풍경</w:t>
      </w:r>
      <w:r>
        <w:rPr>
          <w:rFonts w:asciiTheme="minorEastAsia" w:hAnsiTheme="minorEastAsia" w:cs="굴림" w:hint="eastAsia"/>
          <w:color w:val="000000"/>
        </w:rPr>
        <w:t xml:space="preserve">, </w:t>
      </w:r>
      <w:r w:rsidRPr="00DB668A">
        <w:rPr>
          <w:rFonts w:asciiTheme="minorEastAsia" w:hAnsiTheme="minorEastAsia" w:cs="굴림" w:hint="eastAsia"/>
          <w:color w:val="000000"/>
        </w:rPr>
        <w:t xml:space="preserve">음악이 어우러지는 ‘힐링형 문화 </w:t>
      </w:r>
      <w:proofErr w:type="spellStart"/>
      <w:r w:rsidRPr="00DB668A">
        <w:rPr>
          <w:rFonts w:asciiTheme="minorEastAsia" w:hAnsiTheme="minorEastAsia" w:cs="굴림" w:hint="eastAsia"/>
          <w:color w:val="000000"/>
        </w:rPr>
        <w:t>경험’을</w:t>
      </w:r>
      <w:proofErr w:type="spellEnd"/>
      <w:r w:rsidRPr="00DB668A">
        <w:rPr>
          <w:rFonts w:asciiTheme="minorEastAsia" w:hAnsiTheme="minorEastAsia" w:cs="굴림" w:hint="eastAsia"/>
          <w:color w:val="000000"/>
        </w:rPr>
        <w:t xml:space="preserve"> 제공한다</w:t>
      </w:r>
      <w:r>
        <w:rPr>
          <w:rFonts w:asciiTheme="minorEastAsia" w:hAnsiTheme="minorEastAsia" w:cs="굴림" w:hint="eastAsia"/>
          <w:color w:val="000000"/>
        </w:rPr>
        <w:t xml:space="preserve">. </w:t>
      </w:r>
    </w:p>
    <w:p w14:paraId="76B77924" w14:textId="77777777" w:rsidR="008B0428" w:rsidRP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3A770B34" w14:textId="2DE170D1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이달 4</w:t>
      </w:r>
      <w:r w:rsidR="00C1406C">
        <w:rPr>
          <w:rFonts w:asciiTheme="minorEastAsia" w:hAnsiTheme="minorEastAsia" w:cs="굴림" w:hint="eastAsia"/>
          <w:color w:val="000000"/>
        </w:rPr>
        <w:t>일</w:t>
      </w:r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용인고기동유원지점에서</w:t>
      </w:r>
      <w:r w:rsidR="00C1406C">
        <w:rPr>
          <w:rFonts w:asciiTheme="minorEastAsia" w:hAnsiTheme="minorEastAsia" w:cs="굴림" w:hint="eastAsia"/>
          <w:color w:val="000000"/>
        </w:rPr>
        <w:t>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브라질 전통 음악인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>
        <w:rPr>
          <w:rFonts w:asciiTheme="minorEastAsia" w:hAnsiTheme="minorEastAsia" w:cs="굴림" w:hint="eastAsia"/>
          <w:color w:val="000000"/>
        </w:rPr>
        <w:t>쇼루</w:t>
      </w:r>
      <w:proofErr w:type="spellEnd"/>
      <w:r>
        <w:rPr>
          <w:rFonts w:asciiTheme="minorEastAsia" w:hAnsiTheme="minorEastAsia" w:cs="굴림"/>
          <w:color w:val="000000"/>
        </w:rPr>
        <w:t>’</w:t>
      </w:r>
      <w:proofErr w:type="spellStart"/>
      <w:r>
        <w:rPr>
          <w:rFonts w:asciiTheme="minorEastAsia" w:hAnsiTheme="minorEastAsia" w:cs="굴림" w:hint="eastAsia"/>
          <w:color w:val="000000"/>
        </w:rPr>
        <w:t>를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중심으로 클라리넷, 플</w:t>
      </w:r>
      <w:r w:rsidR="00E21FA4">
        <w:rPr>
          <w:rFonts w:asciiTheme="minorEastAsia" w:hAnsiTheme="minorEastAsia" w:cs="굴림" w:hint="eastAsia"/>
          <w:color w:val="000000"/>
        </w:rPr>
        <w:t>루트</w:t>
      </w:r>
      <w:r>
        <w:rPr>
          <w:rFonts w:asciiTheme="minorEastAsia" w:hAnsiTheme="minorEastAsia" w:cs="굴림" w:hint="eastAsia"/>
          <w:color w:val="000000"/>
        </w:rPr>
        <w:t xml:space="preserve">, </w:t>
      </w:r>
      <w:proofErr w:type="spellStart"/>
      <w:r>
        <w:rPr>
          <w:rFonts w:asciiTheme="minorEastAsia" w:hAnsiTheme="minorEastAsia" w:cs="굴림" w:hint="eastAsia"/>
          <w:color w:val="000000"/>
        </w:rPr>
        <w:t>퍼커션</w:t>
      </w:r>
      <w:proofErr w:type="spellEnd"/>
      <w:r>
        <w:rPr>
          <w:rFonts w:asciiTheme="minorEastAsia" w:hAnsiTheme="minorEastAsia" w:cs="굴림" w:hint="eastAsia"/>
          <w:color w:val="000000"/>
        </w:rPr>
        <w:t>, 클래식 기타의 독특한 조합으로 공연</w:t>
      </w:r>
      <w:r w:rsidR="00C1406C">
        <w:rPr>
          <w:rFonts w:asciiTheme="minorEastAsia" w:hAnsiTheme="minorEastAsia" w:cs="굴림" w:hint="eastAsia"/>
          <w:color w:val="000000"/>
        </w:rPr>
        <w:t>하는</w:t>
      </w:r>
      <w:r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>
        <w:rPr>
          <w:rFonts w:asciiTheme="minorEastAsia" w:hAnsiTheme="minorEastAsia" w:cs="굴림" w:hint="eastAsia"/>
          <w:color w:val="000000"/>
        </w:rPr>
        <w:t>쇼루식구</w:t>
      </w:r>
      <w:proofErr w:type="spellEnd"/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>가 무대에 올라, 브라질 음악을 한국적인 감각으로 재해석해</w:t>
      </w:r>
      <w:r w:rsidR="0022735D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고객들의 큰 호응을 얻었다. 1</w:t>
      </w:r>
      <w:r w:rsidR="002A2E49">
        <w:rPr>
          <w:rFonts w:asciiTheme="minorEastAsia" w:hAnsiTheme="minorEastAsia" w:cs="굴림" w:hint="eastAsia"/>
          <w:color w:val="000000"/>
        </w:rPr>
        <w:t>20</w:t>
      </w:r>
      <w:r>
        <w:rPr>
          <w:rFonts w:asciiTheme="minorEastAsia" w:hAnsiTheme="minorEastAsia" w:cs="굴림" w:hint="eastAsia"/>
          <w:color w:val="000000"/>
        </w:rPr>
        <w:t>여 개의 테라스 좌석</w:t>
      </w:r>
      <w:r w:rsidR="00C1406C">
        <w:rPr>
          <w:rFonts w:asciiTheme="minorEastAsia" w:hAnsiTheme="minorEastAsia" w:cs="굴림" w:hint="eastAsia"/>
          <w:color w:val="000000"/>
        </w:rPr>
        <w:t>이 만석</w:t>
      </w:r>
      <w:r w:rsidR="00DE789F">
        <w:rPr>
          <w:rFonts w:asciiTheme="minorEastAsia" w:hAnsiTheme="minorEastAsia" w:cs="굴림" w:hint="eastAsia"/>
          <w:color w:val="000000"/>
        </w:rPr>
        <w:t xml:space="preserve"> </w:t>
      </w:r>
      <w:r w:rsidR="00C1406C">
        <w:rPr>
          <w:rFonts w:asciiTheme="minorEastAsia" w:hAnsiTheme="minorEastAsia" w:cs="굴림" w:hint="eastAsia"/>
          <w:color w:val="000000"/>
        </w:rPr>
        <w:t>되는 등</w:t>
      </w:r>
      <w:r>
        <w:rPr>
          <w:rFonts w:asciiTheme="minorEastAsia" w:hAnsiTheme="minorEastAsia" w:cs="굴림" w:hint="eastAsia"/>
          <w:color w:val="000000"/>
        </w:rPr>
        <w:t xml:space="preserve"> 성공적으로 마무리됐다.</w:t>
      </w:r>
    </w:p>
    <w:p w14:paraId="6B809E3B" w14:textId="77777777" w:rsidR="008B0428" w:rsidRDefault="008B0428" w:rsidP="00DB668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D6EDA85" w14:textId="18188D50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오는 11일 공연은 </w:t>
      </w:r>
      <w:proofErr w:type="spellStart"/>
      <w:r w:rsidRPr="008B0428">
        <w:rPr>
          <w:rFonts w:asciiTheme="minorEastAsia" w:hAnsiTheme="minorEastAsia" w:cs="굴림" w:hint="eastAsia"/>
          <w:color w:val="000000"/>
        </w:rPr>
        <w:t>전주에코</w:t>
      </w:r>
      <w:proofErr w:type="spellEnd"/>
      <w:r w:rsidRPr="008B0428">
        <w:rPr>
          <w:rFonts w:asciiTheme="minorEastAsia" w:hAnsiTheme="minorEastAsia" w:cs="굴림" w:hint="eastAsia"/>
          <w:color w:val="000000"/>
        </w:rPr>
        <w:t>DT점에서</w:t>
      </w:r>
      <w:r>
        <w:rPr>
          <w:rFonts w:asciiTheme="minorEastAsia" w:hAnsiTheme="minorEastAsia" w:cs="굴림" w:hint="eastAsia"/>
          <w:color w:val="000000"/>
        </w:rPr>
        <w:t xml:space="preserve"> 열린다. </w:t>
      </w:r>
      <w:proofErr w:type="spellStart"/>
      <w:r>
        <w:rPr>
          <w:rFonts w:asciiTheme="minorEastAsia" w:hAnsiTheme="minorEastAsia" w:cs="굴림" w:hint="eastAsia"/>
          <w:color w:val="000000"/>
        </w:rPr>
        <w:t>전주에코</w:t>
      </w:r>
      <w:proofErr w:type="spellEnd"/>
      <w:r>
        <w:rPr>
          <w:rFonts w:asciiTheme="minorEastAsia" w:hAnsiTheme="minorEastAsia" w:cs="굴림" w:hint="eastAsia"/>
          <w:color w:val="000000"/>
        </w:rPr>
        <w:t>DT점은 1</w:t>
      </w:r>
      <w:r w:rsidRPr="008B0428">
        <w:rPr>
          <w:rFonts w:asciiTheme="minorEastAsia" w:hAnsiTheme="minorEastAsia" w:cs="굴림" w:hint="eastAsia"/>
          <w:color w:val="000000"/>
        </w:rPr>
        <w:t xml:space="preserve">층의 중정과 신비로운 </w:t>
      </w:r>
      <w:proofErr w:type="spellStart"/>
      <w:r w:rsidRPr="008B0428">
        <w:rPr>
          <w:rFonts w:asciiTheme="minorEastAsia" w:hAnsiTheme="minorEastAsia" w:cs="굴림" w:hint="eastAsia"/>
          <w:color w:val="000000"/>
        </w:rPr>
        <w:t>루프톱</w:t>
      </w:r>
      <w:proofErr w:type="spellEnd"/>
      <w:r w:rsidRPr="008B0428">
        <w:rPr>
          <w:rFonts w:asciiTheme="minorEastAsia" w:hAnsiTheme="minorEastAsia" w:cs="굴림" w:hint="eastAsia"/>
          <w:color w:val="000000"/>
        </w:rPr>
        <w:t xml:space="preserve"> 정원이 어우러져</w:t>
      </w:r>
      <w:r>
        <w:rPr>
          <w:rFonts w:asciiTheme="minorEastAsia" w:hAnsiTheme="minorEastAsia" w:cs="굴림" w:hint="eastAsia"/>
          <w:color w:val="000000"/>
        </w:rPr>
        <w:t xml:space="preserve">, </w:t>
      </w:r>
      <w:r w:rsidRPr="008B0428">
        <w:rPr>
          <w:rFonts w:asciiTheme="minorEastAsia" w:hAnsiTheme="minorEastAsia" w:cs="굴림" w:hint="eastAsia"/>
          <w:color w:val="000000"/>
        </w:rPr>
        <w:t>음악과 함께 계절의 정취를 느낄 수 있다</w:t>
      </w:r>
      <w:r>
        <w:rPr>
          <w:rFonts w:asciiTheme="minorEastAsia" w:hAnsiTheme="minorEastAsia" w:cs="굴림" w:hint="eastAsia"/>
          <w:color w:val="000000"/>
        </w:rPr>
        <w:t xml:space="preserve">. 이어 18일에는 </w:t>
      </w:r>
      <w:proofErr w:type="spellStart"/>
      <w:r>
        <w:rPr>
          <w:rFonts w:asciiTheme="minorEastAsia" w:hAnsiTheme="minorEastAsia" w:cs="굴림" w:hint="eastAsia"/>
          <w:color w:val="000000"/>
        </w:rPr>
        <w:t>양산통도사점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25일에는 </w:t>
      </w:r>
      <w:proofErr w:type="spellStart"/>
      <w:r>
        <w:rPr>
          <w:rFonts w:asciiTheme="minorEastAsia" w:hAnsiTheme="minorEastAsia" w:cs="굴림" w:hint="eastAsia"/>
          <w:color w:val="000000"/>
        </w:rPr>
        <w:t>리버사이드대성리</w:t>
      </w:r>
      <w:proofErr w:type="spellEnd"/>
      <w:r>
        <w:rPr>
          <w:rFonts w:asciiTheme="minorEastAsia" w:hAnsiTheme="minorEastAsia" w:cs="굴림" w:hint="eastAsia"/>
          <w:color w:val="000000"/>
        </w:rPr>
        <w:t>DT점에서 공연</w:t>
      </w:r>
      <w:r w:rsidR="00DE789F">
        <w:rPr>
          <w:rFonts w:asciiTheme="minorEastAsia" w:hAnsiTheme="minorEastAsia" w:cs="굴림" w:hint="eastAsia"/>
          <w:color w:val="000000"/>
        </w:rPr>
        <w:t>이 열린다.</w:t>
      </w:r>
    </w:p>
    <w:p w14:paraId="33C9D113" w14:textId="77777777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577ADA1" w14:textId="674BDC05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이와 더불어,</w:t>
      </w:r>
      <w:r w:rsidRPr="006B2CD0">
        <w:rPr>
          <w:rFonts w:asciiTheme="minorEastAsia" w:hAnsiTheme="minorEastAsia" w:cs="굴림" w:hint="eastAsia"/>
          <w:color w:val="000000"/>
        </w:rPr>
        <w:t xml:space="preserve"> 매월 마지막 토요일 오후 6시에는 경동시장 내 옛 극장을 리모델링한 스타벅스 ‘경동1960점’에서 특별 공연 프로그램인 ‘음악이 흐르는 Star Stage’가 운영된다. </w:t>
      </w:r>
      <w:r>
        <w:rPr>
          <w:rFonts w:asciiTheme="minorEastAsia" w:hAnsiTheme="minorEastAsia" w:cs="굴림" w:hint="eastAsia"/>
          <w:color w:val="000000"/>
        </w:rPr>
        <w:t xml:space="preserve">또한 </w:t>
      </w:r>
      <w:r w:rsidRPr="006B2CD0">
        <w:rPr>
          <w:rFonts w:asciiTheme="minorEastAsia" w:hAnsiTheme="minorEastAsia" w:cs="굴림" w:hint="eastAsia"/>
          <w:color w:val="000000"/>
        </w:rPr>
        <w:t>올해 10월부터는 서울, 세종, 여수, 오산 등 전국 스타벅스 매장에서 다</w:t>
      </w:r>
      <w:r w:rsidR="00DE789F">
        <w:rPr>
          <w:rFonts w:asciiTheme="minorEastAsia" w:hAnsiTheme="minorEastAsia" w:cs="굴림" w:hint="eastAsia"/>
          <w:color w:val="000000"/>
        </w:rPr>
        <w:t>채로운</w:t>
      </w:r>
      <w:r w:rsidRPr="006B2CD0">
        <w:rPr>
          <w:rFonts w:asciiTheme="minorEastAsia" w:hAnsiTheme="minorEastAsia" w:cs="굴림" w:hint="eastAsia"/>
          <w:color w:val="000000"/>
        </w:rPr>
        <w:t xml:space="preserve"> 주제의 별빛 라이브를 이어갈 계획이다.</w:t>
      </w:r>
    </w:p>
    <w:p w14:paraId="2DD13C4B" w14:textId="77777777" w:rsidR="008B0428" w:rsidRPr="008B0428" w:rsidRDefault="008B0428" w:rsidP="00714DC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3862CBC8" w14:textId="5DD07619" w:rsidR="002E031C" w:rsidRDefault="002E031C" w:rsidP="002E031C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447A82">
        <w:rPr>
          <w:rFonts w:asciiTheme="minorEastAsia" w:hAnsiTheme="minorEastAsia" w:cs="굴림" w:hint="eastAsia"/>
          <w:color w:val="000000"/>
        </w:rPr>
        <w:lastRenderedPageBreak/>
        <w:t xml:space="preserve">별빛 라이브는 </w:t>
      </w:r>
      <w:r>
        <w:rPr>
          <w:rFonts w:asciiTheme="minorEastAsia" w:hAnsiTheme="minorEastAsia" w:cs="굴림" w:hint="eastAsia"/>
          <w:color w:val="000000"/>
        </w:rPr>
        <w:t xml:space="preserve">만 19세 이상 만 39세 이하의 </w:t>
      </w:r>
      <w:r w:rsidRPr="00447A82">
        <w:rPr>
          <w:rFonts w:asciiTheme="minorEastAsia" w:hAnsiTheme="minorEastAsia" w:cs="굴림" w:hint="eastAsia"/>
          <w:color w:val="000000"/>
        </w:rPr>
        <w:t xml:space="preserve">청년 아티스트라면 누구나 </w:t>
      </w:r>
      <w:r>
        <w:rPr>
          <w:rFonts w:asciiTheme="minorEastAsia" w:hAnsiTheme="minorEastAsia" w:cs="굴림" w:hint="eastAsia"/>
          <w:color w:val="000000"/>
        </w:rPr>
        <w:t>참여할</w:t>
      </w:r>
      <w:r w:rsidRPr="00447A82">
        <w:rPr>
          <w:rFonts w:asciiTheme="minorEastAsia" w:hAnsiTheme="minorEastAsia" w:cs="굴림" w:hint="eastAsia"/>
          <w:color w:val="000000"/>
        </w:rPr>
        <w:t xml:space="preserve"> 수 있도록 </w:t>
      </w:r>
      <w:r>
        <w:rPr>
          <w:rFonts w:asciiTheme="minorEastAsia" w:hAnsiTheme="minorEastAsia" w:cs="굴림" w:hint="eastAsia"/>
          <w:color w:val="000000"/>
        </w:rPr>
        <w:t>공연자를 공개 모집 및 선발한다</w:t>
      </w:r>
      <w:r w:rsidRPr="00447A82">
        <w:rPr>
          <w:rFonts w:asciiTheme="minorEastAsia" w:hAnsiTheme="minorEastAsia" w:cs="굴림" w:hint="eastAsia"/>
          <w:color w:val="000000"/>
        </w:rPr>
        <w:t xml:space="preserve">. </w:t>
      </w:r>
      <w:r w:rsidRPr="00CF655F">
        <w:rPr>
          <w:rFonts w:asciiTheme="minorEastAsia" w:hAnsiTheme="minorEastAsia" w:cs="굴림" w:hint="eastAsia"/>
          <w:color w:val="000000"/>
        </w:rPr>
        <w:t>2024</w:t>
      </w:r>
      <w:r w:rsidR="00DE789F">
        <w:rPr>
          <w:rFonts w:asciiTheme="minorEastAsia" w:hAnsiTheme="minorEastAsia" w:cs="굴림" w:hint="eastAsia"/>
          <w:color w:val="000000"/>
        </w:rPr>
        <w:t>년</w:t>
      </w:r>
      <w:r w:rsidRPr="00CF655F">
        <w:rPr>
          <w:rFonts w:asciiTheme="minorEastAsia" w:hAnsiTheme="minorEastAsia" w:cs="굴림" w:hint="eastAsia"/>
          <w:color w:val="000000"/>
        </w:rPr>
        <w:t xml:space="preserve"> </w:t>
      </w:r>
      <w:r w:rsidR="00BA3307">
        <w:rPr>
          <w:rFonts w:asciiTheme="minorEastAsia" w:hAnsiTheme="minorEastAsia" w:cs="굴림" w:hint="eastAsia"/>
          <w:color w:val="000000"/>
        </w:rPr>
        <w:t>2</w:t>
      </w:r>
      <w:r w:rsidR="008B0428">
        <w:rPr>
          <w:rFonts w:asciiTheme="minorEastAsia" w:hAnsiTheme="minorEastAsia" w:cs="굴림" w:hint="eastAsia"/>
          <w:color w:val="000000"/>
        </w:rPr>
        <w:t>5</w:t>
      </w:r>
      <w:r w:rsidR="00BA3307">
        <w:rPr>
          <w:rFonts w:asciiTheme="minorEastAsia" w:hAnsiTheme="minorEastAsia" w:cs="굴림" w:hint="eastAsia"/>
          <w:color w:val="000000"/>
        </w:rPr>
        <w:t>0</w:t>
      </w:r>
      <w:r w:rsidRPr="00CF655F">
        <w:rPr>
          <w:rFonts w:asciiTheme="minorEastAsia" w:hAnsiTheme="minorEastAsia" w:cs="굴림" w:hint="eastAsia"/>
          <w:color w:val="000000"/>
        </w:rPr>
        <w:t>개 팀, 2025년 </w:t>
      </w:r>
      <w:r w:rsidR="008B0428">
        <w:rPr>
          <w:rFonts w:asciiTheme="minorEastAsia" w:hAnsiTheme="minorEastAsia" w:cs="굴림" w:hint="eastAsia"/>
          <w:color w:val="000000"/>
        </w:rPr>
        <w:t>60</w:t>
      </w:r>
      <w:r w:rsidR="00BA3307">
        <w:rPr>
          <w:rFonts w:asciiTheme="minorEastAsia" w:hAnsiTheme="minorEastAsia" w:cs="굴림" w:hint="eastAsia"/>
          <w:color w:val="000000"/>
        </w:rPr>
        <w:t>0</w:t>
      </w:r>
      <w:r>
        <w:rPr>
          <w:rFonts w:asciiTheme="minorEastAsia" w:hAnsiTheme="minorEastAsia" w:cs="굴림" w:hint="eastAsia"/>
          <w:color w:val="000000"/>
        </w:rPr>
        <w:t xml:space="preserve">개 </w:t>
      </w:r>
      <w:r w:rsidRPr="00CF655F">
        <w:rPr>
          <w:rFonts w:asciiTheme="minorEastAsia" w:hAnsiTheme="minorEastAsia" w:cs="굴림" w:hint="eastAsia"/>
          <w:color w:val="000000"/>
        </w:rPr>
        <w:t xml:space="preserve">팀이 </w:t>
      </w:r>
      <w:r>
        <w:rPr>
          <w:rFonts w:asciiTheme="minorEastAsia" w:hAnsiTheme="minorEastAsia" w:cs="굴림" w:hint="eastAsia"/>
          <w:color w:val="000000"/>
        </w:rPr>
        <w:t>지원</w:t>
      </w:r>
      <w:r w:rsidR="00DE789F">
        <w:rPr>
          <w:rFonts w:asciiTheme="minorEastAsia" w:hAnsiTheme="minorEastAsia" w:cs="굴림" w:hint="eastAsia"/>
          <w:color w:val="000000"/>
        </w:rPr>
        <w:t>하는 등</w:t>
      </w:r>
      <w:r>
        <w:rPr>
          <w:rFonts w:asciiTheme="minorEastAsia" w:hAnsiTheme="minorEastAsia" w:cs="굴림" w:hint="eastAsia"/>
          <w:color w:val="000000"/>
        </w:rPr>
        <w:t xml:space="preserve"> 청년 아티스트들의 관심이 높아지</w:t>
      </w:r>
      <w:r w:rsidR="00DE789F">
        <w:rPr>
          <w:rFonts w:asciiTheme="minorEastAsia" w:hAnsiTheme="minorEastAsia" w:cs="굴림" w:hint="eastAsia"/>
          <w:color w:val="000000"/>
        </w:rPr>
        <w:t>고 있</w:t>
      </w:r>
      <w:r>
        <w:rPr>
          <w:rFonts w:asciiTheme="minorEastAsia" w:hAnsiTheme="minorEastAsia" w:cs="굴림" w:hint="eastAsia"/>
          <w:color w:val="000000"/>
        </w:rPr>
        <w:t>다</w:t>
      </w:r>
      <w:r w:rsidRPr="00C710E1">
        <w:rPr>
          <w:rFonts w:asciiTheme="minorEastAsia" w:hAnsiTheme="minorEastAsia" w:cs="굴림" w:hint="eastAsia"/>
        </w:rPr>
        <w:t xml:space="preserve">. </w:t>
      </w:r>
      <w:r w:rsidR="006B2CD0" w:rsidRPr="006B2CD0">
        <w:rPr>
          <w:rFonts w:asciiTheme="minorEastAsia" w:hAnsiTheme="minorEastAsia" w:cs="굴림" w:hint="eastAsia"/>
        </w:rPr>
        <w:t xml:space="preserve">올해 아티스트 </w:t>
      </w:r>
      <w:r w:rsidR="00DE789F">
        <w:rPr>
          <w:rFonts w:asciiTheme="minorEastAsia" w:hAnsiTheme="minorEastAsia" w:cs="굴림" w:hint="eastAsia"/>
        </w:rPr>
        <w:t xml:space="preserve">1차 </w:t>
      </w:r>
      <w:r w:rsidR="006B2CD0" w:rsidRPr="006B2CD0">
        <w:rPr>
          <w:rFonts w:asciiTheme="minorEastAsia" w:hAnsiTheme="minorEastAsia" w:cs="굴림" w:hint="eastAsia"/>
        </w:rPr>
        <w:t>공개</w:t>
      </w:r>
      <w:r w:rsidR="00E21FA4">
        <w:rPr>
          <w:rFonts w:asciiTheme="minorEastAsia" w:hAnsiTheme="minorEastAsia" w:cs="굴림" w:hint="eastAsia"/>
        </w:rPr>
        <w:t xml:space="preserve"> </w:t>
      </w:r>
      <w:r w:rsidR="006B2CD0" w:rsidRPr="006B2CD0">
        <w:rPr>
          <w:rFonts w:asciiTheme="minorEastAsia" w:hAnsiTheme="minorEastAsia" w:cs="굴림" w:hint="eastAsia"/>
        </w:rPr>
        <w:t>모집</w:t>
      </w:r>
      <w:r w:rsidR="00DE789F">
        <w:rPr>
          <w:rFonts w:asciiTheme="minorEastAsia" w:hAnsiTheme="minorEastAsia" w:cs="굴림" w:hint="eastAsia"/>
        </w:rPr>
        <w:t>은</w:t>
      </w:r>
      <w:r w:rsidR="006B2CD0" w:rsidRPr="006B2CD0">
        <w:rPr>
          <w:rFonts w:asciiTheme="minorEastAsia" w:hAnsiTheme="minorEastAsia" w:cs="굴림" w:hint="eastAsia"/>
        </w:rPr>
        <w:t xml:space="preserve"> 4월 19일까지며, 2차</w:t>
      </w:r>
      <w:r w:rsidR="00DE789F">
        <w:rPr>
          <w:rFonts w:asciiTheme="minorEastAsia" w:hAnsiTheme="minorEastAsia" w:cs="굴림" w:hint="eastAsia"/>
        </w:rPr>
        <w:t xml:space="preserve"> 모집은</w:t>
      </w:r>
      <w:r w:rsidR="006B2CD0" w:rsidRPr="006B2CD0">
        <w:rPr>
          <w:rFonts w:asciiTheme="minorEastAsia" w:hAnsiTheme="minorEastAsia" w:cs="굴림" w:hint="eastAsia"/>
        </w:rPr>
        <w:t xml:space="preserve"> 8월 중 진행 예정이다. 자세한 내용은 </w:t>
      </w:r>
      <w:proofErr w:type="spellStart"/>
      <w:r w:rsidR="008B0428">
        <w:rPr>
          <w:rFonts w:asciiTheme="minorEastAsia" w:hAnsiTheme="minorEastAsia" w:cs="굴림" w:hint="eastAsia"/>
        </w:rPr>
        <w:t>인더케이브</w:t>
      </w:r>
      <w:proofErr w:type="spellEnd"/>
      <w:r w:rsidR="008B0428">
        <w:rPr>
          <w:rFonts w:asciiTheme="minorEastAsia" w:hAnsiTheme="minorEastAsia" w:cs="굴림" w:hint="eastAsia"/>
        </w:rPr>
        <w:t xml:space="preserve"> 홈페이지 내 공지사항 게시판을</w:t>
      </w:r>
      <w:r w:rsidR="006B2CD0" w:rsidRPr="006B2CD0">
        <w:rPr>
          <w:rFonts w:asciiTheme="minorEastAsia" w:hAnsiTheme="minorEastAsia" w:cs="굴림" w:hint="eastAsia"/>
        </w:rPr>
        <w:t xml:space="preserve"> 참고하면 된다.</w:t>
      </w:r>
    </w:p>
    <w:p w14:paraId="48DF6E44" w14:textId="77777777" w:rsidR="008320A2" w:rsidRDefault="008320A2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29C3BD7" w14:textId="700EF992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E612AA">
        <w:rPr>
          <w:rFonts w:asciiTheme="minorEastAsia" w:hAnsiTheme="minorEastAsia" w:cs="굴림" w:hint="eastAsia"/>
          <w:color w:val="000000"/>
        </w:rPr>
        <w:t xml:space="preserve">한국문화예술위원회 </w:t>
      </w:r>
      <w:proofErr w:type="spellStart"/>
      <w:r>
        <w:rPr>
          <w:rFonts w:asciiTheme="minorEastAsia" w:hAnsiTheme="minorEastAsia" w:cs="굴림" w:hint="eastAsia"/>
          <w:color w:val="000000"/>
        </w:rPr>
        <w:t>이제승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센터장은</w:t>
      </w:r>
      <w:r w:rsidRPr="00E612AA">
        <w:rPr>
          <w:rFonts w:asciiTheme="minorEastAsia" w:hAnsiTheme="minorEastAsia" w:cs="굴림" w:hint="eastAsia"/>
          <w:color w:val="000000"/>
        </w:rPr>
        <w:t xml:space="preserve"> “공연장이라는 물리적 제약을 넘어 전국 각지의 매장에서 누구나 수준 높은 공연을 접할 수 있다는 점이 이 사업의 가장 큰 </w:t>
      </w:r>
      <w:proofErr w:type="spellStart"/>
      <w:r w:rsidRPr="00E612AA">
        <w:rPr>
          <w:rFonts w:asciiTheme="minorEastAsia" w:hAnsiTheme="minorEastAsia" w:cs="굴림" w:hint="eastAsia"/>
          <w:color w:val="000000"/>
        </w:rPr>
        <w:t>매력”이라며</w:t>
      </w:r>
      <w:proofErr w:type="spellEnd"/>
      <w:r w:rsidRPr="00E612AA">
        <w:rPr>
          <w:rFonts w:asciiTheme="minorEastAsia" w:hAnsiTheme="minorEastAsia" w:cs="굴림" w:hint="eastAsia"/>
          <w:color w:val="000000"/>
        </w:rPr>
        <w:t>, “</w:t>
      </w:r>
      <w:r w:rsidR="00DE789F">
        <w:rPr>
          <w:rFonts w:asciiTheme="minorEastAsia" w:hAnsiTheme="minorEastAsia" w:cs="굴림" w:hint="eastAsia"/>
          <w:color w:val="000000"/>
        </w:rPr>
        <w:t xml:space="preserve">앞으로 </w:t>
      </w:r>
      <w:r w:rsidRPr="00E612AA">
        <w:rPr>
          <w:rFonts w:asciiTheme="minorEastAsia" w:hAnsiTheme="minorEastAsia" w:cs="굴림" w:hint="eastAsia"/>
          <w:color w:val="000000"/>
        </w:rPr>
        <w:t xml:space="preserve">더 많은 신진 예술가들이 대중에게 이름을 알리고, 우리 곁에서 문화예술이 </w:t>
      </w:r>
      <w:proofErr w:type="spellStart"/>
      <w:r w:rsidRPr="00E612AA">
        <w:rPr>
          <w:rFonts w:asciiTheme="minorEastAsia" w:hAnsiTheme="minorEastAsia" w:cs="굴림" w:hint="eastAsia"/>
          <w:color w:val="000000"/>
        </w:rPr>
        <w:t>선순환되는</w:t>
      </w:r>
      <w:proofErr w:type="spellEnd"/>
      <w:r w:rsidRPr="00E612AA">
        <w:rPr>
          <w:rFonts w:asciiTheme="minorEastAsia" w:hAnsiTheme="minorEastAsia" w:cs="굴림" w:hint="eastAsia"/>
          <w:color w:val="000000"/>
        </w:rPr>
        <w:t xml:space="preserve"> 지속 가능한 예술 생태계가 구축되기를 </w:t>
      </w:r>
      <w:proofErr w:type="spellStart"/>
      <w:r w:rsidRPr="00E612AA">
        <w:rPr>
          <w:rFonts w:asciiTheme="minorEastAsia" w:hAnsiTheme="minorEastAsia" w:cs="굴림" w:hint="eastAsia"/>
          <w:color w:val="000000"/>
        </w:rPr>
        <w:t>바란다”고</w:t>
      </w:r>
      <w:proofErr w:type="spellEnd"/>
      <w:r w:rsidRPr="00E612AA">
        <w:rPr>
          <w:rFonts w:asciiTheme="minorEastAsia" w:hAnsiTheme="minorEastAsia" w:cs="굴림" w:hint="eastAsia"/>
          <w:color w:val="000000"/>
        </w:rPr>
        <w:t xml:space="preserve"> 전했다. </w:t>
      </w:r>
      <w:r>
        <w:rPr>
          <w:rFonts w:asciiTheme="minorEastAsia" w:hAnsiTheme="minorEastAsia" w:cs="굴림" w:hint="eastAsia"/>
          <w:color w:val="000000"/>
        </w:rPr>
        <w:t xml:space="preserve"> </w:t>
      </w:r>
    </w:p>
    <w:p w14:paraId="3EB0502B" w14:textId="77777777" w:rsidR="008B0428" w:rsidRPr="006B2CD0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D0049C8" w14:textId="0CD1DF82" w:rsidR="008B0428" w:rsidRDefault="008B0428" w:rsidP="008B042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2D1EAD">
        <w:rPr>
          <w:rFonts w:asciiTheme="minorEastAsia" w:hAnsiTheme="minorEastAsia" w:cs="굴림" w:hint="eastAsia"/>
          <w:color w:val="000000"/>
        </w:rPr>
        <w:t xml:space="preserve">스타벅스 </w:t>
      </w:r>
      <w:r>
        <w:rPr>
          <w:rFonts w:asciiTheme="minorEastAsia" w:hAnsiTheme="minorEastAsia" w:cs="굴림" w:hint="eastAsia"/>
          <w:color w:val="000000"/>
        </w:rPr>
        <w:t xml:space="preserve">김지영 ESG팀장은 </w:t>
      </w:r>
      <w:r w:rsidRPr="002D1EAD">
        <w:rPr>
          <w:rFonts w:asciiTheme="minorEastAsia" w:hAnsiTheme="minorEastAsia" w:cs="굴림"/>
          <w:color w:val="000000"/>
        </w:rPr>
        <w:t>“</w:t>
      </w:r>
      <w:r w:rsidRPr="002D1EAD">
        <w:rPr>
          <w:rFonts w:asciiTheme="minorEastAsia" w:hAnsiTheme="minorEastAsia" w:cs="굴림" w:hint="eastAsia"/>
          <w:color w:val="000000"/>
        </w:rPr>
        <w:t>별빛</w:t>
      </w:r>
      <w:r>
        <w:rPr>
          <w:rFonts w:asciiTheme="minorEastAsia" w:hAnsiTheme="minorEastAsia" w:cs="굴림" w:hint="eastAsia"/>
          <w:color w:val="000000"/>
        </w:rPr>
        <w:t xml:space="preserve"> 라이브는 예술 문화를 매개로 고객은 물론 청년, 나아가 지</w:t>
      </w:r>
      <w:r w:rsidR="007A0136">
        <w:rPr>
          <w:rFonts w:asciiTheme="minorEastAsia" w:hAnsiTheme="minorEastAsia" w:cs="굴림" w:hint="eastAsia"/>
          <w:color w:val="000000"/>
        </w:rPr>
        <w:t>역</w:t>
      </w:r>
      <w:r>
        <w:rPr>
          <w:rFonts w:asciiTheme="minorEastAsia" w:hAnsiTheme="minorEastAsia" w:cs="굴림" w:hint="eastAsia"/>
          <w:color w:val="000000"/>
        </w:rPr>
        <w:t>사회와 소통을 이어간다는 것에서 의미가 있다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>앞으로도 청년 아티스트가 자유롭게 역량을 펼칠 수 있는 무대를 마련하고, 고객에게는 매장에서 즐기는 색다른 문화 경험을 제공해 나갈 것</w:t>
      </w:r>
      <w:r>
        <w:rPr>
          <w:rFonts w:asciiTheme="minorEastAsia" w:hAnsiTheme="minorEastAsia" w:cs="굴림"/>
          <w:color w:val="000000"/>
        </w:rPr>
        <w:t>”</w:t>
      </w:r>
      <w:r>
        <w:rPr>
          <w:rFonts w:asciiTheme="minorEastAsia" w:hAnsiTheme="minorEastAsia" w:cs="굴림" w:hint="eastAsia"/>
          <w:color w:val="000000"/>
        </w:rPr>
        <w:t>이라고 말했다.</w:t>
      </w:r>
    </w:p>
    <w:p w14:paraId="14069AE0" w14:textId="77777777" w:rsidR="00A85574" w:rsidRDefault="00A85574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2300AE6A" w14:textId="73C6F9DF" w:rsidR="008B0428" w:rsidRDefault="008B0428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한편, 스타벅스는 </w:t>
      </w:r>
      <w:r w:rsidRPr="008B0428">
        <w:rPr>
          <w:rFonts w:asciiTheme="minorEastAsia" w:hAnsiTheme="minorEastAsia" w:cs="굴림" w:hint="eastAsia"/>
          <w:color w:val="000000"/>
        </w:rPr>
        <w:t>지난 2018년부터 문화예술인재를 후원하며 다양한 공연 프로그램을 선보</w:t>
      </w:r>
      <w:r w:rsidR="0022735D">
        <w:rPr>
          <w:rFonts w:asciiTheme="minorEastAsia" w:hAnsiTheme="minorEastAsia" w:cs="굴림" w:hint="eastAsia"/>
          <w:color w:val="000000"/>
        </w:rPr>
        <w:t>이고</w:t>
      </w:r>
      <w:r w:rsidRPr="008B0428">
        <w:rPr>
          <w:rFonts w:asciiTheme="minorEastAsia" w:hAnsiTheme="minorEastAsia" w:cs="굴림" w:hint="eastAsia"/>
          <w:color w:val="000000"/>
        </w:rPr>
        <w:t xml:space="preserve"> 있</w:t>
      </w:r>
      <w:r w:rsidR="0022735D">
        <w:rPr>
          <w:rFonts w:asciiTheme="minorEastAsia" w:hAnsiTheme="minorEastAsia" w:cs="굴림" w:hint="eastAsia"/>
          <w:color w:val="000000"/>
        </w:rPr>
        <w:t>다.</w:t>
      </w:r>
      <w:r w:rsidRPr="008B0428">
        <w:rPr>
          <w:rFonts w:asciiTheme="minorEastAsia" w:hAnsiTheme="minorEastAsia" w:cs="굴림" w:hint="eastAsia"/>
          <w:color w:val="000000"/>
        </w:rPr>
        <w:t xml:space="preserve"> 현재까지 총 500여 회 이상의 공연이 진행되었</w:t>
      </w:r>
      <w:r w:rsidR="0022735D">
        <w:rPr>
          <w:rFonts w:asciiTheme="minorEastAsia" w:hAnsiTheme="minorEastAsia" w:cs="굴림" w:hint="eastAsia"/>
          <w:color w:val="000000"/>
        </w:rPr>
        <w:t>으며</w:t>
      </w:r>
      <w:r w:rsidRPr="008B0428">
        <w:rPr>
          <w:rFonts w:asciiTheme="minorEastAsia" w:hAnsiTheme="minorEastAsia" w:cs="굴림" w:hint="eastAsia"/>
          <w:color w:val="000000"/>
        </w:rPr>
        <w:t xml:space="preserve">, </w:t>
      </w:r>
      <w:r w:rsidR="0022735D">
        <w:rPr>
          <w:rFonts w:asciiTheme="minorEastAsia" w:hAnsiTheme="minorEastAsia" w:cs="굴림" w:hint="eastAsia"/>
          <w:color w:val="000000"/>
        </w:rPr>
        <w:t>참여한</w:t>
      </w:r>
      <w:r w:rsidRPr="008B0428">
        <w:rPr>
          <w:rFonts w:asciiTheme="minorEastAsia" w:hAnsiTheme="minorEastAsia" w:cs="굴림" w:hint="eastAsia"/>
          <w:color w:val="000000"/>
        </w:rPr>
        <w:t xml:space="preserve"> 아티스트는 800여 명에 달한다.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6B2CD0">
        <w:rPr>
          <w:rFonts w:asciiTheme="minorEastAsia" w:hAnsiTheme="minorEastAsia" w:cs="굴림" w:hint="eastAsia"/>
          <w:color w:val="000000"/>
        </w:rPr>
        <w:t xml:space="preserve">특히 클래식, 어쿠스틱, 국악, </w:t>
      </w:r>
      <w:proofErr w:type="spellStart"/>
      <w:r w:rsidRPr="006B2CD0">
        <w:rPr>
          <w:rFonts w:asciiTheme="minorEastAsia" w:hAnsiTheme="minorEastAsia" w:cs="굴림" w:hint="eastAsia"/>
          <w:color w:val="000000"/>
        </w:rPr>
        <w:t>레게</w:t>
      </w:r>
      <w:proofErr w:type="spellEnd"/>
      <w:r w:rsidRPr="006B2CD0">
        <w:rPr>
          <w:rFonts w:asciiTheme="minorEastAsia" w:hAnsiTheme="minorEastAsia" w:cs="굴림" w:hint="eastAsia"/>
          <w:color w:val="000000"/>
        </w:rPr>
        <w:t xml:space="preserve"> 등 </w:t>
      </w:r>
      <w:r w:rsidR="00DE789F">
        <w:rPr>
          <w:rFonts w:asciiTheme="minorEastAsia" w:hAnsiTheme="minorEastAsia" w:cs="굴림" w:hint="eastAsia"/>
          <w:color w:val="000000"/>
        </w:rPr>
        <w:t>여러</w:t>
      </w:r>
      <w:r w:rsidRPr="006B2CD0">
        <w:rPr>
          <w:rFonts w:asciiTheme="minorEastAsia" w:hAnsiTheme="minorEastAsia" w:cs="굴림" w:hint="eastAsia"/>
          <w:color w:val="000000"/>
        </w:rPr>
        <w:t xml:space="preserve"> 장르 가운데 재즈 공연이 </w:t>
      </w:r>
      <w:r>
        <w:rPr>
          <w:rFonts w:asciiTheme="minorEastAsia" w:hAnsiTheme="minorEastAsia" w:cs="굴림" w:hint="eastAsia"/>
        </w:rPr>
        <w:t>5</w:t>
      </w:r>
      <w:r w:rsidRPr="00C710E1">
        <w:rPr>
          <w:rFonts w:asciiTheme="minorEastAsia" w:hAnsiTheme="minorEastAsia" w:cs="굴림" w:hint="eastAsia"/>
        </w:rPr>
        <w:t xml:space="preserve">0회 이상으로 가장 높은 </w:t>
      </w:r>
      <w:r w:rsidRPr="00A60D33">
        <w:rPr>
          <w:rFonts w:asciiTheme="minorEastAsia" w:hAnsiTheme="minorEastAsia" w:cs="굴림" w:hint="eastAsia"/>
          <w:color w:val="000000"/>
        </w:rPr>
        <w:t>비중을 차지하며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A60D33">
        <w:rPr>
          <w:rFonts w:asciiTheme="minorEastAsia" w:hAnsiTheme="minorEastAsia" w:cs="굴림" w:hint="eastAsia"/>
          <w:color w:val="000000"/>
        </w:rPr>
        <w:t>스타벅스만의 감성적인 공연 콘텐츠로 자리 잡았다.</w:t>
      </w:r>
    </w:p>
    <w:p w14:paraId="01804AE9" w14:textId="77777777" w:rsidR="008B0428" w:rsidRPr="008B0428" w:rsidRDefault="008B0428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4ED92D6" w14:textId="3F486E13" w:rsidR="009E0821" w:rsidRDefault="00AC1FC9" w:rsidP="00CF65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p w14:paraId="16072E0C" w14:textId="77777777" w:rsidR="009E0821" w:rsidRPr="00CF655F" w:rsidRDefault="009E0821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sectPr w:rsidR="009E0821" w:rsidRPr="00CF655F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2995" w14:textId="77777777" w:rsidR="00E9004D" w:rsidRDefault="00E9004D" w:rsidP="0026417D">
      <w:r>
        <w:separator/>
      </w:r>
    </w:p>
  </w:endnote>
  <w:endnote w:type="continuationSeparator" w:id="0">
    <w:p w14:paraId="12595B5A" w14:textId="77777777" w:rsidR="00E9004D" w:rsidRDefault="00E9004D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86E0" w14:textId="77777777" w:rsidR="00E9004D" w:rsidRDefault="00E9004D" w:rsidP="0026417D">
      <w:r>
        <w:separator/>
      </w:r>
    </w:p>
  </w:footnote>
  <w:footnote w:type="continuationSeparator" w:id="0">
    <w:p w14:paraId="3987D3A1" w14:textId="77777777" w:rsidR="00E9004D" w:rsidRDefault="00E9004D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361A9"/>
    <w:rsid w:val="000416BF"/>
    <w:rsid w:val="0004595E"/>
    <w:rsid w:val="00061F80"/>
    <w:rsid w:val="0006318D"/>
    <w:rsid w:val="000B70E9"/>
    <w:rsid w:val="000C2FF4"/>
    <w:rsid w:val="000C6A1C"/>
    <w:rsid w:val="000D4DB0"/>
    <w:rsid w:val="000D5344"/>
    <w:rsid w:val="000D71CE"/>
    <w:rsid w:val="000E14B2"/>
    <w:rsid w:val="000F7DEC"/>
    <w:rsid w:val="00105328"/>
    <w:rsid w:val="00116A9F"/>
    <w:rsid w:val="00116ECD"/>
    <w:rsid w:val="00117500"/>
    <w:rsid w:val="00122628"/>
    <w:rsid w:val="00155986"/>
    <w:rsid w:val="00156661"/>
    <w:rsid w:val="00165E87"/>
    <w:rsid w:val="0017230F"/>
    <w:rsid w:val="001924F8"/>
    <w:rsid w:val="00197DE6"/>
    <w:rsid w:val="001B2F11"/>
    <w:rsid w:val="001B356B"/>
    <w:rsid w:val="001B4A91"/>
    <w:rsid w:val="001E1B41"/>
    <w:rsid w:val="001F12E3"/>
    <w:rsid w:val="001F5FD2"/>
    <w:rsid w:val="00204E6D"/>
    <w:rsid w:val="002063CA"/>
    <w:rsid w:val="00211281"/>
    <w:rsid w:val="0021567F"/>
    <w:rsid w:val="002210BF"/>
    <w:rsid w:val="0022735D"/>
    <w:rsid w:val="0022785F"/>
    <w:rsid w:val="00230E3F"/>
    <w:rsid w:val="0026417D"/>
    <w:rsid w:val="00270D38"/>
    <w:rsid w:val="0027353A"/>
    <w:rsid w:val="00284D65"/>
    <w:rsid w:val="00297FC8"/>
    <w:rsid w:val="002A2E49"/>
    <w:rsid w:val="002A750C"/>
    <w:rsid w:val="002B08AE"/>
    <w:rsid w:val="002B29CD"/>
    <w:rsid w:val="002D1EAD"/>
    <w:rsid w:val="002D68B1"/>
    <w:rsid w:val="002E031C"/>
    <w:rsid w:val="002E138D"/>
    <w:rsid w:val="002F3706"/>
    <w:rsid w:val="002F3794"/>
    <w:rsid w:val="003120D6"/>
    <w:rsid w:val="00315C9D"/>
    <w:rsid w:val="00315E15"/>
    <w:rsid w:val="003344D0"/>
    <w:rsid w:val="00336C83"/>
    <w:rsid w:val="00341066"/>
    <w:rsid w:val="00345EBA"/>
    <w:rsid w:val="00361026"/>
    <w:rsid w:val="003636CD"/>
    <w:rsid w:val="00365CD1"/>
    <w:rsid w:val="00391994"/>
    <w:rsid w:val="003D1470"/>
    <w:rsid w:val="003E7DD0"/>
    <w:rsid w:val="003F0B73"/>
    <w:rsid w:val="003F4D15"/>
    <w:rsid w:val="00423AA9"/>
    <w:rsid w:val="00425E5A"/>
    <w:rsid w:val="00447A82"/>
    <w:rsid w:val="004505A2"/>
    <w:rsid w:val="0046112A"/>
    <w:rsid w:val="004611BF"/>
    <w:rsid w:val="0047544F"/>
    <w:rsid w:val="00486758"/>
    <w:rsid w:val="00494055"/>
    <w:rsid w:val="004C427A"/>
    <w:rsid w:val="004C52AF"/>
    <w:rsid w:val="004C65F2"/>
    <w:rsid w:val="004E0FA8"/>
    <w:rsid w:val="004E21A1"/>
    <w:rsid w:val="004E5F7F"/>
    <w:rsid w:val="004E7C6F"/>
    <w:rsid w:val="004F4220"/>
    <w:rsid w:val="00514EDC"/>
    <w:rsid w:val="00517E41"/>
    <w:rsid w:val="005533FD"/>
    <w:rsid w:val="00563866"/>
    <w:rsid w:val="00564025"/>
    <w:rsid w:val="00565A6E"/>
    <w:rsid w:val="00570414"/>
    <w:rsid w:val="00570EF8"/>
    <w:rsid w:val="005759DB"/>
    <w:rsid w:val="00591CC6"/>
    <w:rsid w:val="00593B0A"/>
    <w:rsid w:val="005A6E12"/>
    <w:rsid w:val="005A7EA4"/>
    <w:rsid w:val="005B2F23"/>
    <w:rsid w:val="005C2BFD"/>
    <w:rsid w:val="005E08AC"/>
    <w:rsid w:val="005E0DAA"/>
    <w:rsid w:val="005F2086"/>
    <w:rsid w:val="005F548F"/>
    <w:rsid w:val="005F7146"/>
    <w:rsid w:val="00651B93"/>
    <w:rsid w:val="00651C29"/>
    <w:rsid w:val="006543B1"/>
    <w:rsid w:val="00656554"/>
    <w:rsid w:val="006623BE"/>
    <w:rsid w:val="0067323E"/>
    <w:rsid w:val="00673B14"/>
    <w:rsid w:val="00675DF1"/>
    <w:rsid w:val="00681FA1"/>
    <w:rsid w:val="00683251"/>
    <w:rsid w:val="0068766E"/>
    <w:rsid w:val="006943FE"/>
    <w:rsid w:val="006A1CBA"/>
    <w:rsid w:val="006A7526"/>
    <w:rsid w:val="006B2CD0"/>
    <w:rsid w:val="006D52B0"/>
    <w:rsid w:val="006E24E9"/>
    <w:rsid w:val="006F677B"/>
    <w:rsid w:val="00714DCF"/>
    <w:rsid w:val="00737940"/>
    <w:rsid w:val="0076098C"/>
    <w:rsid w:val="00764CF4"/>
    <w:rsid w:val="00770F9F"/>
    <w:rsid w:val="00771073"/>
    <w:rsid w:val="007A0136"/>
    <w:rsid w:val="007B0296"/>
    <w:rsid w:val="007C4955"/>
    <w:rsid w:val="007C71CF"/>
    <w:rsid w:val="007D1D8D"/>
    <w:rsid w:val="007D32F5"/>
    <w:rsid w:val="007F5E63"/>
    <w:rsid w:val="00802256"/>
    <w:rsid w:val="008320A2"/>
    <w:rsid w:val="00835B62"/>
    <w:rsid w:val="00840275"/>
    <w:rsid w:val="00857145"/>
    <w:rsid w:val="0085745D"/>
    <w:rsid w:val="008749CE"/>
    <w:rsid w:val="008756BD"/>
    <w:rsid w:val="00890909"/>
    <w:rsid w:val="008A4D35"/>
    <w:rsid w:val="008B0428"/>
    <w:rsid w:val="008C12EB"/>
    <w:rsid w:val="008C215E"/>
    <w:rsid w:val="008D3803"/>
    <w:rsid w:val="008E51EF"/>
    <w:rsid w:val="008F1C2F"/>
    <w:rsid w:val="0091332F"/>
    <w:rsid w:val="00920532"/>
    <w:rsid w:val="00933F8A"/>
    <w:rsid w:val="009348F7"/>
    <w:rsid w:val="00935DD0"/>
    <w:rsid w:val="00964B72"/>
    <w:rsid w:val="009656D8"/>
    <w:rsid w:val="00967550"/>
    <w:rsid w:val="009A1E58"/>
    <w:rsid w:val="009A52E2"/>
    <w:rsid w:val="009B29B9"/>
    <w:rsid w:val="009B49BC"/>
    <w:rsid w:val="009C5DAF"/>
    <w:rsid w:val="009D3255"/>
    <w:rsid w:val="009D3EEE"/>
    <w:rsid w:val="009E0821"/>
    <w:rsid w:val="009E447E"/>
    <w:rsid w:val="009E51C6"/>
    <w:rsid w:val="009E54FE"/>
    <w:rsid w:val="00A05B7E"/>
    <w:rsid w:val="00A23B99"/>
    <w:rsid w:val="00A23E1F"/>
    <w:rsid w:val="00A329C8"/>
    <w:rsid w:val="00A44611"/>
    <w:rsid w:val="00A57FB0"/>
    <w:rsid w:val="00A60D33"/>
    <w:rsid w:val="00A74071"/>
    <w:rsid w:val="00A85574"/>
    <w:rsid w:val="00AB5EB8"/>
    <w:rsid w:val="00AC13BA"/>
    <w:rsid w:val="00AC1FC9"/>
    <w:rsid w:val="00AC6FA3"/>
    <w:rsid w:val="00AD392B"/>
    <w:rsid w:val="00AF1613"/>
    <w:rsid w:val="00AF5BB1"/>
    <w:rsid w:val="00B35096"/>
    <w:rsid w:val="00B43EF4"/>
    <w:rsid w:val="00B50474"/>
    <w:rsid w:val="00B524B0"/>
    <w:rsid w:val="00B57DE1"/>
    <w:rsid w:val="00B76DD0"/>
    <w:rsid w:val="00B87FE0"/>
    <w:rsid w:val="00BA3307"/>
    <w:rsid w:val="00BD42A8"/>
    <w:rsid w:val="00BE26F6"/>
    <w:rsid w:val="00BE4C04"/>
    <w:rsid w:val="00BE5EBF"/>
    <w:rsid w:val="00BF6369"/>
    <w:rsid w:val="00C1406C"/>
    <w:rsid w:val="00C232F7"/>
    <w:rsid w:val="00C426E4"/>
    <w:rsid w:val="00C65001"/>
    <w:rsid w:val="00C650E4"/>
    <w:rsid w:val="00C65C3F"/>
    <w:rsid w:val="00C710E1"/>
    <w:rsid w:val="00CA275E"/>
    <w:rsid w:val="00CA3941"/>
    <w:rsid w:val="00CA410C"/>
    <w:rsid w:val="00CB641F"/>
    <w:rsid w:val="00CC2447"/>
    <w:rsid w:val="00CC2A7C"/>
    <w:rsid w:val="00CD66B8"/>
    <w:rsid w:val="00CE6306"/>
    <w:rsid w:val="00CF14D0"/>
    <w:rsid w:val="00CF3CD5"/>
    <w:rsid w:val="00CF655F"/>
    <w:rsid w:val="00D02DD5"/>
    <w:rsid w:val="00D07900"/>
    <w:rsid w:val="00D10745"/>
    <w:rsid w:val="00D14AEB"/>
    <w:rsid w:val="00D14D88"/>
    <w:rsid w:val="00D30DBD"/>
    <w:rsid w:val="00D637A6"/>
    <w:rsid w:val="00D67D42"/>
    <w:rsid w:val="00D712BC"/>
    <w:rsid w:val="00D71409"/>
    <w:rsid w:val="00D77748"/>
    <w:rsid w:val="00D8356E"/>
    <w:rsid w:val="00D9119D"/>
    <w:rsid w:val="00D95CF4"/>
    <w:rsid w:val="00D97C7A"/>
    <w:rsid w:val="00DA12A0"/>
    <w:rsid w:val="00DB668A"/>
    <w:rsid w:val="00DB70F4"/>
    <w:rsid w:val="00DC4953"/>
    <w:rsid w:val="00DE789F"/>
    <w:rsid w:val="00DF47F9"/>
    <w:rsid w:val="00E05904"/>
    <w:rsid w:val="00E16E41"/>
    <w:rsid w:val="00E21FA4"/>
    <w:rsid w:val="00E24FB9"/>
    <w:rsid w:val="00E30273"/>
    <w:rsid w:val="00E42D65"/>
    <w:rsid w:val="00E612AA"/>
    <w:rsid w:val="00E61E37"/>
    <w:rsid w:val="00E66E9A"/>
    <w:rsid w:val="00E74533"/>
    <w:rsid w:val="00E9004D"/>
    <w:rsid w:val="00EB1908"/>
    <w:rsid w:val="00EB1B7A"/>
    <w:rsid w:val="00ED3B7A"/>
    <w:rsid w:val="00ED4581"/>
    <w:rsid w:val="00F00900"/>
    <w:rsid w:val="00F12DD7"/>
    <w:rsid w:val="00F13A0A"/>
    <w:rsid w:val="00F27007"/>
    <w:rsid w:val="00F30BD0"/>
    <w:rsid w:val="00F40B1E"/>
    <w:rsid w:val="00F50921"/>
    <w:rsid w:val="00F60D16"/>
    <w:rsid w:val="00F70CF8"/>
    <w:rsid w:val="00F778E3"/>
    <w:rsid w:val="00F80DA4"/>
    <w:rsid w:val="00FA39B3"/>
    <w:rsid w:val="00FA5081"/>
    <w:rsid w:val="00FB30AC"/>
    <w:rsid w:val="00FB4AD4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6B2CD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B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임지선/언론파트/25090002</cp:lastModifiedBy>
  <cp:revision>9</cp:revision>
  <cp:lastPrinted>2026-04-09T23:04:00Z</cp:lastPrinted>
  <dcterms:created xsi:type="dcterms:W3CDTF">2026-04-09T07:57:00Z</dcterms:created>
  <dcterms:modified xsi:type="dcterms:W3CDTF">2026-04-09T23:35:00Z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2026-03-19T07:00:04Z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