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585B1054" w:rsidR="00C52F49" w:rsidRPr="00CE25B8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CE25B8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C42E64" w:rsidRPr="00C42E64">
        <w:rPr>
          <w:rFonts w:ascii="HY헤드라인M" w:eastAsia="HY헤드라인M" w:hAnsi="바탕" w:cs="바탕" w:hint="eastAsia"/>
          <w:spacing w:val="-10"/>
          <w:w w:val="80"/>
          <w:sz w:val="32"/>
          <w:szCs w:val="32"/>
          <w14:ligatures w14:val="none"/>
        </w:rPr>
        <w:t>온라인</w:t>
      </w:r>
      <w:r w:rsidR="00C42E64" w:rsidRPr="00C42E64">
        <w:rPr>
          <w:rFonts w:ascii="HY헤드라인M" w:eastAsia="HY헤드라인M" w:hAnsi="바탕" w:cs="바탕"/>
          <w:spacing w:val="-10"/>
          <w:w w:val="80"/>
          <w:sz w:val="32"/>
          <w:szCs w:val="32"/>
          <w14:ligatures w14:val="none"/>
        </w:rPr>
        <w:t xml:space="preserve"> </w:t>
      </w:r>
      <w:r w:rsidR="005E5903">
        <w:rPr>
          <w:rFonts w:ascii="HY헤드라인M" w:eastAsia="HY헤드라인M" w:hAnsi="바탕" w:cs="바탕" w:hint="eastAsia"/>
          <w:spacing w:val="-10"/>
          <w:w w:val="80"/>
          <w:sz w:val="32"/>
          <w:szCs w:val="32"/>
          <w14:ligatures w14:val="none"/>
        </w:rPr>
        <w:t>인기, 매장에서 만나다</w:t>
      </w:r>
      <w:r w:rsidR="00AC5F8A" w:rsidRPr="00CE25B8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”</w:t>
      </w:r>
    </w:p>
    <w:p w14:paraId="54508599" w14:textId="34F52C8B" w:rsidR="003B48C0" w:rsidRDefault="00CE25B8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CE25B8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CE25B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="004665F0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K-뷰티 </w:t>
      </w:r>
      <w:r w:rsidRPr="00CE25B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Pr="00CE25B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메디큐브</w:t>
      </w:r>
      <w:r w:rsidRPr="00CE25B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CE25B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명동점 정식 매장 오픈</w:t>
      </w:r>
      <w:r w:rsidRPr="00CE25B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Pr="00CE25B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뷰티 디바이스 수요 확대</w:t>
      </w:r>
    </w:p>
    <w:p w14:paraId="3307AB8F" w14:textId="77777777" w:rsidR="00CE25B8" w:rsidRPr="00CE25B8" w:rsidRDefault="00CE25B8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522935E0" w14:textId="626E015C" w:rsidR="00C42E64" w:rsidRPr="00C42E64" w:rsidRDefault="00C42E64" w:rsidP="00C42E64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C42E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온라인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단독에서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오프라인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확장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팝업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성과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기반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정식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매장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전환</w:t>
      </w:r>
    </w:p>
    <w:p w14:paraId="1204BD3A" w14:textId="7EADBAE4" w:rsidR="00C42E64" w:rsidRPr="00C42E64" w:rsidRDefault="00C42E64" w:rsidP="00C42E64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C42E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B43C4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지난해</w:t>
      </w:r>
      <w:r w:rsidR="00B43C4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B43C4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매출</w:t>
      </w:r>
      <w:r w:rsidR="00B43C4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230% </w:t>
      </w:r>
      <w:r w:rsidR="00B43C4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증가</w:t>
      </w:r>
      <w:r w:rsidR="00B43C4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, 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대만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중국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태국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등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글로벌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수요</w:t>
      </w:r>
      <w:r w:rsidR="00B43C4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B43C4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확대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확인</w:t>
      </w:r>
    </w:p>
    <w:p w14:paraId="77C6C9FD" w14:textId="1D3857D7" w:rsidR="003B48C0" w:rsidRDefault="00C42E64" w:rsidP="00C42E64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C42E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부스터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프로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X2’ 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신상</w:t>
      </w:r>
      <w:r w:rsidR="00B43C4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품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B43C4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마련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뷰티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디바이스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체험형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소비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42E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</w:p>
    <w:p w14:paraId="28B4A40F" w14:textId="77777777" w:rsidR="00BB0A63" w:rsidRPr="00B43C4D" w:rsidRDefault="00BB0A63" w:rsidP="00096D35"/>
    <w:p w14:paraId="1D23F61F" w14:textId="65101DBF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CE25B8">
        <w:rPr>
          <w:rFonts w:hint="eastAsia"/>
        </w:rPr>
        <w:t>4</w:t>
      </w:r>
      <w:r w:rsidRPr="00175352">
        <w:t>/</w:t>
      </w:r>
      <w:r w:rsidR="00CE25B8">
        <w:rPr>
          <w:rFonts w:hint="eastAsia"/>
        </w:rPr>
        <w:t>0</w:t>
      </w:r>
      <w:r w:rsidR="007A35E7">
        <w:rPr>
          <w:rFonts w:hint="eastAsia"/>
        </w:rPr>
        <w:t>9</w:t>
      </w:r>
      <w:r w:rsidRPr="00175352">
        <w:t>)</w:t>
      </w:r>
    </w:p>
    <w:p w14:paraId="261433AC" w14:textId="77777777" w:rsidR="00F855B1" w:rsidRDefault="00F855B1" w:rsidP="00096D35"/>
    <w:p w14:paraId="2AAD7658" w14:textId="77777777" w:rsidR="00CE25B8" w:rsidRDefault="00CE25B8" w:rsidP="00CE25B8">
      <w:pPr>
        <w:jc w:val="left"/>
      </w:pPr>
      <w:r>
        <w:rPr>
          <w:rFonts w:hint="eastAsia"/>
        </w:rPr>
        <w:t>신세계면세점이</w:t>
      </w:r>
      <w:r>
        <w:t xml:space="preserve"> 글로벌 뷰티 브랜드 ‘메디큐브(medicube)’의 정식 매장을 명동점에 오픈하며 체험형 뷰티 수요 확대에 대응한다.</w:t>
      </w:r>
    </w:p>
    <w:p w14:paraId="5BA1D2C0" w14:textId="77777777" w:rsidR="00CE25B8" w:rsidRDefault="00CE25B8" w:rsidP="00CE25B8">
      <w:pPr>
        <w:jc w:val="left"/>
      </w:pPr>
    </w:p>
    <w:p w14:paraId="6A1F0636" w14:textId="77777777" w:rsidR="00CE25B8" w:rsidRDefault="00CE25B8" w:rsidP="00CE25B8">
      <w:pPr>
        <w:jc w:val="left"/>
      </w:pPr>
      <w:r>
        <w:rPr>
          <w:rFonts w:hint="eastAsia"/>
        </w:rPr>
        <w:t>신세계면세점은</w:t>
      </w:r>
      <w:r>
        <w:t xml:space="preserve"> 지난 8일 명동점 10층 K-뷰티존에 메디큐브 정식 매장을 오픈했다. 이번 매장은 기존 온라인몰 단독 입점을 통해 축적된 고객 수요를 기반으로, 오프라인 체험 니즈에 맞춰 선보이는 공간이다.</w:t>
      </w:r>
    </w:p>
    <w:p w14:paraId="433E2620" w14:textId="77777777" w:rsidR="00CE25B8" w:rsidRDefault="00CE25B8" w:rsidP="00CE25B8">
      <w:pPr>
        <w:jc w:val="left"/>
      </w:pPr>
    </w:p>
    <w:p w14:paraId="662D3B95" w14:textId="633F4CCA" w:rsidR="00BA3391" w:rsidRPr="00845F1E" w:rsidRDefault="00CE25B8" w:rsidP="00CE25B8">
      <w:pPr>
        <w:jc w:val="left"/>
      </w:pPr>
      <w:r w:rsidRPr="00845F1E">
        <w:rPr>
          <w:rFonts w:hint="eastAsia"/>
        </w:rPr>
        <w:t>메디큐브는</w:t>
      </w:r>
      <w:r w:rsidRPr="00845F1E">
        <w:t xml:space="preserve"> 신세계면세점 온라인몰에서 </w:t>
      </w:r>
      <w:r w:rsidR="00B43C4D">
        <w:rPr>
          <w:rFonts w:hint="eastAsia"/>
        </w:rPr>
        <w:t>202</w:t>
      </w:r>
      <w:r w:rsidR="003F6B38">
        <w:rPr>
          <w:rFonts w:hint="eastAsia"/>
        </w:rPr>
        <w:t>4</w:t>
      </w:r>
      <w:r w:rsidR="00B43C4D">
        <w:rPr>
          <w:rFonts w:hint="eastAsia"/>
        </w:rPr>
        <w:t xml:space="preserve">년부터 </w:t>
      </w:r>
      <w:r w:rsidRPr="00845F1E">
        <w:t xml:space="preserve">판매를 시작한 이후 뷰티 디바이스를 중심으로 꾸준한 인기를 이어왔다. </w:t>
      </w:r>
      <w:r w:rsidR="00F7520E" w:rsidRPr="00845F1E">
        <w:rPr>
          <w:rFonts w:hint="eastAsia"/>
        </w:rPr>
        <w:t>신세계면세점</w:t>
      </w:r>
      <w:r w:rsidR="00B43C4D">
        <w:rPr>
          <w:rFonts w:hint="eastAsia"/>
        </w:rPr>
        <w:t>에서</w:t>
      </w:r>
      <w:r w:rsidR="00F7520E" w:rsidRPr="00845F1E">
        <w:rPr>
          <w:rFonts w:hint="eastAsia"/>
        </w:rPr>
        <w:t xml:space="preserve"> </w:t>
      </w:r>
      <w:r w:rsidR="00F7520E" w:rsidRPr="00845F1E">
        <w:t>메디큐브</w:t>
      </w:r>
      <w:r w:rsidR="00F7520E" w:rsidRPr="00845F1E">
        <w:rPr>
          <w:rFonts w:hint="eastAsia"/>
        </w:rPr>
        <w:t xml:space="preserve"> 매출은 </w:t>
      </w:r>
      <w:r w:rsidR="00BA3391" w:rsidRPr="00845F1E">
        <w:rPr>
          <w:rFonts w:hint="eastAsia"/>
        </w:rPr>
        <w:t xml:space="preserve">2025년 </w:t>
      </w:r>
      <w:r w:rsidR="00F7520E" w:rsidRPr="00845F1E">
        <w:t>기준 전년 대비 약 230% 증가했다.</w:t>
      </w:r>
      <w:r w:rsidR="00F7520E" w:rsidRPr="00845F1E">
        <w:rPr>
          <w:rFonts w:hint="eastAsia"/>
        </w:rPr>
        <w:t xml:space="preserve"> </w:t>
      </w:r>
      <w:r w:rsidR="00BA3391" w:rsidRPr="00845F1E">
        <w:rPr>
          <w:rFonts w:hint="eastAsia"/>
        </w:rPr>
        <w:t>단순</w:t>
      </w:r>
      <w:r w:rsidR="00BA3391" w:rsidRPr="00845F1E">
        <w:t xml:space="preserve"> 화장품 구매를 넘어 집에서도 전문적인 관리 효과를 기대하는 투자형 소비 트렌드가 확산된 영향으로 분석된다.</w:t>
      </w:r>
    </w:p>
    <w:p w14:paraId="54C4D03A" w14:textId="77777777" w:rsidR="00BA3391" w:rsidRPr="00B43C4D" w:rsidRDefault="00BA3391" w:rsidP="00CE25B8">
      <w:pPr>
        <w:jc w:val="left"/>
      </w:pPr>
    </w:p>
    <w:p w14:paraId="3DEE22EF" w14:textId="7F505529" w:rsidR="00CE25B8" w:rsidRPr="00845F1E" w:rsidRDefault="00CE25B8" w:rsidP="00CE25B8">
      <w:pPr>
        <w:jc w:val="left"/>
      </w:pPr>
      <w:r w:rsidRPr="00845F1E">
        <w:t xml:space="preserve">특히 </w:t>
      </w:r>
      <w:r w:rsidR="00BA3391" w:rsidRPr="00845F1E">
        <w:rPr>
          <w:rFonts w:hint="eastAsia"/>
        </w:rPr>
        <w:t>지난해</w:t>
      </w:r>
      <w:r w:rsidRPr="00845F1E">
        <w:t xml:space="preserve"> 10월 1일부터 </w:t>
      </w:r>
      <w:r w:rsidR="00B43C4D">
        <w:rPr>
          <w:rFonts w:hint="eastAsia"/>
        </w:rPr>
        <w:t xml:space="preserve">지난 8일까지 약 6개월간 </w:t>
      </w:r>
      <w:r w:rsidRPr="00845F1E">
        <w:t>명동점에서 운영한 팝업 매장은 고객 체험 수요를 확인하는 테스트베드 역할을 하며 성과를 입증했다.</w:t>
      </w:r>
      <w:r w:rsidR="00BA3391" w:rsidRPr="00845F1E">
        <w:rPr>
          <w:rFonts w:hint="eastAsia"/>
        </w:rPr>
        <w:t xml:space="preserve"> </w:t>
      </w:r>
      <w:r w:rsidRPr="00845F1E">
        <w:rPr>
          <w:rFonts w:hint="eastAsia"/>
        </w:rPr>
        <w:t>팝업</w:t>
      </w:r>
      <w:r w:rsidRPr="00845F1E">
        <w:t xml:space="preserve"> 운영</w:t>
      </w:r>
      <w:r w:rsidR="00AC36C3">
        <w:rPr>
          <w:rFonts w:hint="eastAsia"/>
        </w:rPr>
        <w:t xml:space="preserve"> 이후 월평균 기준 </w:t>
      </w:r>
      <w:r w:rsidR="00B134CC">
        <w:rPr>
          <w:rFonts w:hint="eastAsia"/>
        </w:rPr>
        <w:t xml:space="preserve">브랜드 </w:t>
      </w:r>
      <w:r w:rsidR="00AC36C3">
        <w:rPr>
          <w:rFonts w:hint="eastAsia"/>
        </w:rPr>
        <w:t>매출과</w:t>
      </w:r>
      <w:r w:rsidR="00BF3A37">
        <w:rPr>
          <w:rFonts w:hint="eastAsia"/>
        </w:rPr>
        <w:t xml:space="preserve"> 구매고객 수</w:t>
      </w:r>
      <w:r w:rsidR="00794829">
        <w:rPr>
          <w:rFonts w:hint="eastAsia"/>
        </w:rPr>
        <w:t xml:space="preserve">는 </w:t>
      </w:r>
      <w:r w:rsidR="00BF3A37">
        <w:rPr>
          <w:rFonts w:hint="eastAsia"/>
        </w:rPr>
        <w:t>각각</w:t>
      </w:r>
      <w:r w:rsidRPr="00845F1E">
        <w:t xml:space="preserve"> 30%</w:t>
      </w:r>
      <w:r w:rsidR="00BF3A37">
        <w:rPr>
          <w:rFonts w:hint="eastAsia"/>
        </w:rPr>
        <w:t xml:space="preserve"> </w:t>
      </w:r>
      <w:r w:rsidRPr="00845F1E">
        <w:t>증가</w:t>
      </w:r>
      <w:r w:rsidR="00B43C4D">
        <w:rPr>
          <w:rFonts w:hint="eastAsia"/>
        </w:rPr>
        <w:t xml:space="preserve">했다. </w:t>
      </w:r>
      <w:r w:rsidRPr="00845F1E">
        <w:t xml:space="preserve">외국인 </w:t>
      </w:r>
      <w:r w:rsidR="00B43C4D">
        <w:rPr>
          <w:rFonts w:hint="eastAsia"/>
        </w:rPr>
        <w:t>구매</w:t>
      </w:r>
      <w:r w:rsidRPr="00845F1E">
        <w:t>고객 역시 대만</w:t>
      </w:r>
      <w:r w:rsidR="005E5903">
        <w:rPr>
          <w:rFonts w:hint="eastAsia"/>
        </w:rPr>
        <w:t xml:space="preserve">, </w:t>
      </w:r>
      <w:r w:rsidRPr="00845F1E">
        <w:t>중국을 중심으로 태국, 미국, 인도네시아 등</w:t>
      </w:r>
      <w:r w:rsidR="00B43C4D">
        <w:rPr>
          <w:rFonts w:hint="eastAsia"/>
        </w:rPr>
        <w:t xml:space="preserve"> 국적비가 다양해지고, </w:t>
      </w:r>
      <w:r w:rsidRPr="00845F1E">
        <w:t>체험형 소비가 확대되는 흐름을 보였다.</w:t>
      </w:r>
    </w:p>
    <w:p w14:paraId="1472F87F" w14:textId="77777777" w:rsidR="00CE25B8" w:rsidRPr="005E5903" w:rsidRDefault="00CE25B8" w:rsidP="00CE25B8">
      <w:pPr>
        <w:jc w:val="left"/>
      </w:pPr>
    </w:p>
    <w:p w14:paraId="2BFAFD8B" w14:textId="0F41072A" w:rsidR="00F7520E" w:rsidRDefault="00B43C4D" w:rsidP="00F7520E">
      <w:pPr>
        <w:jc w:val="left"/>
      </w:pPr>
      <w:r>
        <w:rPr>
          <w:rFonts w:hint="eastAsia"/>
        </w:rPr>
        <w:t>이번에 오픈한 메디큐브 정식 매장</w:t>
      </w:r>
      <w:r w:rsidR="00CE25B8" w:rsidRPr="00845F1E">
        <w:t xml:space="preserve">에서는 </w:t>
      </w:r>
      <w:r w:rsidR="005E5903">
        <w:rPr>
          <w:rFonts w:hint="eastAsia"/>
        </w:rPr>
        <w:t xml:space="preserve">메디큐브 에이지알(AGE-R) </w:t>
      </w:r>
      <w:r w:rsidR="00CE25B8" w:rsidRPr="00845F1E">
        <w:t>뷰티 디바이스와 기초</w:t>
      </w:r>
      <w:r w:rsidR="005E5903">
        <w:rPr>
          <w:rFonts w:hint="eastAsia"/>
        </w:rPr>
        <w:t xml:space="preserve"> 화장품을</w:t>
      </w:r>
      <w:r w:rsidR="00CE25B8" w:rsidRPr="00845F1E">
        <w:t xml:space="preserve"> 비롯해 </w:t>
      </w:r>
      <w:r w:rsidR="005E5903">
        <w:rPr>
          <w:rFonts w:hint="eastAsia"/>
        </w:rPr>
        <w:t>에이지알 신</w:t>
      </w:r>
      <w:r w:rsidR="00CE25B8" w:rsidRPr="00845F1E">
        <w:t>제품 ‘부스터 프로 X2’를 추가로 선보</w:t>
      </w:r>
      <w:r>
        <w:rPr>
          <w:rFonts w:hint="eastAsia"/>
        </w:rPr>
        <w:t>였다.</w:t>
      </w:r>
      <w:r w:rsidR="00CE25B8" w:rsidRPr="00845F1E">
        <w:t xml:space="preserve"> </w:t>
      </w:r>
      <w:r w:rsidR="00F7520E" w:rsidRPr="00845F1E">
        <w:t>'부스터 프로 X2'는 에이지알</w:t>
      </w:r>
      <w:r w:rsidR="005E5903">
        <w:rPr>
          <w:rFonts w:hint="eastAsia"/>
        </w:rPr>
        <w:t xml:space="preserve">의 대표 인기 제품 </w:t>
      </w:r>
      <w:r w:rsidR="00F7520E">
        <w:t xml:space="preserve">‘부스터 프로’ 출시 이후 약 2년 반 만에 선보이는 차세대 뷰티 디바이스다. 듀얼 케어 콘셉트를 적용해 피부 표면과 </w:t>
      </w:r>
      <w:r w:rsidR="00F7520E">
        <w:rPr>
          <w:rFonts w:hint="eastAsia"/>
        </w:rPr>
        <w:t xml:space="preserve">더 </w:t>
      </w:r>
      <w:r w:rsidR="00F7520E">
        <w:t xml:space="preserve">깊은 </w:t>
      </w:r>
      <w:r w:rsidR="00F7520E">
        <w:rPr>
          <w:rFonts w:hint="eastAsia"/>
        </w:rPr>
        <w:t>피부층 두 영역에</w:t>
      </w:r>
      <w:r w:rsidR="00F7520E">
        <w:t xml:space="preserve"> 에너지를 </w:t>
      </w:r>
      <w:r w:rsidR="00F7520E">
        <w:rPr>
          <w:rFonts w:hint="eastAsia"/>
        </w:rPr>
        <w:t xml:space="preserve">동시에 </w:t>
      </w:r>
      <w:r w:rsidR="00F7520E">
        <w:t>전달하며, 화장품 흡수 효율을 높인 것이 특징이다.</w:t>
      </w:r>
    </w:p>
    <w:p w14:paraId="774BA2AB" w14:textId="77777777" w:rsidR="00F7520E" w:rsidRPr="00F7520E" w:rsidRDefault="00F7520E" w:rsidP="00F7520E">
      <w:pPr>
        <w:jc w:val="left"/>
      </w:pPr>
    </w:p>
    <w:p w14:paraId="19B3DB1C" w14:textId="449BB761" w:rsidR="00CE25B8" w:rsidRDefault="00F7520E" w:rsidP="00F7520E">
      <w:pPr>
        <w:jc w:val="left"/>
      </w:pPr>
      <w:r>
        <w:rPr>
          <w:rFonts w:hint="eastAsia"/>
        </w:rPr>
        <w:t>또한</w:t>
      </w:r>
      <w:r>
        <w:t xml:space="preserve"> AI 기반 맞춤 케어를 포함해 총 7가지 모드를 제공하고, 강도 조절 및 다국어 음성 안내 기능을 강화해 글로벌 고객의 사용 편의성을 높였다.</w:t>
      </w:r>
    </w:p>
    <w:p w14:paraId="23E972C7" w14:textId="77777777" w:rsidR="00CE25B8" w:rsidRDefault="00CE25B8" w:rsidP="00CE25B8">
      <w:pPr>
        <w:jc w:val="left"/>
      </w:pPr>
    </w:p>
    <w:p w14:paraId="761431EA" w14:textId="4DE4F936" w:rsidR="00BB0A63" w:rsidRDefault="00CE25B8" w:rsidP="00CE25B8">
      <w:pPr>
        <w:jc w:val="left"/>
      </w:pPr>
      <w:r>
        <w:rPr>
          <w:rFonts w:hint="eastAsia"/>
        </w:rPr>
        <w:t>신세계면세점</w:t>
      </w:r>
      <w:r>
        <w:t xml:space="preserve"> 관계자는 “온라인 중심으로 형성된 수요가 오프라인 체험으로 확장되며 구매로 이어지는 흐름이 뚜렷하게 나타나고 있다”며 “앞으로도 체험 기반 콘텐츠를 강화해 글로벌 고객의 뷰티 쇼핑 경험을 지속적으로 확대해 나갈 계획”이라고 말했다.</w:t>
      </w:r>
    </w:p>
    <w:p w14:paraId="073C5DC7" w14:textId="77777777" w:rsidR="00CE25B8" w:rsidRPr="00902596" w:rsidRDefault="00CE25B8" w:rsidP="00CE25B8">
      <w:pPr>
        <w:jc w:val="left"/>
      </w:pPr>
    </w:p>
    <w:p w14:paraId="7C40C647" w14:textId="1AE50BBE" w:rsidR="00F855B1" w:rsidRDefault="00F855B1" w:rsidP="003B48C0">
      <w:pPr>
        <w:jc w:val="center"/>
      </w:pPr>
      <w:r>
        <w:t>###</w:t>
      </w:r>
    </w:p>
    <w:p w14:paraId="73F8BDBB" w14:textId="77777777" w:rsidR="00F855B1" w:rsidRDefault="00F855B1" w:rsidP="00F855B1"/>
    <w:p w14:paraId="5429F196" w14:textId="41517201" w:rsidR="00F855B1" w:rsidRDefault="00F855B1" w:rsidP="00F855B1">
      <w:r>
        <w:rPr>
          <w:rFonts w:hint="eastAsia"/>
        </w:rPr>
        <w:t>&lt;사진설명&gt;</w:t>
      </w:r>
    </w:p>
    <w:p w14:paraId="4F0ECE85" w14:textId="77777777" w:rsidR="00D4645A" w:rsidRPr="00BB0A63" w:rsidRDefault="00CE25B8" w:rsidP="00D4645A">
      <w:r>
        <w:rPr>
          <w:rFonts w:hint="eastAsia"/>
        </w:rPr>
        <w:t>사진 1~</w:t>
      </w:r>
      <w:r w:rsidR="00D4645A">
        <w:rPr>
          <w:rFonts w:hint="eastAsia"/>
        </w:rPr>
        <w:t>5</w:t>
      </w:r>
      <w:r>
        <w:rPr>
          <w:rFonts w:hint="eastAsia"/>
        </w:rPr>
        <w:t xml:space="preserve">: </w:t>
      </w:r>
      <w:r w:rsidR="00D4645A">
        <w:rPr>
          <w:rFonts w:hint="eastAsia"/>
        </w:rPr>
        <w:t>메디큐브 신세계면세점 명동점 매장</w:t>
      </w:r>
    </w:p>
    <w:p w14:paraId="23C4DF55" w14:textId="74CA69AA" w:rsidR="00CE25B8" w:rsidRPr="00D4645A" w:rsidRDefault="00CE25B8" w:rsidP="00F855B1">
      <w:r>
        <w:rPr>
          <w:rFonts w:hint="eastAsia"/>
        </w:rPr>
        <w:t xml:space="preserve">사진 </w:t>
      </w:r>
      <w:r w:rsidR="00D4645A">
        <w:rPr>
          <w:rFonts w:hint="eastAsia"/>
        </w:rPr>
        <w:t>6</w:t>
      </w:r>
      <w:r>
        <w:rPr>
          <w:rFonts w:hint="eastAsia"/>
        </w:rPr>
        <w:t>~</w:t>
      </w:r>
      <w:r w:rsidR="00D4645A">
        <w:rPr>
          <w:rFonts w:hint="eastAsia"/>
        </w:rPr>
        <w:t>7</w:t>
      </w:r>
      <w:r>
        <w:rPr>
          <w:rFonts w:hint="eastAsia"/>
        </w:rPr>
        <w:t xml:space="preserve">: </w:t>
      </w:r>
      <w:r w:rsidR="00D4645A">
        <w:rPr>
          <w:rFonts w:hint="eastAsia"/>
        </w:rPr>
        <w:t>신세계면세점 명동점 메디큐브 팝업에서 제품을 체험하는 외국인 모델들</w:t>
      </w:r>
    </w:p>
    <w:sectPr w:rsidR="00CE25B8" w:rsidRPr="00D4645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DCF95" w14:textId="77777777" w:rsidR="004103D7" w:rsidRDefault="004103D7" w:rsidP="00470811">
      <w:r>
        <w:separator/>
      </w:r>
    </w:p>
  </w:endnote>
  <w:endnote w:type="continuationSeparator" w:id="0">
    <w:p w14:paraId="037419E7" w14:textId="77777777" w:rsidR="004103D7" w:rsidRDefault="004103D7" w:rsidP="00470811">
      <w:r>
        <w:continuationSeparator/>
      </w:r>
    </w:p>
  </w:endnote>
  <w:endnote w:type="continuationNotice" w:id="1">
    <w:p w14:paraId="150BC113" w14:textId="77777777" w:rsidR="004103D7" w:rsidRDefault="00410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37FA3" w14:textId="77777777" w:rsidR="004103D7" w:rsidRDefault="004103D7" w:rsidP="00470811">
      <w:r>
        <w:separator/>
      </w:r>
    </w:p>
  </w:footnote>
  <w:footnote w:type="continuationSeparator" w:id="0">
    <w:p w14:paraId="1796DDA6" w14:textId="77777777" w:rsidR="004103D7" w:rsidRDefault="004103D7" w:rsidP="00470811">
      <w:r>
        <w:continuationSeparator/>
      </w:r>
    </w:p>
  </w:footnote>
  <w:footnote w:type="continuationNotice" w:id="1">
    <w:p w14:paraId="565C4986" w14:textId="77777777" w:rsidR="004103D7" w:rsidRDefault="004103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127C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5FDE"/>
    <w:rsid w:val="00296368"/>
    <w:rsid w:val="00296AC6"/>
    <w:rsid w:val="00297272"/>
    <w:rsid w:val="002978CD"/>
    <w:rsid w:val="002A038E"/>
    <w:rsid w:val="002A047A"/>
    <w:rsid w:val="002A0B3F"/>
    <w:rsid w:val="002A0C07"/>
    <w:rsid w:val="002A0D62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0CC8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6B38"/>
    <w:rsid w:val="003F7044"/>
    <w:rsid w:val="003F78E1"/>
    <w:rsid w:val="003F7D60"/>
    <w:rsid w:val="004000AB"/>
    <w:rsid w:val="004015EC"/>
    <w:rsid w:val="004023A0"/>
    <w:rsid w:val="0040799B"/>
    <w:rsid w:val="004103D7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06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16F0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65F0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4CD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0DCE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04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590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26F5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974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829"/>
    <w:rsid w:val="00794DC9"/>
    <w:rsid w:val="007955E4"/>
    <w:rsid w:val="007964E6"/>
    <w:rsid w:val="00796E03"/>
    <w:rsid w:val="00796F46"/>
    <w:rsid w:val="00797DC9"/>
    <w:rsid w:val="007A27EF"/>
    <w:rsid w:val="007A2926"/>
    <w:rsid w:val="007A35E7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459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5F1E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0F3E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3AD3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3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34CC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C4D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39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3A37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274"/>
    <w:rsid w:val="00C416D3"/>
    <w:rsid w:val="00C41FEB"/>
    <w:rsid w:val="00C4212A"/>
    <w:rsid w:val="00C42E64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0B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25B8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45A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A6"/>
    <w:rsid w:val="00D637C7"/>
    <w:rsid w:val="00D64BB4"/>
    <w:rsid w:val="00D64CF4"/>
    <w:rsid w:val="00D64D30"/>
    <w:rsid w:val="00D655CD"/>
    <w:rsid w:val="00D65739"/>
    <w:rsid w:val="00D715BF"/>
    <w:rsid w:val="00D72B48"/>
    <w:rsid w:val="00D731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196E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33CA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7520E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4DD4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JIMIN KIM</cp:lastModifiedBy>
  <cp:revision>16</cp:revision>
  <cp:lastPrinted>2025-11-06T06:51:00Z</cp:lastPrinted>
  <dcterms:created xsi:type="dcterms:W3CDTF">2026-04-07T01:32:00Z</dcterms:created>
  <dcterms:modified xsi:type="dcterms:W3CDTF">2026-04-08T22:09:00Z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removed">
    <vt:lpwstr>0</vt:lpwstr>
  </property>
  <property fmtid="{D5CDD505-2E9C-101B-9397-08002B2CF9AE}" pid="6" name="MSIP_Label_d8c3eeaa-be87-4c32-82da-1237d8fff0ca_method">
    <vt:lpwstr>Privileged</vt:lpwstr>
  </property>
  <property fmtid="{D5CDD505-2E9C-101B-9397-08002B2CF9AE}" pid="7" name="MSIP_Label_d8c3eeaa-be87-4c32-82da-1237d8fff0ca_enabled">
    <vt:lpwstr>1</vt:lpwstr>
  </property>
  <property fmtid="{D5CDD505-2E9C-101B-9397-08002B2CF9AE}" pid="8" name="MSIP_Label_d8c3eeaa-be87-4c32-82da-1237d8fff0ca_contentBits">
    <vt:lpwstr>8</vt:lpwstr>
  </property>
</Properties>
</file>