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30586F73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CE28BD">
        <w:rPr>
          <w:rFonts w:ascii="Arial" w:eastAsia="맑은 고딕" w:hAnsi="Arial" w:hint="eastAsia"/>
        </w:rPr>
        <w:t>4</w:t>
      </w:r>
      <w:r w:rsidR="000271B0">
        <w:rPr>
          <w:rFonts w:ascii="Arial" w:eastAsia="맑은 고딕" w:hAnsi="Arial" w:hint="eastAsia"/>
        </w:rPr>
        <w:t>.</w:t>
      </w:r>
      <w:r w:rsidR="00CE28BD">
        <w:rPr>
          <w:rFonts w:ascii="Arial" w:eastAsia="맑은 고딕" w:hAnsi="Arial" w:hint="eastAsia"/>
        </w:rPr>
        <w:t>06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516AA788" w14:textId="77777777" w:rsidR="00CE28BD" w:rsidRPr="00DC4F75" w:rsidRDefault="00CE28BD" w:rsidP="00CE28BD">
      <w:pPr>
        <w:spacing w:after="0" w:line="256" w:lineRule="auto"/>
        <w:jc w:val="center"/>
        <w:rPr>
          <w:b/>
          <w:bCs/>
          <w:color w:val="000000" w:themeColor="text1"/>
          <w:spacing w:val="-44"/>
          <w:sz w:val="30"/>
          <w:szCs w:val="30"/>
        </w:rPr>
      </w:pPr>
      <w:r w:rsidRPr="00CE28BD">
        <w:rPr>
          <w:b/>
          <w:bCs/>
          <w:color w:val="000000" w:themeColor="text1"/>
          <w:spacing w:val="-44"/>
          <w:sz w:val="30"/>
          <w:szCs w:val="30"/>
        </w:rPr>
        <w:t>“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0"/>
          <w:szCs w:val="30"/>
        </w:rPr>
        <w:t>프리미엄</w:t>
      </w:r>
      <w:r w:rsidRPr="00CE28BD">
        <w:rPr>
          <w:rFonts w:hint="eastAsia"/>
          <w:b/>
          <w:bCs/>
          <w:color w:val="000000" w:themeColor="text1"/>
          <w:spacing w:val="-44"/>
          <w:sz w:val="30"/>
          <w:szCs w:val="30"/>
        </w:rPr>
        <w:t xml:space="preserve"> </w:t>
      </w:r>
      <w:r w:rsidRPr="00CE28BD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0"/>
          <w:szCs w:val="30"/>
        </w:rPr>
        <w:t>디자인</w:t>
      </w:r>
      <w:r w:rsidRPr="00DC4F75">
        <w:rPr>
          <w:b/>
          <w:bCs/>
          <w:color w:val="000000" w:themeColor="text1"/>
          <w:spacing w:val="-44"/>
          <w:sz w:val="30"/>
          <w:szCs w:val="30"/>
        </w:rPr>
        <w:t xml:space="preserve"> 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0"/>
          <w:szCs w:val="30"/>
        </w:rPr>
        <w:t>전략</w:t>
      </w:r>
      <w:r w:rsidRPr="00DC4F75">
        <w:rPr>
          <w:b/>
          <w:bCs/>
          <w:color w:val="000000" w:themeColor="text1"/>
          <w:spacing w:val="-44"/>
          <w:sz w:val="30"/>
          <w:szCs w:val="30"/>
        </w:rPr>
        <w:t xml:space="preserve"> 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0"/>
          <w:szCs w:val="30"/>
        </w:rPr>
        <w:t>통했다</w:t>
      </w:r>
      <w:r w:rsidRPr="00CE28BD">
        <w:rPr>
          <w:b/>
          <w:bCs/>
          <w:color w:val="000000" w:themeColor="text1"/>
          <w:spacing w:val="-44"/>
          <w:sz w:val="30"/>
          <w:szCs w:val="30"/>
        </w:rPr>
        <w:t>”</w:t>
      </w:r>
    </w:p>
    <w:p w14:paraId="03A9F622" w14:textId="77777777" w:rsidR="00CE28BD" w:rsidRPr="00CE28BD" w:rsidRDefault="00CE28BD" w:rsidP="00CE28BD">
      <w:pPr>
        <w:spacing w:after="0" w:line="256" w:lineRule="auto"/>
        <w:jc w:val="center"/>
        <w:rPr>
          <w:b/>
          <w:bCs/>
          <w:color w:val="000000" w:themeColor="text1"/>
          <w:spacing w:val="-44"/>
          <w:sz w:val="40"/>
          <w:szCs w:val="40"/>
        </w:rPr>
      </w:pPr>
      <w:proofErr w:type="spellStart"/>
      <w:r w:rsidRPr="00CE28BD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40"/>
          <w:szCs w:val="40"/>
        </w:rPr>
        <w:t>까사미아</w:t>
      </w:r>
      <w:proofErr w:type="spellEnd"/>
      <w:r w:rsidRPr="00CE28BD">
        <w:rPr>
          <w:rFonts w:hint="eastAsia"/>
          <w:b/>
          <w:bCs/>
          <w:color w:val="000000" w:themeColor="text1"/>
          <w:spacing w:val="-44"/>
          <w:sz w:val="40"/>
          <w:szCs w:val="40"/>
        </w:rPr>
        <w:t xml:space="preserve">, 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40"/>
          <w:szCs w:val="40"/>
        </w:rPr>
        <w:t>해외</w:t>
      </w:r>
      <w:r w:rsidRPr="00DC4F75">
        <w:rPr>
          <w:b/>
          <w:bCs/>
          <w:color w:val="000000" w:themeColor="text1"/>
          <w:spacing w:val="-44"/>
          <w:sz w:val="40"/>
          <w:szCs w:val="40"/>
        </w:rPr>
        <w:t xml:space="preserve"> 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40"/>
          <w:szCs w:val="40"/>
        </w:rPr>
        <w:t>유명</w:t>
      </w:r>
      <w:r w:rsidRPr="00DC4F75">
        <w:rPr>
          <w:b/>
          <w:bCs/>
          <w:color w:val="000000" w:themeColor="text1"/>
          <w:spacing w:val="-44"/>
          <w:sz w:val="40"/>
          <w:szCs w:val="40"/>
        </w:rPr>
        <w:t xml:space="preserve"> 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40"/>
          <w:szCs w:val="40"/>
        </w:rPr>
        <w:t>디자이너</w:t>
      </w:r>
      <w:r w:rsidRPr="00DC4F75">
        <w:rPr>
          <w:b/>
          <w:bCs/>
          <w:color w:val="000000" w:themeColor="text1"/>
          <w:spacing w:val="-44"/>
          <w:sz w:val="40"/>
          <w:szCs w:val="40"/>
        </w:rPr>
        <w:t xml:space="preserve"> 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40"/>
          <w:szCs w:val="40"/>
        </w:rPr>
        <w:t>협업</w:t>
      </w:r>
      <w:r w:rsidRPr="00DC4F75">
        <w:rPr>
          <w:b/>
          <w:bCs/>
          <w:color w:val="000000" w:themeColor="text1"/>
          <w:spacing w:val="-44"/>
          <w:sz w:val="40"/>
          <w:szCs w:val="40"/>
        </w:rPr>
        <w:t xml:space="preserve"> 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40"/>
          <w:szCs w:val="40"/>
        </w:rPr>
        <w:t>컬렉션</w:t>
      </w:r>
      <w:r w:rsidRPr="00DC4F75">
        <w:rPr>
          <w:b/>
          <w:bCs/>
          <w:color w:val="000000" w:themeColor="text1"/>
          <w:spacing w:val="-44"/>
          <w:sz w:val="40"/>
          <w:szCs w:val="40"/>
        </w:rPr>
        <w:t xml:space="preserve"> 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40"/>
          <w:szCs w:val="40"/>
        </w:rPr>
        <w:t>매출</w:t>
      </w:r>
      <w:r w:rsidRPr="00DC4F75">
        <w:rPr>
          <w:b/>
          <w:bCs/>
          <w:color w:val="000000" w:themeColor="text1"/>
          <w:spacing w:val="-44"/>
          <w:sz w:val="40"/>
          <w:szCs w:val="40"/>
        </w:rPr>
        <w:t xml:space="preserve"> ‘</w:t>
      </w:r>
      <w:r w:rsidRPr="00DC4F75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40"/>
          <w:szCs w:val="40"/>
        </w:rPr>
        <w:t>껑충</w:t>
      </w:r>
      <w:r w:rsidRPr="00DC4F75">
        <w:rPr>
          <w:b/>
          <w:bCs/>
          <w:color w:val="000000" w:themeColor="text1"/>
          <w:spacing w:val="-44"/>
          <w:sz w:val="40"/>
          <w:szCs w:val="40"/>
        </w:rPr>
        <w:t>’</w:t>
      </w:r>
    </w:p>
    <w:p w14:paraId="5267D524" w14:textId="21CC3176" w:rsidR="00CE28BD" w:rsidRPr="00CE28BD" w:rsidRDefault="00CE28BD" w:rsidP="006C0AF8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</w:pP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- 해외 디자이너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와의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협업 통한 프리미엄 디자인 전략 효과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톡톡</w:t>
      </w:r>
      <w:r w:rsidRPr="00CE28BD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…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3월 매출 전월 대비 크게 신장</w:t>
      </w:r>
    </w:p>
    <w:p w14:paraId="7468B558" w14:textId="7162562C" w:rsidR="00CE28BD" w:rsidRPr="00CE28BD" w:rsidRDefault="00CE28BD" w:rsidP="006C0AF8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</w:pP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감각적인 디자인과 차별화된 </w:t>
      </w:r>
      <w:proofErr w:type="spellStart"/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상품력</w:t>
      </w:r>
      <w:proofErr w:type="spellEnd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바탕으로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반응 이끌어</w:t>
      </w:r>
      <w:r w:rsidRPr="00CE28BD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…</w:t>
      </w:r>
      <w:proofErr w:type="spellStart"/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결혼</w:t>
      </w:r>
      <w:r w:rsidR="002D695B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·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이사</w:t>
      </w:r>
      <w:proofErr w:type="spellEnd"/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성수기 맞물리며 호응↑</w:t>
      </w:r>
    </w:p>
    <w:p w14:paraId="7001E70E" w14:textId="22378F59" w:rsidR="00CE28BD" w:rsidRPr="00CE28BD" w:rsidRDefault="00CE28BD" w:rsidP="006C0AF8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</w:pP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Pr="006D132D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일본 디자이너 </w:t>
      </w:r>
      <w:r w:rsidRPr="006D132D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‘</w:t>
      </w:r>
      <w:r w:rsidRPr="006D132D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미키야 </w:t>
      </w:r>
      <w:proofErr w:type="spellStart"/>
      <w:r w:rsidRPr="006D132D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고바야시</w:t>
      </w:r>
      <w:proofErr w:type="spellEnd"/>
      <w:r w:rsidRPr="006D132D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’</w:t>
      </w:r>
      <w:r w:rsidRPr="006D132D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협업 </w:t>
      </w:r>
      <w:r w:rsidR="006D132D" w:rsidRPr="006D132D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‘</w:t>
      </w:r>
      <w:r w:rsidRPr="006D132D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MK2</w:t>
      </w:r>
      <w:r w:rsidR="006D132D" w:rsidRPr="006D132D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’</w:t>
      </w:r>
      <w:r w:rsidRPr="006D132D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proofErr w:type="spellStart"/>
      <w:r w:rsidRPr="006D132D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다이닝</w:t>
      </w:r>
      <w:proofErr w:type="spellEnd"/>
      <w:r w:rsidRPr="006D132D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전월비 2배 올라</w:t>
      </w:r>
      <w:r w:rsidR="00B66569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…</w:t>
      </w:r>
      <w:r w:rsidRPr="006D132D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소프트 모던 스타일로 인기</w:t>
      </w:r>
    </w:p>
    <w:p w14:paraId="1409E81E" w14:textId="2E7B3C66" w:rsidR="00CE28BD" w:rsidRPr="00CE28BD" w:rsidRDefault="00CE28BD" w:rsidP="00CE28BD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</w:pP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세계적 명성 </w:t>
      </w:r>
      <w:r w:rsidRPr="00CE28BD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‘</w:t>
      </w:r>
      <w:proofErr w:type="spellStart"/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파트리시아</w:t>
      </w:r>
      <w:proofErr w:type="spellEnd"/>
      <w:r w:rsidRPr="00CE28BD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’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협업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</w:t>
      </w:r>
      <w:r w:rsidRPr="00CE28BD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‘</w:t>
      </w:r>
      <w:proofErr w:type="spellStart"/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아우로라</w:t>
      </w:r>
      <w:proofErr w:type="spellEnd"/>
      <w:r w:rsidRPr="00CE28BD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’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시리즈</w:t>
      </w:r>
      <w:r w:rsidR="006823F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도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</w:t>
      </w:r>
      <w:r w:rsidR="006823F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3월 판매 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급</w:t>
      </w:r>
      <w:r w:rsidR="006823F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증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, 독창적 감각</w:t>
      </w:r>
      <w:r w:rsidR="006823F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으로</w:t>
      </w:r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</w:t>
      </w:r>
      <w:proofErr w:type="spellStart"/>
      <w:r w:rsidR="006823F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젊은층</w:t>
      </w:r>
      <w:proofErr w:type="spellEnd"/>
      <w:r w:rsidRPr="00CE28BD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유입</w:t>
      </w:r>
    </w:p>
    <w:p w14:paraId="5B02B6CA" w14:textId="3FB8789C" w:rsidR="00B632C6" w:rsidRDefault="00685453" w:rsidP="00A05D95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z w:val="16"/>
          <w:szCs w:val="18"/>
        </w:rPr>
      </w:pPr>
      <w:r>
        <w:rPr>
          <w:noProof/>
          <w:sz w:val="22"/>
        </w:rPr>
        <w:drawing>
          <wp:inline distT="0" distB="0" distL="0" distR="0" wp14:anchorId="22F7C660" wp14:editId="48812D91">
            <wp:extent cx="4438650" cy="3918068"/>
            <wp:effectExtent l="0" t="0" r="0" b="6350"/>
            <wp:docPr id="1560252458" name="그림 1" descr="실내, 인테리어 디자인, 벽, 가구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52458" name="그림 1" descr="실내, 인테리어 디자인, 벽, 가구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719" cy="391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44BA87" w14:textId="6C801CFB" w:rsidR="001A1BF3" w:rsidRPr="00CC3430" w:rsidRDefault="00F93484" w:rsidP="00A05D95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</w:pPr>
      <w:r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1A1BF3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[</w:t>
      </w:r>
      <w:r w:rsidR="001A1BF3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사진설명</w:t>
      </w:r>
      <w:r w:rsidR="001A1BF3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]</w:t>
      </w:r>
      <w:r w:rsidR="00F17085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="00CA5334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신세계까사의</w:t>
      </w:r>
      <w:proofErr w:type="spellEnd"/>
      <w:r w:rsidR="00CA5334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 w:rsidRPr="00B632C6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‘</w:t>
      </w:r>
      <w:proofErr w:type="spellStart"/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까사미아</w:t>
      </w:r>
      <w:proofErr w:type="spellEnd"/>
      <w:r w:rsidR="00CA5334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(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CASAMIA</w:t>
      </w:r>
      <w:r w:rsidR="00CA5334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)</w:t>
      </w:r>
      <w:r w:rsidR="00CA5334" w:rsidRPr="00B632C6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’</w:t>
      </w:r>
      <w:r w:rsidR="00BD4BA5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가</w:t>
      </w:r>
      <w:r w:rsidR="00BD4BA5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D4BA5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지난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2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월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출시한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‘</w:t>
      </w:r>
      <w:proofErr w:type="spellStart"/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디자이너스</w:t>
      </w:r>
      <w:proofErr w:type="spellEnd"/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컬렉션</w:t>
      </w:r>
      <w:r w:rsidR="00B632C6" w:rsidRPr="00B632C6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’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의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신제품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매출이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혼수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이사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시즌과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맞물리며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전월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대비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크게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올랐다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.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사진은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까사미아</w:t>
      </w:r>
      <w:proofErr w:type="spellEnd"/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디자이너스</w:t>
      </w:r>
      <w:proofErr w:type="spellEnd"/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컬렉션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632C6" w:rsidRPr="00B632C6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‘</w:t>
      </w:r>
      <w:proofErr w:type="spellStart"/>
      <w:r w:rsidR="007832FC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아우로라</w:t>
      </w:r>
      <w:proofErr w:type="spellEnd"/>
      <w:r w:rsidR="00B632C6" w:rsidRPr="00B632C6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’</w:t>
      </w:r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="007832FC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베드룸</w:t>
      </w:r>
      <w:proofErr w:type="spellEnd"/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gramStart"/>
      <w:r w:rsidR="00B632C6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시리즈</w:t>
      </w:r>
      <w:r w:rsidR="00374AE2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.</w:t>
      </w:r>
      <w:r w:rsidR="00F60E4C" w:rsidRPr="00B632C6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(</w:t>
      </w:r>
      <w:proofErr w:type="gramEnd"/>
      <w:r w:rsidR="001A1BF3" w:rsidRPr="00B632C6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사진</w:t>
      </w:r>
      <w:r w:rsidR="001A1BF3" w:rsidRPr="00B632C6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="001A1BF3" w:rsidRPr="00B632C6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출처</w:t>
      </w:r>
      <w:r w:rsidR="001A1BF3" w:rsidRPr="00B632C6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="001A1BF3" w:rsidRPr="00B632C6"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  <w:t xml:space="preserve">= </w:t>
      </w:r>
      <w:r w:rsidR="001A1BF3" w:rsidRPr="00B632C6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신세계까사</w:t>
      </w:r>
      <w:r w:rsidR="001A1BF3" w:rsidRPr="00B632C6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)</w:t>
      </w:r>
    </w:p>
    <w:p w14:paraId="7C8B218D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576E9660" w14:textId="41C46E8A" w:rsidR="00CE28BD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CE28BD">
        <w:rPr>
          <w:rFonts w:ascii="맑은 고딕" w:eastAsia="맑은 고딕" w:hAnsi="맑은 고딕" w:cs="맑은 고딕" w:hint="eastAsia"/>
          <w:sz w:val="22"/>
        </w:rPr>
        <w:t>㈜</w:t>
      </w:r>
      <w:proofErr w:type="spellStart"/>
      <w:r w:rsidRPr="00CE28BD">
        <w:rPr>
          <w:rFonts w:ascii="맑은 고딕" w:eastAsia="맑은 고딕" w:hAnsi="맑은 고딕" w:cs="맑은 고딕" w:hint="eastAsia"/>
          <w:sz w:val="22"/>
        </w:rPr>
        <w:t>신세계까사의</w:t>
      </w:r>
      <w:proofErr w:type="spellEnd"/>
      <w:r w:rsidRPr="00CE28BD">
        <w:rPr>
          <w:rFonts w:ascii="맑은 고딕" w:eastAsia="맑은 고딕" w:hAnsi="맑은 고딕" w:cs="맑은 고딕" w:hint="eastAsia"/>
          <w:sz w:val="22"/>
        </w:rPr>
        <w:t xml:space="preserve"> 토털 </w:t>
      </w:r>
      <w:proofErr w:type="spellStart"/>
      <w:r w:rsidRPr="00CE28BD">
        <w:rPr>
          <w:rFonts w:ascii="맑은 고딕" w:eastAsia="맑은 고딕" w:hAnsi="맑은 고딕" w:cs="맑은 고딕" w:hint="eastAsia"/>
          <w:sz w:val="22"/>
        </w:rPr>
        <w:t>리빙</w:t>
      </w:r>
      <w:proofErr w:type="spellEnd"/>
      <w:r w:rsidRPr="00CE28BD">
        <w:rPr>
          <w:rFonts w:ascii="맑은 고딕" w:eastAsia="맑은 고딕" w:hAnsi="맑은 고딕" w:cs="맑은 고딕" w:hint="eastAsia"/>
          <w:sz w:val="22"/>
        </w:rPr>
        <w:t>&amp;라이프스타일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브랜드</w:t>
      </w:r>
      <w:r w:rsidRPr="00CE28BD">
        <w:rPr>
          <w:rFonts w:ascii="맑은 고딕" w:eastAsia="맑은 고딕" w:hAnsi="맑은 고딕" w:cs="맑은 고딕" w:hint="eastAsia"/>
          <w:sz w:val="22"/>
        </w:rPr>
        <w:t xml:space="preserve"> </w:t>
      </w:r>
      <w:r w:rsidRPr="00CE28BD">
        <w:rPr>
          <w:rFonts w:ascii="맑은 고딕" w:eastAsia="맑은 고딕" w:hAnsi="맑은 고딕" w:cs="맑은 고딕"/>
          <w:sz w:val="22"/>
        </w:rPr>
        <w:t>‘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까사미아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>(</w:t>
      </w:r>
      <w:r w:rsidRPr="00CE28BD">
        <w:rPr>
          <w:rFonts w:ascii="맑은 고딕" w:eastAsia="맑은 고딕" w:hAnsi="맑은 고딕" w:cs="맑은 고딕" w:hint="eastAsia"/>
          <w:sz w:val="22"/>
        </w:rPr>
        <w:t>CASAMIA</w:t>
      </w:r>
      <w:r w:rsidRPr="00DC4F75">
        <w:rPr>
          <w:rFonts w:ascii="맑은 고딕" w:eastAsia="맑은 고딕" w:hAnsi="맑은 고딕" w:cs="맑은 고딕"/>
          <w:sz w:val="22"/>
        </w:rPr>
        <w:t>)</w:t>
      </w:r>
      <w:r w:rsidRPr="00CE28BD">
        <w:rPr>
          <w:rFonts w:ascii="맑은 고딕" w:eastAsia="맑은 고딕" w:hAnsi="맑은 고딕" w:cs="맑은 고딕"/>
          <w:sz w:val="22"/>
        </w:rPr>
        <w:t>’</w:t>
      </w:r>
      <w:r w:rsidRPr="00DC4F75">
        <w:rPr>
          <w:rFonts w:ascii="맑은 고딕" w:eastAsia="맑은 고딕" w:hAnsi="맑은 고딕" w:cs="맑은 고딕" w:hint="eastAsia"/>
          <w:sz w:val="22"/>
        </w:rPr>
        <w:t>가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해외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유명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디자이너와의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협업을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통해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선보인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프리미엄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B632C6">
        <w:rPr>
          <w:rFonts w:ascii="맑은 고딕" w:eastAsia="맑은 고딕" w:hAnsi="맑은 고딕" w:cs="맑은 고딕"/>
          <w:sz w:val="22"/>
        </w:rPr>
        <w:t>가구</w:t>
      </w:r>
      <w:r w:rsidR="00B632C6">
        <w:rPr>
          <w:rFonts w:ascii="맑은 고딕" w:eastAsia="맑은 고딕" w:hAnsi="맑은 고딕" w:cs="맑은 고딕" w:hint="eastAsia"/>
          <w:sz w:val="22"/>
        </w:rPr>
        <w:t xml:space="preserve"> 컬렉션이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CE28BD">
        <w:rPr>
          <w:rFonts w:ascii="맑은 고딕" w:eastAsia="맑은 고딕" w:hAnsi="맑은 고딕" w:cs="맑은 고딕" w:hint="eastAsia"/>
          <w:sz w:val="22"/>
        </w:rPr>
        <w:t>결혼</w:t>
      </w:r>
      <w:r w:rsidRPr="00DC4F75">
        <w:rPr>
          <w:rFonts w:ascii="맑은 고딕" w:eastAsia="맑은 고딕" w:hAnsi="맑은 고딕" w:cs="맑은 고딕"/>
          <w:sz w:val="22"/>
        </w:rPr>
        <w:t>·</w:t>
      </w:r>
      <w:r w:rsidRPr="00DC4F75">
        <w:rPr>
          <w:rFonts w:ascii="맑은 고딕" w:eastAsia="맑은 고딕" w:hAnsi="맑은 고딕" w:cs="맑은 고딕" w:hint="eastAsia"/>
          <w:sz w:val="22"/>
        </w:rPr>
        <w:t>이사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성수기를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맞아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높은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호응을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얻고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있다</w:t>
      </w:r>
      <w:r w:rsidRPr="00DC4F75">
        <w:rPr>
          <w:rFonts w:ascii="맑은 고딕" w:eastAsia="맑은 고딕" w:hAnsi="맑은 고딕" w:cs="맑은 고딕"/>
          <w:sz w:val="22"/>
        </w:rPr>
        <w:t>.</w:t>
      </w:r>
    </w:p>
    <w:p w14:paraId="24A9E5F5" w14:textId="77777777" w:rsidR="00CE28BD" w:rsidRPr="00DC4F75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488BBDA3" w14:textId="3C1A9719" w:rsidR="00CE28BD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까사미아는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CE28BD">
        <w:rPr>
          <w:rFonts w:ascii="맑은 고딕" w:eastAsia="맑은 고딕" w:hAnsi="맑은 고딕" w:cs="맑은 고딕" w:hint="eastAsia"/>
          <w:sz w:val="22"/>
        </w:rPr>
        <w:t>지난</w:t>
      </w:r>
      <w:r w:rsidRPr="00DC4F75">
        <w:rPr>
          <w:rFonts w:ascii="맑은 고딕" w:eastAsia="맑은 고딕" w:hAnsi="맑은 고딕" w:cs="맑은 고딕"/>
          <w:sz w:val="22"/>
        </w:rPr>
        <w:t xml:space="preserve"> 2</w:t>
      </w:r>
      <w:r w:rsidRPr="00DC4F75">
        <w:rPr>
          <w:rFonts w:ascii="맑은 고딕" w:eastAsia="맑은 고딕" w:hAnsi="맑은 고딕" w:cs="맑은 고딕" w:hint="eastAsia"/>
          <w:sz w:val="22"/>
        </w:rPr>
        <w:t>월</w:t>
      </w:r>
      <w:r w:rsidRPr="00DC4F75">
        <w:rPr>
          <w:rFonts w:ascii="맑은 고딕" w:eastAsia="맑은 고딕" w:hAnsi="맑은 고딕" w:cs="맑은 고딕"/>
          <w:sz w:val="22"/>
        </w:rPr>
        <w:t xml:space="preserve">, </w:t>
      </w:r>
      <w:r w:rsidRPr="00DC4F75">
        <w:rPr>
          <w:rFonts w:ascii="맑은 고딕" w:eastAsia="맑은 고딕" w:hAnsi="맑은 고딕" w:cs="맑은 고딕" w:hint="eastAsia"/>
          <w:sz w:val="22"/>
        </w:rPr>
        <w:t>세계적으로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주목받는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디자이너들과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협업</w:t>
      </w:r>
      <w:r w:rsidR="00B632C6">
        <w:rPr>
          <w:rFonts w:ascii="맑은 고딕" w:eastAsia="맑은 고딕" w:hAnsi="맑은 고딕" w:cs="맑은 고딕" w:hint="eastAsia"/>
          <w:sz w:val="22"/>
        </w:rPr>
        <w:t xml:space="preserve">해 선보이는 </w:t>
      </w:r>
      <w:r w:rsidR="00B632C6">
        <w:rPr>
          <w:rFonts w:ascii="맑은 고딕" w:eastAsia="맑은 고딕" w:hAnsi="맑은 고딕" w:cs="맑은 고딕"/>
          <w:sz w:val="22"/>
        </w:rPr>
        <w:t>‘</w:t>
      </w:r>
      <w:proofErr w:type="spellStart"/>
      <w:r w:rsidR="00B632C6">
        <w:rPr>
          <w:rFonts w:ascii="맑은 고딕" w:eastAsia="맑은 고딕" w:hAnsi="맑은 고딕" w:cs="맑은 고딕" w:hint="eastAsia"/>
          <w:sz w:val="22"/>
        </w:rPr>
        <w:t>디자이너스</w:t>
      </w:r>
      <w:proofErr w:type="spellEnd"/>
      <w:r w:rsidR="00B632C6">
        <w:rPr>
          <w:rFonts w:ascii="맑은 고딕" w:eastAsia="맑은 고딕" w:hAnsi="맑은 고딕" w:cs="맑은 고딕" w:hint="eastAsia"/>
          <w:sz w:val="22"/>
        </w:rPr>
        <w:t xml:space="preserve"> </w:t>
      </w:r>
      <w:r w:rsidR="00B632C6" w:rsidRPr="00DC4F75">
        <w:rPr>
          <w:rFonts w:ascii="맑은 고딕" w:eastAsia="맑은 고딕" w:hAnsi="맑은 고딕" w:cs="맑은 고딕" w:hint="eastAsia"/>
          <w:sz w:val="22"/>
        </w:rPr>
        <w:t>컬렉션</w:t>
      </w:r>
      <w:r w:rsidR="00B632C6">
        <w:rPr>
          <w:rFonts w:ascii="맑은 고딕" w:eastAsia="맑은 고딕" w:hAnsi="맑은 고딕" w:cs="맑은 고딕" w:hint="eastAsia"/>
          <w:sz w:val="22"/>
        </w:rPr>
        <w:t>(DESIGNERS COLLECTION)</w:t>
      </w:r>
      <w:r w:rsidR="00B632C6">
        <w:rPr>
          <w:rFonts w:ascii="맑은 고딕" w:eastAsia="맑은 고딕" w:hAnsi="맑은 고딕" w:cs="맑은 고딕"/>
          <w:sz w:val="22"/>
        </w:rPr>
        <w:t>’</w:t>
      </w:r>
      <w:r w:rsidRPr="00CE28BD">
        <w:rPr>
          <w:rFonts w:ascii="맑은 고딕" w:eastAsia="맑은 고딕" w:hAnsi="맑은 고딕" w:cs="맑은 고딕" w:hint="eastAsia"/>
          <w:sz w:val="22"/>
        </w:rPr>
        <w:t>의 신제품들을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잇달아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출시했다</w:t>
      </w:r>
      <w:r w:rsidRPr="00DC4F75">
        <w:rPr>
          <w:rFonts w:ascii="맑은 고딕" w:eastAsia="맑은 고딕" w:hAnsi="맑은 고딕" w:cs="맑은 고딕"/>
          <w:sz w:val="22"/>
        </w:rPr>
        <w:t xml:space="preserve">. </w:t>
      </w:r>
      <w:r w:rsidR="00C8100E">
        <w:rPr>
          <w:rFonts w:ascii="맑은 고딕" w:eastAsia="맑은 고딕" w:hAnsi="맑은 고딕" w:cs="맑은 고딕" w:hint="eastAsia"/>
          <w:sz w:val="22"/>
        </w:rPr>
        <w:t xml:space="preserve">이는 </w:t>
      </w:r>
      <w:r w:rsidRPr="00DC4F75">
        <w:rPr>
          <w:rFonts w:ascii="맑은 고딕" w:eastAsia="맑은 고딕" w:hAnsi="맑은 고딕" w:cs="맑은 고딕" w:hint="eastAsia"/>
          <w:sz w:val="22"/>
        </w:rPr>
        <w:t>감각적인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디자인과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차별화된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상품력으로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프리미엄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CE28BD">
        <w:rPr>
          <w:rFonts w:ascii="맑은 고딕" w:eastAsia="맑은 고딕" w:hAnsi="맑은 고딕" w:cs="맑은 고딕" w:hint="eastAsia"/>
          <w:sz w:val="22"/>
        </w:rPr>
        <w:t xml:space="preserve">디자인 </w:t>
      </w:r>
      <w:r w:rsidRPr="00DC4F75">
        <w:rPr>
          <w:rFonts w:ascii="맑은 고딕" w:eastAsia="맑은 고딕" w:hAnsi="맑은 고딕" w:cs="맑은 고딕" w:hint="eastAsia"/>
          <w:sz w:val="22"/>
        </w:rPr>
        <w:t>가구에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대한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수요를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빠르게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흡수하며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매출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성</w:t>
      </w:r>
      <w:r w:rsidRPr="00DC4F75">
        <w:rPr>
          <w:rFonts w:ascii="맑은 고딕" w:eastAsia="맑은 고딕" w:hAnsi="맑은 고딕" w:cs="맑은 고딕" w:hint="eastAsia"/>
          <w:sz w:val="22"/>
        </w:rPr>
        <w:lastRenderedPageBreak/>
        <w:t>장세를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이어가고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있다</w:t>
      </w:r>
      <w:r w:rsidRPr="00DC4F75">
        <w:rPr>
          <w:rFonts w:ascii="맑은 고딕" w:eastAsia="맑은 고딕" w:hAnsi="맑은 고딕" w:cs="맑은 고딕"/>
          <w:sz w:val="22"/>
        </w:rPr>
        <w:t>.</w:t>
      </w:r>
    </w:p>
    <w:p w14:paraId="698B9292" w14:textId="77777777" w:rsidR="00CE28BD" w:rsidRPr="00DC4F75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2A6634C" w14:textId="00B9AABD" w:rsidR="00CE28BD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DC4F75">
        <w:rPr>
          <w:rFonts w:ascii="맑은 고딕" w:eastAsia="맑은 고딕" w:hAnsi="맑은 고딕" w:cs="맑은 고딕" w:hint="eastAsia"/>
          <w:sz w:val="22"/>
        </w:rPr>
        <w:t>특히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CE28BD">
        <w:rPr>
          <w:rFonts w:ascii="맑은 고딕" w:eastAsia="맑은 고딕" w:hAnsi="맑은 고딕" w:cs="맑은 고딕" w:hint="eastAsia"/>
          <w:sz w:val="22"/>
        </w:rPr>
        <w:t xml:space="preserve">원목 소재를 주로 다루는 </w:t>
      </w:r>
      <w:r w:rsidRPr="00DC4F75">
        <w:rPr>
          <w:rFonts w:ascii="맑은 고딕" w:eastAsia="맑은 고딕" w:hAnsi="맑은 고딕" w:cs="맑은 고딕" w:hint="eastAsia"/>
          <w:sz w:val="22"/>
        </w:rPr>
        <w:t>일본의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감성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디자이너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CE28BD">
        <w:rPr>
          <w:rFonts w:ascii="맑은 고딕" w:eastAsia="맑은 고딕" w:hAnsi="맑은 고딕" w:cs="맑은 고딕"/>
          <w:sz w:val="22"/>
        </w:rPr>
        <w:t>‘</w:t>
      </w:r>
      <w:r w:rsidRPr="00DC4F75">
        <w:rPr>
          <w:rFonts w:ascii="맑은 고딕" w:eastAsia="맑은 고딕" w:hAnsi="맑은 고딕" w:cs="맑은 고딕" w:hint="eastAsia"/>
          <w:sz w:val="22"/>
        </w:rPr>
        <w:t>미키야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고바야시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>(M</w:t>
      </w:r>
      <w:r w:rsidRPr="00CE28BD">
        <w:rPr>
          <w:rFonts w:ascii="맑은 고딕" w:eastAsia="맑은 고딕" w:hAnsi="맑은 고딕" w:cs="맑은 고딕" w:hint="eastAsia"/>
          <w:sz w:val="22"/>
        </w:rPr>
        <w:t>IKIYA KOBAYAS</w:t>
      </w:r>
      <w:r w:rsidR="007636D4">
        <w:rPr>
          <w:rFonts w:ascii="맑은 고딕" w:eastAsia="맑은 고딕" w:hAnsi="맑은 고딕" w:cs="맑은 고딕" w:hint="eastAsia"/>
          <w:sz w:val="22"/>
        </w:rPr>
        <w:t>H</w:t>
      </w:r>
      <w:r w:rsidRPr="00CE28BD">
        <w:rPr>
          <w:rFonts w:ascii="맑은 고딕" w:eastAsia="맑은 고딕" w:hAnsi="맑은 고딕" w:cs="맑은 고딕" w:hint="eastAsia"/>
          <w:sz w:val="22"/>
        </w:rPr>
        <w:t>I</w:t>
      </w:r>
      <w:r w:rsidRPr="00DC4F75">
        <w:rPr>
          <w:rFonts w:ascii="맑은 고딕" w:eastAsia="맑은 고딕" w:hAnsi="맑은 고딕" w:cs="맑은 고딕"/>
          <w:sz w:val="22"/>
        </w:rPr>
        <w:t>)</w:t>
      </w:r>
      <w:r w:rsidRPr="00CE28BD">
        <w:rPr>
          <w:rFonts w:ascii="맑은 고딕" w:eastAsia="맑은 고딕" w:hAnsi="맑은 고딕" w:cs="맑은 고딕"/>
          <w:sz w:val="22"/>
        </w:rPr>
        <w:t>’</w:t>
      </w:r>
      <w:r w:rsidRPr="00DC4F75">
        <w:rPr>
          <w:rFonts w:ascii="맑은 고딕" w:eastAsia="맑은 고딕" w:hAnsi="맑은 고딕" w:cs="맑은 고딕" w:hint="eastAsia"/>
          <w:sz w:val="22"/>
        </w:rPr>
        <w:t>와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협업해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선보인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CE28BD">
        <w:rPr>
          <w:rFonts w:ascii="맑은 고딕" w:eastAsia="맑은 고딕" w:hAnsi="맑은 고딕" w:cs="맑은 고딕"/>
          <w:sz w:val="22"/>
        </w:rPr>
        <w:t>‘</w:t>
      </w:r>
      <w:r w:rsidRPr="00DC4F75">
        <w:rPr>
          <w:rFonts w:ascii="맑은 고딕" w:eastAsia="맑은 고딕" w:hAnsi="맑은 고딕" w:cs="맑은 고딕"/>
          <w:sz w:val="22"/>
        </w:rPr>
        <w:t>MK2</w:t>
      </w:r>
      <w:r w:rsidRPr="00CE28BD">
        <w:rPr>
          <w:rFonts w:ascii="맑은 고딕" w:eastAsia="맑은 고딕" w:hAnsi="맑은 고딕" w:cs="맑은 고딕"/>
          <w:sz w:val="22"/>
        </w:rPr>
        <w:t>’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다이닝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시리즈</w:t>
      </w:r>
      <w:r w:rsidR="00C8100E">
        <w:rPr>
          <w:rFonts w:ascii="맑은 고딕" w:eastAsia="맑은 고딕" w:hAnsi="맑은 고딕" w:cs="맑은 고딕" w:hint="eastAsia"/>
          <w:sz w:val="22"/>
        </w:rPr>
        <w:t>가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뜨거운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반응을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얻고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있다</w:t>
      </w:r>
      <w:r w:rsidRPr="00DC4F75">
        <w:rPr>
          <w:rFonts w:ascii="맑은 고딕" w:eastAsia="맑은 고딕" w:hAnsi="맑은 고딕" w:cs="맑은 고딕"/>
          <w:sz w:val="22"/>
        </w:rPr>
        <w:t xml:space="preserve">. </w:t>
      </w:r>
      <w:r w:rsidRPr="00DC4F75">
        <w:rPr>
          <w:rFonts w:ascii="맑은 고딕" w:eastAsia="맑은 고딕" w:hAnsi="맑은 고딕" w:cs="맑은 고딕" w:hint="eastAsia"/>
          <w:sz w:val="22"/>
        </w:rPr>
        <w:t>혼수</w:t>
      </w:r>
      <w:r w:rsidRPr="00DC4F75">
        <w:rPr>
          <w:rFonts w:ascii="맑은 고딕" w:eastAsia="맑은 고딕" w:hAnsi="맑은 고딕" w:cs="맑은 고딕"/>
          <w:sz w:val="22"/>
        </w:rPr>
        <w:t>·</w:t>
      </w:r>
      <w:r w:rsidRPr="00DC4F75">
        <w:rPr>
          <w:rFonts w:ascii="맑은 고딕" w:eastAsia="맑은 고딕" w:hAnsi="맑은 고딕" w:cs="맑은 고딕" w:hint="eastAsia"/>
          <w:sz w:val="22"/>
        </w:rPr>
        <w:t>이사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수요가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본격화된</w:t>
      </w:r>
      <w:r w:rsidRPr="00DC4F75">
        <w:rPr>
          <w:rFonts w:ascii="맑은 고딕" w:eastAsia="맑은 고딕" w:hAnsi="맑은 고딕" w:cs="맑은 고딕"/>
          <w:sz w:val="22"/>
        </w:rPr>
        <w:t xml:space="preserve"> 3</w:t>
      </w:r>
      <w:r w:rsidRPr="00DC4F75">
        <w:rPr>
          <w:rFonts w:ascii="맑은 고딕" w:eastAsia="맑은 고딕" w:hAnsi="맑은 고딕" w:cs="맑은 고딕" w:hint="eastAsia"/>
          <w:sz w:val="22"/>
        </w:rPr>
        <w:t>월</w:t>
      </w:r>
      <w:r w:rsidRPr="00CE28BD">
        <w:rPr>
          <w:rFonts w:ascii="맑은 고딕" w:eastAsia="맑은 고딕" w:hAnsi="맑은 고딕" w:cs="맑은 고딕" w:hint="eastAsia"/>
          <w:sz w:val="22"/>
        </w:rPr>
        <w:t>,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출시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초기였던</w:t>
      </w:r>
      <w:r w:rsidRPr="00DC4F75">
        <w:rPr>
          <w:rFonts w:ascii="맑은 고딕" w:eastAsia="맑은 고딕" w:hAnsi="맑은 고딕" w:cs="맑은 고딕"/>
          <w:sz w:val="22"/>
        </w:rPr>
        <w:t xml:space="preserve"> 2</w:t>
      </w:r>
      <w:r w:rsidRPr="00DC4F75">
        <w:rPr>
          <w:rFonts w:ascii="맑은 고딕" w:eastAsia="맑은 고딕" w:hAnsi="맑은 고딕" w:cs="맑은 고딕" w:hint="eastAsia"/>
          <w:sz w:val="22"/>
        </w:rPr>
        <w:t>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대비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매출이</w:t>
      </w:r>
      <w:r w:rsidRPr="00DC4F75">
        <w:rPr>
          <w:rFonts w:ascii="맑은 고딕" w:eastAsia="맑은 고딕" w:hAnsi="맑은 고딕" w:cs="맑은 고딕"/>
          <w:sz w:val="22"/>
        </w:rPr>
        <w:t xml:space="preserve"> 2</w:t>
      </w:r>
      <w:r w:rsidRPr="00DC4F75">
        <w:rPr>
          <w:rFonts w:ascii="맑은 고딕" w:eastAsia="맑은 고딕" w:hAnsi="맑은 고딕" w:cs="맑은 고딕" w:hint="eastAsia"/>
          <w:sz w:val="22"/>
        </w:rPr>
        <w:t>배</w:t>
      </w:r>
      <w:r w:rsidRPr="00CE28BD">
        <w:rPr>
          <w:rFonts w:ascii="맑은 고딕" w:eastAsia="맑은 고딕" w:hAnsi="맑은 고딕" w:cs="맑은 고딕" w:hint="eastAsia"/>
          <w:sz w:val="22"/>
        </w:rPr>
        <w:t xml:space="preserve"> 이상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증가하며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까사미아</w:t>
      </w:r>
      <w:proofErr w:type="spellEnd"/>
      <w:r w:rsidRPr="00CE28BD">
        <w:rPr>
          <w:rFonts w:ascii="맑은 고딕" w:eastAsia="맑은 고딕" w:hAnsi="맑은 고딕" w:cs="맑은 고딕" w:hint="eastAsia"/>
          <w:sz w:val="22"/>
        </w:rPr>
        <w:t xml:space="preserve"> </w:t>
      </w:r>
      <w:proofErr w:type="spellStart"/>
      <w:r w:rsidRPr="00CE28BD">
        <w:rPr>
          <w:rFonts w:ascii="맑은 고딕" w:eastAsia="맑은 고딕" w:hAnsi="맑은 고딕" w:cs="맑은 고딕" w:hint="eastAsia"/>
          <w:sz w:val="22"/>
        </w:rPr>
        <w:t>다이닝</w:t>
      </w:r>
      <w:proofErr w:type="spellEnd"/>
      <w:r w:rsidRPr="00CE28BD">
        <w:rPr>
          <w:rFonts w:ascii="맑은 고딕" w:eastAsia="맑은 고딕" w:hAnsi="맑은 고딕" w:cs="맑은 고딕" w:hint="eastAsia"/>
          <w:sz w:val="22"/>
        </w:rPr>
        <w:t xml:space="preserve"> 카테고리 매출 순위 상위권을 차지하는 인기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상품으로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자리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잡았다</w:t>
      </w:r>
      <w:r w:rsidRPr="00DC4F75">
        <w:rPr>
          <w:rFonts w:ascii="맑은 고딕" w:eastAsia="맑은 고딕" w:hAnsi="맑은 고딕" w:cs="맑은 고딕"/>
          <w:sz w:val="22"/>
        </w:rPr>
        <w:t>.</w:t>
      </w:r>
    </w:p>
    <w:p w14:paraId="724E0FFA" w14:textId="77777777" w:rsidR="00CE28BD" w:rsidRPr="00DC4F75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643C1115" w14:textId="643D98F8" w:rsidR="00CE28BD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DC4F75">
        <w:rPr>
          <w:rFonts w:ascii="맑은 고딕" w:eastAsia="맑은 고딕" w:hAnsi="맑은 고딕" w:cs="맑은 고딕"/>
          <w:sz w:val="22"/>
        </w:rPr>
        <w:t xml:space="preserve">MK2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다이닝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시리즈는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소프트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모던</w:t>
      </w:r>
      <w:r w:rsidRPr="00DC4F75">
        <w:rPr>
          <w:rFonts w:ascii="맑은 고딕" w:eastAsia="맑은 고딕" w:hAnsi="맑은 고딕" w:cs="맑은 고딕"/>
          <w:sz w:val="22"/>
        </w:rPr>
        <w:t>(S</w:t>
      </w:r>
      <w:r w:rsidRPr="00CE28BD">
        <w:rPr>
          <w:rFonts w:ascii="맑은 고딕" w:eastAsia="맑은 고딕" w:hAnsi="맑은 고딕" w:cs="맑은 고딕" w:hint="eastAsia"/>
          <w:sz w:val="22"/>
        </w:rPr>
        <w:t>OFT</w:t>
      </w:r>
      <w:r w:rsidRPr="00DC4F75">
        <w:rPr>
          <w:rFonts w:ascii="맑은 고딕" w:eastAsia="맑은 고딕" w:hAnsi="맑은 고딕" w:cs="맑은 고딕"/>
          <w:sz w:val="22"/>
        </w:rPr>
        <w:t xml:space="preserve"> M</w:t>
      </w:r>
      <w:r w:rsidRPr="00CE28BD">
        <w:rPr>
          <w:rFonts w:ascii="맑은 고딕" w:eastAsia="맑은 고딕" w:hAnsi="맑은 고딕" w:cs="맑은 고딕" w:hint="eastAsia"/>
          <w:sz w:val="22"/>
        </w:rPr>
        <w:t>ODERN</w:t>
      </w:r>
      <w:r w:rsidRPr="00DC4F75">
        <w:rPr>
          <w:rFonts w:ascii="맑은 고딕" w:eastAsia="맑은 고딕" w:hAnsi="맑은 고딕" w:cs="맑은 고딕"/>
          <w:sz w:val="22"/>
        </w:rPr>
        <w:t xml:space="preserve">) </w:t>
      </w:r>
      <w:r w:rsidRPr="00DC4F75">
        <w:rPr>
          <w:rFonts w:ascii="맑은 고딕" w:eastAsia="맑은 고딕" w:hAnsi="맑은 고딕" w:cs="맑은 고딕" w:hint="eastAsia"/>
          <w:sz w:val="22"/>
        </w:rPr>
        <w:t>스타일을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기반으로</w:t>
      </w:r>
      <w:r w:rsidRPr="00CE28BD">
        <w:rPr>
          <w:rFonts w:ascii="맑은 고딕" w:eastAsia="맑은 고딕" w:hAnsi="맑은 고딕" w:cs="맑은 고딕" w:hint="eastAsia"/>
          <w:sz w:val="22"/>
        </w:rPr>
        <w:t xml:space="preserve"> 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CE28BD">
        <w:rPr>
          <w:rFonts w:ascii="맑은 고딕" w:eastAsia="맑은 고딕" w:hAnsi="맑은 고딕" w:cs="맑은 고딕" w:hint="eastAsia"/>
          <w:sz w:val="22"/>
        </w:rPr>
        <w:t>부드럽고 내추럴한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컬러감과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정제된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디자인이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특징이다</w:t>
      </w:r>
      <w:r w:rsidRPr="00DC4F75">
        <w:rPr>
          <w:rFonts w:ascii="맑은 고딕" w:eastAsia="맑은 고딕" w:hAnsi="맑은 고딕" w:cs="맑은 고딕"/>
          <w:sz w:val="22"/>
        </w:rPr>
        <w:t xml:space="preserve">. </w:t>
      </w:r>
      <w:r w:rsidRPr="00DC4F75">
        <w:rPr>
          <w:rFonts w:ascii="맑은 고딕" w:eastAsia="맑은 고딕" w:hAnsi="맑은 고딕" w:cs="맑은 고딕" w:hint="eastAsia"/>
          <w:sz w:val="22"/>
        </w:rPr>
        <w:t>원목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고유의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아름다운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결을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살린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깊이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있는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색감과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섬세한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마감으로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CE28BD">
        <w:rPr>
          <w:rFonts w:ascii="맑은 고딕" w:eastAsia="맑은 고딕" w:hAnsi="맑은 고딕" w:cs="맑은 고딕" w:hint="eastAsia"/>
          <w:sz w:val="22"/>
        </w:rPr>
        <w:t xml:space="preserve">완성한 </w:t>
      </w:r>
      <w:r w:rsidRPr="00DC4F75">
        <w:rPr>
          <w:rFonts w:ascii="맑은 고딕" w:eastAsia="맑은 고딕" w:hAnsi="맑은 고딕" w:cs="맑은 고딕" w:hint="eastAsia"/>
          <w:sz w:val="22"/>
        </w:rPr>
        <w:t>고급스러운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분위기</w:t>
      </w:r>
      <w:r w:rsidR="00C8100E">
        <w:rPr>
          <w:rFonts w:ascii="맑은 고딕" w:eastAsia="맑은 고딕" w:hAnsi="맑은 고딕" w:cs="맑은 고딕" w:hint="eastAsia"/>
          <w:sz w:val="22"/>
        </w:rPr>
        <w:t>,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다양한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톤</w:t>
      </w:r>
      <w:r w:rsidR="00B66569">
        <w:rPr>
          <w:rFonts w:ascii="맑은 고딕" w:eastAsia="맑은 고딕" w:hAnsi="맑은 고딕" w:cs="맑은 고딕" w:hint="eastAsia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앤</w:t>
      </w:r>
      <w:r w:rsidR="00B66569">
        <w:rPr>
          <w:rFonts w:ascii="맑은 고딕" w:eastAsia="맑은 고딕" w:hAnsi="맑은 고딕" w:cs="맑은 고딕" w:hint="eastAsia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매너의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인테리어에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자연스럽게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어우러지는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점</w:t>
      </w:r>
      <w:r w:rsidR="00C8100E">
        <w:rPr>
          <w:rFonts w:ascii="맑은 고딕" w:eastAsia="맑은 고딕" w:hAnsi="맑은 고딕" w:cs="맑은 고딕" w:hint="eastAsia"/>
          <w:sz w:val="22"/>
        </w:rPr>
        <w:t xml:space="preserve"> 등</w:t>
      </w:r>
      <w:r w:rsidRPr="00DC4F75">
        <w:rPr>
          <w:rFonts w:ascii="맑은 고딕" w:eastAsia="맑은 고딕" w:hAnsi="맑은 고딕" w:cs="맑은 고딕" w:hint="eastAsia"/>
          <w:sz w:val="22"/>
        </w:rPr>
        <w:t>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강점으로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평가받고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있다</w:t>
      </w:r>
      <w:r w:rsidRPr="00DC4F75">
        <w:rPr>
          <w:rFonts w:ascii="맑은 고딕" w:eastAsia="맑은 고딕" w:hAnsi="맑은 고딕" w:cs="맑은 고딕"/>
          <w:sz w:val="22"/>
        </w:rPr>
        <w:t>.</w:t>
      </w:r>
    </w:p>
    <w:p w14:paraId="0778C740" w14:textId="77777777" w:rsidR="00CE28BD" w:rsidRPr="00DC4F75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6F682E7D" w14:textId="02023CA6" w:rsidR="00CE28BD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DC4F75">
        <w:rPr>
          <w:rFonts w:ascii="맑은 고딕" w:eastAsia="맑은 고딕" w:hAnsi="맑은 고딕" w:cs="맑은 고딕" w:hint="eastAsia"/>
          <w:sz w:val="22"/>
        </w:rPr>
        <w:t>세계적인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디자이너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CE28BD">
        <w:rPr>
          <w:rFonts w:ascii="맑은 고딕" w:eastAsia="맑은 고딕" w:hAnsi="맑은 고딕" w:cs="맑은 고딕"/>
          <w:sz w:val="22"/>
        </w:rPr>
        <w:t>‘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파트리시아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우르퀴올라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>(P</w:t>
      </w:r>
      <w:r w:rsidRPr="00CE28BD">
        <w:rPr>
          <w:rFonts w:ascii="맑은 고딕" w:eastAsia="맑은 고딕" w:hAnsi="맑은 고딕" w:cs="맑은 고딕" w:hint="eastAsia"/>
          <w:sz w:val="22"/>
        </w:rPr>
        <w:t>ATRICIA</w:t>
      </w:r>
      <w:r w:rsidRPr="00DC4F75">
        <w:rPr>
          <w:rFonts w:ascii="맑은 고딕" w:eastAsia="맑은 고딕" w:hAnsi="맑은 고딕" w:cs="맑은 고딕"/>
          <w:sz w:val="22"/>
        </w:rPr>
        <w:t xml:space="preserve"> U</w:t>
      </w:r>
      <w:r w:rsidRPr="00CE28BD">
        <w:rPr>
          <w:rFonts w:ascii="맑은 고딕" w:eastAsia="맑은 고딕" w:hAnsi="맑은 고딕" w:cs="맑은 고딕" w:hint="eastAsia"/>
          <w:sz w:val="22"/>
        </w:rPr>
        <w:t>RQUIOLA</w:t>
      </w:r>
      <w:r w:rsidRPr="00DC4F75">
        <w:rPr>
          <w:rFonts w:ascii="맑은 고딕" w:eastAsia="맑은 고딕" w:hAnsi="맑은 고딕" w:cs="맑은 고딕"/>
          <w:sz w:val="22"/>
        </w:rPr>
        <w:t>)</w:t>
      </w:r>
      <w:r w:rsidRPr="00CE28BD">
        <w:rPr>
          <w:rFonts w:ascii="맑은 고딕" w:eastAsia="맑은 고딕" w:hAnsi="맑은 고딕" w:cs="맑은 고딕"/>
          <w:sz w:val="22"/>
        </w:rPr>
        <w:t>’</w:t>
      </w:r>
      <w:r w:rsidRPr="00DC4F75">
        <w:rPr>
          <w:rFonts w:ascii="맑은 고딕" w:eastAsia="맑은 고딕" w:hAnsi="맑은 고딕" w:cs="맑은 고딕" w:hint="eastAsia"/>
          <w:sz w:val="22"/>
        </w:rPr>
        <w:t>와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협업한</w:t>
      </w:r>
      <w:r w:rsidRPr="00DC4F75">
        <w:rPr>
          <w:rFonts w:ascii="맑은 고딕" w:eastAsia="맑은 고딕" w:hAnsi="맑은 고딕" w:cs="맑은 고딕"/>
          <w:sz w:val="22"/>
        </w:rPr>
        <w:t xml:space="preserve"> ‘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아우로라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>(A</w:t>
      </w:r>
      <w:r w:rsidRPr="00CE28BD">
        <w:rPr>
          <w:rFonts w:ascii="맑은 고딕" w:eastAsia="맑은 고딕" w:hAnsi="맑은 고딕" w:cs="맑은 고딕" w:hint="eastAsia"/>
          <w:sz w:val="22"/>
        </w:rPr>
        <w:t>URORA</w:t>
      </w:r>
      <w:r w:rsidRPr="00DC4F75">
        <w:rPr>
          <w:rFonts w:ascii="맑은 고딕" w:eastAsia="맑은 고딕" w:hAnsi="맑은 고딕" w:cs="맑은 고딕"/>
          <w:sz w:val="22"/>
        </w:rPr>
        <w:t>)</w:t>
      </w:r>
      <w:r w:rsidRPr="00CE28BD">
        <w:rPr>
          <w:rFonts w:ascii="맑은 고딕" w:eastAsia="맑은 고딕" w:hAnsi="맑은 고딕" w:cs="맑은 고딕"/>
          <w:sz w:val="22"/>
        </w:rPr>
        <w:t>’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베드룸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컬렉션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역시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본격적인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판매를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시작한</w:t>
      </w:r>
      <w:r w:rsidRPr="00DC4F75">
        <w:rPr>
          <w:rFonts w:ascii="맑은 고딕" w:eastAsia="맑은 고딕" w:hAnsi="맑은 고딕" w:cs="맑은 고딕"/>
          <w:sz w:val="22"/>
        </w:rPr>
        <w:t xml:space="preserve"> 3</w:t>
      </w:r>
      <w:r w:rsidRPr="00DC4F75">
        <w:rPr>
          <w:rFonts w:ascii="맑은 고딕" w:eastAsia="맑은 고딕" w:hAnsi="맑은 고딕" w:cs="맑은 고딕" w:hint="eastAsia"/>
          <w:sz w:val="22"/>
        </w:rPr>
        <w:t>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이후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01494D">
        <w:rPr>
          <w:rFonts w:ascii="맑은 고딕" w:eastAsia="맑은 고딕" w:hAnsi="맑은 고딕" w:cs="맑은 고딕" w:hint="eastAsia"/>
          <w:sz w:val="22"/>
        </w:rPr>
        <w:t xml:space="preserve">주마다 약 40% 이상 매출이 오르는 등 </w:t>
      </w:r>
      <w:r w:rsidRPr="00DC4F75">
        <w:rPr>
          <w:rFonts w:ascii="맑은 고딕" w:eastAsia="맑은 고딕" w:hAnsi="맑은 고딕" w:cs="맑은 고딕" w:hint="eastAsia"/>
          <w:sz w:val="22"/>
        </w:rPr>
        <w:t>꾸준한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성장세를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보이고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있다</w:t>
      </w:r>
      <w:r w:rsidRPr="00DC4F75">
        <w:rPr>
          <w:rFonts w:ascii="맑은 고딕" w:eastAsia="맑은 고딕" w:hAnsi="맑은 고딕" w:cs="맑은 고딕"/>
          <w:sz w:val="22"/>
        </w:rPr>
        <w:t xml:space="preserve">. </w:t>
      </w:r>
      <w:r w:rsidRPr="00DC4F75">
        <w:rPr>
          <w:rFonts w:ascii="맑은 고딕" w:eastAsia="맑은 고딕" w:hAnsi="맑은 고딕" w:cs="맑은 고딕" w:hint="eastAsia"/>
          <w:sz w:val="22"/>
        </w:rPr>
        <w:t>개성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있는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디자인과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독특한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색감</w:t>
      </w:r>
      <w:r w:rsidRPr="00DC4F75">
        <w:rPr>
          <w:rFonts w:ascii="맑은 고딕" w:eastAsia="맑은 고딕" w:hAnsi="맑은 고딕" w:cs="맑은 고딕"/>
          <w:sz w:val="22"/>
        </w:rPr>
        <w:t xml:space="preserve">, </w:t>
      </w:r>
      <w:r w:rsidRPr="00DC4F75">
        <w:rPr>
          <w:rFonts w:ascii="맑은 고딕" w:eastAsia="맑은 고딕" w:hAnsi="맑은 고딕" w:cs="맑은 고딕" w:hint="eastAsia"/>
          <w:sz w:val="22"/>
        </w:rPr>
        <w:t>소재의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다채로운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활용을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통해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기존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침실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가구와는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차별화된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새로운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감성을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제안한다</w:t>
      </w:r>
      <w:r w:rsidRPr="00DC4F75">
        <w:rPr>
          <w:rFonts w:ascii="맑은 고딕" w:eastAsia="맑은 고딕" w:hAnsi="맑은 고딕" w:cs="맑은 고딕"/>
          <w:sz w:val="22"/>
        </w:rPr>
        <w:t>.</w:t>
      </w:r>
    </w:p>
    <w:p w14:paraId="4872AC3C" w14:textId="77777777" w:rsidR="00CE28BD" w:rsidRPr="00DC4F75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0ACC65C7" w14:textId="19850CAB" w:rsidR="00CE28BD" w:rsidRDefault="00CE28BD" w:rsidP="00C8100E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DC4F75">
        <w:rPr>
          <w:rFonts w:ascii="맑은 고딕" w:eastAsia="맑은 고딕" w:hAnsi="맑은 고딕" w:cs="맑은 고딕" w:hint="eastAsia"/>
          <w:sz w:val="22"/>
        </w:rPr>
        <w:t>특히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파트리시아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우르퀴올라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특유의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독창적인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실루엣은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색감과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소재의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믹스매치를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더욱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돋보이게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하며</w:t>
      </w:r>
      <w:r w:rsidRPr="00DC4F75">
        <w:rPr>
          <w:rFonts w:ascii="맑은 고딕" w:eastAsia="맑은 고딕" w:hAnsi="맑은 고딕" w:cs="맑은 고딕"/>
          <w:sz w:val="22"/>
        </w:rPr>
        <w:t xml:space="preserve">, </w:t>
      </w:r>
      <w:r w:rsidRPr="00DC4F75">
        <w:rPr>
          <w:rFonts w:ascii="맑은 고딕" w:eastAsia="맑은 고딕" w:hAnsi="맑은 고딕" w:cs="맑은 고딕" w:hint="eastAsia"/>
          <w:sz w:val="22"/>
        </w:rPr>
        <w:t>획일적인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스타일보다는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자신만의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개성을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중시하는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최근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소비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트렌드와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맞물려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빠르게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인기</w:t>
      </w:r>
      <w:r w:rsidR="00C8100E">
        <w:rPr>
          <w:rFonts w:ascii="맑은 고딕" w:eastAsia="맑은 고딕" w:hAnsi="맑은 고딕" w:cs="맑은 고딕" w:hint="eastAsia"/>
          <w:sz w:val="22"/>
        </w:rPr>
        <w:t>가 상승하</w:t>
      </w:r>
      <w:r w:rsidRPr="00DC4F75">
        <w:rPr>
          <w:rFonts w:ascii="맑은 고딕" w:eastAsia="맑은 고딕" w:hAnsi="맑은 고딕" w:cs="맑은 고딕" w:hint="eastAsia"/>
          <w:sz w:val="22"/>
        </w:rPr>
        <w:t>고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있다</w:t>
      </w:r>
      <w:r w:rsidRPr="00DC4F75">
        <w:rPr>
          <w:rFonts w:ascii="맑은 고딕" w:eastAsia="맑은 고딕" w:hAnsi="맑은 고딕" w:cs="맑은 고딕"/>
          <w:sz w:val="22"/>
        </w:rPr>
        <w:t>.</w:t>
      </w:r>
    </w:p>
    <w:p w14:paraId="11CF25B0" w14:textId="77777777" w:rsidR="00CE28BD" w:rsidRPr="00DC4F75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5E693A37" w14:textId="0DE6562A" w:rsidR="00CE28BD" w:rsidRDefault="00C8100E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이러한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디자이너스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컬렉션의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성과는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최근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소비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양극화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현상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속에서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가격보다는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가치</w:t>
      </w:r>
      <w:r>
        <w:rPr>
          <w:rFonts w:ascii="맑은 고딕" w:eastAsia="맑은 고딕" w:hAnsi="맑은 고딕" w:cs="맑은 고딕" w:hint="eastAsia"/>
          <w:sz w:val="22"/>
        </w:rPr>
        <w:t>를 우선으로 하며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남과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다른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취향을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중시하는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소비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트렌드가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확산된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데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따른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것으로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분석된다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.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특히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좋은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품질과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희소성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있는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디자인을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선호하는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젊은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고객층을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중심으로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긍정적인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반응이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이어지고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있는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것으로</w:t>
      </w:r>
      <w:r w:rsidR="00CE28BD" w:rsidRPr="00DC4F75">
        <w:rPr>
          <w:rFonts w:ascii="맑은 고딕" w:eastAsia="맑은 고딕" w:hAnsi="맑은 고딕" w:cs="맑은 고딕"/>
          <w:sz w:val="22"/>
        </w:rPr>
        <w:t xml:space="preserve"> </w:t>
      </w:r>
      <w:r w:rsidR="00CE28BD" w:rsidRPr="00DC4F75">
        <w:rPr>
          <w:rFonts w:ascii="맑은 고딕" w:eastAsia="맑은 고딕" w:hAnsi="맑은 고딕" w:cs="맑은 고딕" w:hint="eastAsia"/>
          <w:sz w:val="22"/>
        </w:rPr>
        <w:t>나타났다</w:t>
      </w:r>
      <w:r w:rsidR="00CE28BD" w:rsidRPr="00DC4F75">
        <w:rPr>
          <w:rFonts w:ascii="맑은 고딕" w:eastAsia="맑은 고딕" w:hAnsi="맑은 고딕" w:cs="맑은 고딕"/>
          <w:sz w:val="22"/>
        </w:rPr>
        <w:t>.</w:t>
      </w:r>
    </w:p>
    <w:p w14:paraId="4B7A1825" w14:textId="77777777" w:rsidR="00CE28BD" w:rsidRPr="00DC4F75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05EB2F4B" w14:textId="197A6DF5" w:rsidR="00CE28BD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DC4F75">
        <w:rPr>
          <w:rFonts w:ascii="맑은 고딕" w:eastAsia="맑은 고딕" w:hAnsi="맑은 고딕" w:cs="맑은 고딕" w:hint="eastAsia"/>
          <w:sz w:val="22"/>
        </w:rPr>
        <w:t>신세계까사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관계자는</w:t>
      </w:r>
      <w:r w:rsidRPr="00CE28BD">
        <w:rPr>
          <w:rFonts w:ascii="맑은 고딕" w:eastAsia="맑은 고딕" w:hAnsi="맑은 고딕" w:cs="맑은 고딕" w:hint="eastAsia"/>
          <w:sz w:val="22"/>
        </w:rPr>
        <w:t xml:space="preserve"> </w:t>
      </w:r>
      <w:r w:rsidRPr="00DC4F75">
        <w:rPr>
          <w:rFonts w:ascii="맑은 고딕" w:eastAsia="맑은 고딕" w:hAnsi="맑은 고딕" w:cs="맑은 고딕"/>
          <w:sz w:val="22"/>
        </w:rPr>
        <w:t>“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까사미아는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오랜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시간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축적해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온</w:t>
      </w:r>
      <w:r w:rsidRPr="00CE28BD">
        <w:rPr>
          <w:rFonts w:ascii="맑은 고딕" w:eastAsia="맑은 고딕" w:hAnsi="맑은 고딕" w:cs="맑은 고딕" w:hint="eastAsia"/>
          <w:sz w:val="22"/>
        </w:rPr>
        <w:t xml:space="preserve"> 가구 제작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노하우와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기획력을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바탕으로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차별화된</w:t>
      </w:r>
      <w:r w:rsidR="00C8100E">
        <w:rPr>
          <w:rFonts w:ascii="맑은 고딕" w:eastAsia="맑은 고딕" w:hAnsi="맑은 고딕" w:cs="맑은 고딕" w:hint="eastAsia"/>
          <w:sz w:val="22"/>
        </w:rPr>
        <w:t xml:space="preserve"> 감각의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디자인과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고품질의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프리미엄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가구를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지속적으로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선보이고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있다</w:t>
      </w:r>
      <w:r w:rsidRPr="00DC4F75">
        <w:rPr>
          <w:rFonts w:ascii="맑은 고딕" w:eastAsia="맑은 고딕" w:hAnsi="맑은 고딕" w:cs="맑은 고딕"/>
          <w:sz w:val="22"/>
        </w:rPr>
        <w:t>”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며</w:t>
      </w:r>
      <w:proofErr w:type="spellEnd"/>
      <w:r w:rsidRPr="00CE28BD">
        <w:rPr>
          <w:rFonts w:ascii="맑은 고딕" w:eastAsia="맑은 고딕" w:hAnsi="맑은 고딕" w:cs="맑은 고딕" w:hint="eastAsia"/>
          <w:sz w:val="22"/>
        </w:rPr>
        <w:t xml:space="preserve"> </w:t>
      </w:r>
    </w:p>
    <w:p w14:paraId="78707ACF" w14:textId="77777777" w:rsidR="00CE28BD" w:rsidRPr="00CE28BD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A820586" w14:textId="77777777" w:rsidR="00CE28BD" w:rsidRPr="00DC4F75" w:rsidRDefault="00CE28BD" w:rsidP="00CE28B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DC4F75">
        <w:rPr>
          <w:rFonts w:ascii="맑은 고딕" w:eastAsia="맑은 고딕" w:hAnsi="맑은 고딕" w:cs="맑은 고딕"/>
          <w:sz w:val="22"/>
        </w:rPr>
        <w:t>“</w:t>
      </w:r>
      <w:r w:rsidRPr="00DC4F75">
        <w:rPr>
          <w:rFonts w:ascii="맑은 고딕" w:eastAsia="맑은 고딕" w:hAnsi="맑은 고딕" w:cs="맑은 고딕" w:hint="eastAsia"/>
          <w:sz w:val="22"/>
        </w:rPr>
        <w:t>해외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유명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디자이너와의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협업을</w:t>
      </w:r>
      <w:r w:rsidRPr="00CE28BD">
        <w:rPr>
          <w:rFonts w:ascii="맑은 고딕" w:eastAsia="맑은 고딕" w:hAnsi="맑은 고딕" w:cs="맑은 고딕" w:hint="eastAsia"/>
          <w:sz w:val="22"/>
        </w:rPr>
        <w:t xml:space="preserve"> 비롯한 다양한 시도를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통해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까사미아만의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독보적인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가치를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강화하고</w:t>
      </w:r>
      <w:r w:rsidRPr="00DC4F75">
        <w:rPr>
          <w:rFonts w:ascii="맑은 고딕" w:eastAsia="맑은 고딕" w:hAnsi="맑은 고딕" w:cs="맑은 고딕"/>
          <w:sz w:val="22"/>
        </w:rPr>
        <w:t xml:space="preserve">, </w:t>
      </w:r>
      <w:r w:rsidRPr="00DC4F75">
        <w:rPr>
          <w:rFonts w:ascii="맑은 고딕" w:eastAsia="맑은 고딕" w:hAnsi="맑은 고딕" w:cs="맑은 고딕" w:hint="eastAsia"/>
          <w:sz w:val="22"/>
        </w:rPr>
        <w:t>가구</w:t>
      </w:r>
      <w:r w:rsidRPr="00DC4F75">
        <w:rPr>
          <w:rFonts w:ascii="맑은 고딕" w:eastAsia="맑은 고딕" w:hAnsi="맑은 고딕" w:cs="맑은 고딕"/>
          <w:sz w:val="22"/>
        </w:rPr>
        <w:t>·</w:t>
      </w:r>
      <w:r w:rsidRPr="00DC4F75">
        <w:rPr>
          <w:rFonts w:ascii="맑은 고딕" w:eastAsia="맑은 고딕" w:hAnsi="맑은 고딕" w:cs="맑은 고딕" w:hint="eastAsia"/>
          <w:sz w:val="22"/>
        </w:rPr>
        <w:t>인테리어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시장에서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프리미엄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디자인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가구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DC4F75">
        <w:rPr>
          <w:rFonts w:ascii="맑은 고딕" w:eastAsia="맑은 고딕" w:hAnsi="맑은 고딕" w:cs="맑은 고딕" w:hint="eastAsia"/>
          <w:sz w:val="22"/>
        </w:rPr>
        <w:t>브랜드로서의</w:t>
      </w:r>
      <w:proofErr w:type="spellEnd"/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입지를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더욱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공고히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해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나갈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것</w:t>
      </w:r>
      <w:r w:rsidRPr="00DC4F75">
        <w:rPr>
          <w:rFonts w:ascii="맑은 고딕" w:eastAsia="맑은 고딕" w:hAnsi="맑은 고딕" w:cs="맑은 고딕"/>
          <w:sz w:val="22"/>
        </w:rPr>
        <w:t>”</w:t>
      </w:r>
      <w:r w:rsidRPr="00DC4F75">
        <w:rPr>
          <w:rFonts w:ascii="맑은 고딕" w:eastAsia="맑은 고딕" w:hAnsi="맑은 고딕" w:cs="맑은 고딕" w:hint="eastAsia"/>
          <w:sz w:val="22"/>
        </w:rPr>
        <w:t>이라고</w:t>
      </w:r>
      <w:r w:rsidRPr="00DC4F75">
        <w:rPr>
          <w:rFonts w:ascii="맑은 고딕" w:eastAsia="맑은 고딕" w:hAnsi="맑은 고딕" w:cs="맑은 고딕"/>
          <w:sz w:val="22"/>
        </w:rPr>
        <w:t xml:space="preserve"> </w:t>
      </w:r>
      <w:r w:rsidRPr="00DC4F75">
        <w:rPr>
          <w:rFonts w:ascii="맑은 고딕" w:eastAsia="맑은 고딕" w:hAnsi="맑은 고딕" w:cs="맑은 고딕" w:hint="eastAsia"/>
          <w:sz w:val="22"/>
        </w:rPr>
        <w:t>밝혔다</w:t>
      </w:r>
      <w:r w:rsidRPr="00DC4F75">
        <w:rPr>
          <w:rFonts w:ascii="맑은 고딕" w:eastAsia="맑은 고딕" w:hAnsi="맑은 고딕" w:cs="맑은 고딕"/>
          <w:sz w:val="22"/>
        </w:rPr>
        <w:t>.</w:t>
      </w:r>
    </w:p>
    <w:p w14:paraId="6A94FA5A" w14:textId="77777777" w:rsidR="006E0CFB" w:rsidRPr="00BD4BA5" w:rsidRDefault="006E0CFB" w:rsidP="00BD4BA5">
      <w:pPr>
        <w:pStyle w:val="ad"/>
        <w:ind w:firstLineChars="100" w:firstLine="220"/>
        <w:rPr>
          <w:rFonts w:eastAsia="맑은 고딕"/>
          <w:sz w:val="22"/>
        </w:rPr>
      </w:pPr>
    </w:p>
    <w:p w14:paraId="764191A4" w14:textId="77777777" w:rsidR="00A559DE" w:rsidRDefault="00A559DE" w:rsidP="00A559DE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4C7D38FD" w14:textId="77777777" w:rsidR="00A559DE" w:rsidRDefault="00A559DE" w:rsidP="00A559DE">
      <w:pPr>
        <w:pStyle w:val="ad"/>
        <w:ind w:firstLineChars="100" w:firstLine="240"/>
        <w:jc w:val="center"/>
        <w:rPr>
          <w:sz w:val="24"/>
          <w:szCs w:val="24"/>
        </w:rPr>
      </w:pPr>
    </w:p>
    <w:p w14:paraId="7B0017DA" w14:textId="77777777" w:rsidR="00A559DE" w:rsidRPr="006145E5" w:rsidRDefault="00A559DE" w:rsidP="00A559DE">
      <w:pPr>
        <w:spacing w:line="240" w:lineRule="auto"/>
        <w:contextualSpacing/>
        <w:rPr>
          <w:rFonts w:ascii="맑은 고딕" w:eastAsia="맑은 고딕" w:hAnsi="맑은 고딕" w:cs="Times New Roman"/>
          <w:b/>
        </w:rPr>
      </w:pPr>
      <w:r w:rsidRPr="006145E5">
        <w:rPr>
          <w:rFonts w:ascii="맑은 고딕" w:eastAsia="맑은 고딕" w:hAnsi="맑은 고딕" w:cs="Times New Roman" w:hint="eastAsia"/>
          <w:b/>
        </w:rPr>
        <w:t xml:space="preserve">[자료문의] </w:t>
      </w:r>
    </w:p>
    <w:p w14:paraId="4D9FED25" w14:textId="77777777" w:rsidR="00A559DE" w:rsidRPr="006145E5" w:rsidRDefault="00A559DE" w:rsidP="00A559DE">
      <w:pPr>
        <w:spacing w:line="240" w:lineRule="auto"/>
        <w:contextualSpacing/>
        <w:rPr>
          <w:rFonts w:ascii="맑은 고딕" w:eastAsia="맑은 고딕" w:hAnsi="맑은 고딕" w:cs="Times New Roman"/>
          <w:bCs/>
        </w:rPr>
      </w:pPr>
      <w:r w:rsidRPr="006145E5">
        <w:rPr>
          <w:rFonts w:ascii="맑은 고딕" w:eastAsia="맑은 고딕" w:hAnsi="맑은 고딕" w:cs="Times New Roman" w:hint="eastAsia"/>
          <w:bCs/>
        </w:rPr>
        <w:t>홍보대행사 피알원</w:t>
      </w:r>
    </w:p>
    <w:p w14:paraId="0B599476" w14:textId="77777777" w:rsidR="00A559DE" w:rsidRPr="006145E5" w:rsidRDefault="00A559DE" w:rsidP="00A559DE">
      <w:pPr>
        <w:spacing w:line="240" w:lineRule="auto"/>
        <w:contextualSpacing/>
        <w:rPr>
          <w:rFonts w:ascii="맑은 고딕" w:eastAsia="맑은 고딕" w:hAnsi="맑은 고딕" w:cs="Times New Roman"/>
          <w:u w:val="single"/>
        </w:rPr>
      </w:pPr>
      <w:proofErr w:type="spellStart"/>
      <w:r w:rsidRPr="006145E5">
        <w:rPr>
          <w:rFonts w:ascii="맑은 고딕" w:eastAsia="맑은 고딕" w:hAnsi="맑은 고딕" w:cs="Times New Roman" w:hint="eastAsia"/>
        </w:rPr>
        <w:t>박경빈</w:t>
      </w:r>
      <w:proofErr w:type="spellEnd"/>
      <w:r w:rsidRPr="006145E5">
        <w:rPr>
          <w:rFonts w:ascii="맑은 고딕" w:eastAsia="맑은 고딕" w:hAnsi="맑은 고딕" w:cs="Times New Roman" w:hint="eastAsia"/>
        </w:rPr>
        <w:t xml:space="preserve"> 과장 02-6370-</w:t>
      </w:r>
      <w:proofErr w:type="gramStart"/>
      <w:r w:rsidRPr="006145E5">
        <w:rPr>
          <w:rFonts w:ascii="맑은 고딕" w:eastAsia="맑은 고딕" w:hAnsi="맑은 고딕" w:cs="Times New Roman" w:hint="eastAsia"/>
        </w:rPr>
        <w:t>3133 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010-8223-</w:t>
      </w:r>
      <w:proofErr w:type="gramStart"/>
      <w:r w:rsidRPr="006145E5">
        <w:rPr>
          <w:rFonts w:ascii="맑은 고딕" w:eastAsia="맑은 고딕" w:hAnsi="맑은 고딕" w:cs="Times New Roman" w:hint="eastAsia"/>
        </w:rPr>
        <w:t>1098 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</w:t>
      </w:r>
      <w:hyperlink r:id="rId11" w:history="1">
        <w:r w:rsidRPr="006145E5">
          <w:rPr>
            <w:rFonts w:ascii="맑은 고딕" w:eastAsia="맑은 고딕" w:hAnsi="맑은 고딕" w:cs="Times New Roman" w:hint="eastAsia"/>
            <w:color w:val="000000"/>
            <w:u w:val="single"/>
          </w:rPr>
          <w:t>park@prone.co.kr</w:t>
        </w:r>
      </w:hyperlink>
    </w:p>
    <w:p w14:paraId="558B9217" w14:textId="3B77387A" w:rsidR="00A559DE" w:rsidRPr="00A559DE" w:rsidRDefault="00A559DE" w:rsidP="00A559DE">
      <w:pPr>
        <w:spacing w:after="0" w:line="256" w:lineRule="auto"/>
        <w:rPr>
          <w:rFonts w:eastAsia="맑은 고딕"/>
          <w:sz w:val="24"/>
          <w:szCs w:val="24"/>
        </w:rPr>
      </w:pPr>
      <w:r w:rsidRPr="006145E5">
        <w:rPr>
          <w:rFonts w:ascii="맑은 고딕" w:eastAsia="맑은 고딕" w:hAnsi="맑은 고딕" w:cs="Times New Roman" w:hint="eastAsia"/>
        </w:rPr>
        <w:t>김지우 AE 02-6370-</w:t>
      </w:r>
      <w:proofErr w:type="gramStart"/>
      <w:r w:rsidRPr="006145E5">
        <w:rPr>
          <w:rFonts w:ascii="맑은 고딕" w:eastAsia="맑은 고딕" w:hAnsi="맑은 고딕" w:cs="Times New Roman" w:hint="eastAsia"/>
        </w:rPr>
        <w:t>3172 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010-7359-</w:t>
      </w:r>
      <w:proofErr w:type="gramStart"/>
      <w:r w:rsidRPr="006145E5">
        <w:rPr>
          <w:rFonts w:ascii="맑은 고딕" w:eastAsia="맑은 고딕" w:hAnsi="맑은 고딕" w:cs="Times New Roman" w:hint="eastAsia"/>
        </w:rPr>
        <w:t>1995 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</w:t>
      </w:r>
      <w:hyperlink r:id="rId12" w:history="1">
        <w:r w:rsidRPr="006145E5">
          <w:rPr>
            <w:rFonts w:ascii="맑은 고딕" w:eastAsia="맑은 고딕" w:hAnsi="맑은 고딕" w:cs="Times New Roman" w:hint="eastAsia"/>
            <w:color w:val="000000"/>
            <w:u w:val="single"/>
          </w:rPr>
          <w:t>jwkim@prone.co.kr</w:t>
        </w:r>
      </w:hyperlink>
    </w:p>
    <w:sectPr w:rsidR="00A559DE" w:rsidRPr="00A559DE" w:rsidSect="003D7E00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E121" w14:textId="77777777" w:rsidR="00671FC0" w:rsidRDefault="00671FC0" w:rsidP="007B1BC0">
      <w:pPr>
        <w:spacing w:after="0" w:line="240" w:lineRule="auto"/>
      </w:pPr>
      <w:r>
        <w:separator/>
      </w:r>
    </w:p>
  </w:endnote>
  <w:endnote w:type="continuationSeparator" w:id="0">
    <w:p w14:paraId="0D9C601D" w14:textId="77777777" w:rsidR="00671FC0" w:rsidRDefault="00671FC0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D4C3" w14:textId="77777777" w:rsidR="00671FC0" w:rsidRDefault="00671FC0" w:rsidP="007B1BC0">
      <w:pPr>
        <w:spacing w:after="0" w:line="240" w:lineRule="auto"/>
      </w:pPr>
      <w:r>
        <w:separator/>
      </w:r>
    </w:p>
  </w:footnote>
  <w:footnote w:type="continuationSeparator" w:id="0">
    <w:p w14:paraId="7AE8604B" w14:textId="77777777" w:rsidR="00671FC0" w:rsidRDefault="00671FC0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A4CB7F51-D494-46C7-8DB6-90B2CA6B53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342470112">
    <w:abstractNumId w:val="3"/>
  </w:num>
  <w:num w:numId="2" w16cid:durableId="1414619780">
    <w:abstractNumId w:val="1"/>
  </w:num>
  <w:num w:numId="3" w16cid:durableId="1800227067">
    <w:abstractNumId w:val="0"/>
  </w:num>
  <w:num w:numId="4" w16cid:durableId="213883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494D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580"/>
    <w:rsid w:val="00055C25"/>
    <w:rsid w:val="00056155"/>
    <w:rsid w:val="000569BC"/>
    <w:rsid w:val="000571BC"/>
    <w:rsid w:val="000575AB"/>
    <w:rsid w:val="00057B66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2E6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55C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8CB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C86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71"/>
    <w:rsid w:val="001559C0"/>
    <w:rsid w:val="00155AE1"/>
    <w:rsid w:val="00155B19"/>
    <w:rsid w:val="00155E17"/>
    <w:rsid w:val="0015710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1B34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50AB"/>
    <w:rsid w:val="00195B8C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06C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770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0DB3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5C57"/>
    <w:rsid w:val="00216153"/>
    <w:rsid w:val="00216765"/>
    <w:rsid w:val="0021697F"/>
    <w:rsid w:val="00216B33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6D18"/>
    <w:rsid w:val="00236E3E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436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3DE9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1A6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5B"/>
    <w:rsid w:val="002D699D"/>
    <w:rsid w:val="002D69BC"/>
    <w:rsid w:val="002D6BE5"/>
    <w:rsid w:val="002D7271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DE8"/>
    <w:rsid w:val="002E5F1A"/>
    <w:rsid w:val="002E6551"/>
    <w:rsid w:val="002E757E"/>
    <w:rsid w:val="002E773C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4A8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1886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52EE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1EC6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2FDF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1FB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0C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A5A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87E97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3FA8"/>
    <w:rsid w:val="005E4655"/>
    <w:rsid w:val="005E4B71"/>
    <w:rsid w:val="005E58A7"/>
    <w:rsid w:val="005E59D8"/>
    <w:rsid w:val="005E5FB5"/>
    <w:rsid w:val="005E6103"/>
    <w:rsid w:val="005E647F"/>
    <w:rsid w:val="005E6E38"/>
    <w:rsid w:val="005E768B"/>
    <w:rsid w:val="005E7F68"/>
    <w:rsid w:val="005F0454"/>
    <w:rsid w:val="005F0D7C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BCE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B58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1B28"/>
    <w:rsid w:val="00671FC0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3F0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5453"/>
    <w:rsid w:val="006876EE"/>
    <w:rsid w:val="00687AFB"/>
    <w:rsid w:val="006904AE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99"/>
    <w:rsid w:val="006D132D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0CFB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6D4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97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2FC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0E1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6D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8D3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A5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51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D746C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0A1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054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C05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4B4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516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15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59DE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97"/>
    <w:rsid w:val="00A775A9"/>
    <w:rsid w:val="00A77883"/>
    <w:rsid w:val="00A778B9"/>
    <w:rsid w:val="00A77A67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267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1AF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290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2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31F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98B"/>
    <w:rsid w:val="00B02C3E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363B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68D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945"/>
    <w:rsid w:val="00B62ECB"/>
    <w:rsid w:val="00B632C6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56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9F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2EE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37A"/>
    <w:rsid w:val="00BD162D"/>
    <w:rsid w:val="00BD2443"/>
    <w:rsid w:val="00BD43C1"/>
    <w:rsid w:val="00BD459C"/>
    <w:rsid w:val="00BD45D3"/>
    <w:rsid w:val="00BD4BA5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55D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6F69"/>
    <w:rsid w:val="00C07522"/>
    <w:rsid w:val="00C07CC9"/>
    <w:rsid w:val="00C10932"/>
    <w:rsid w:val="00C10B50"/>
    <w:rsid w:val="00C10D90"/>
    <w:rsid w:val="00C11212"/>
    <w:rsid w:val="00C11A7C"/>
    <w:rsid w:val="00C11E79"/>
    <w:rsid w:val="00C121D7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1FD"/>
    <w:rsid w:val="00C355D4"/>
    <w:rsid w:val="00C35E33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00E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0DF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47CC"/>
    <w:rsid w:val="00C9580B"/>
    <w:rsid w:val="00C9604A"/>
    <w:rsid w:val="00C96781"/>
    <w:rsid w:val="00C9680E"/>
    <w:rsid w:val="00C96C97"/>
    <w:rsid w:val="00C96F2A"/>
    <w:rsid w:val="00C97264"/>
    <w:rsid w:val="00CA0CBA"/>
    <w:rsid w:val="00CA18D4"/>
    <w:rsid w:val="00CA2805"/>
    <w:rsid w:val="00CA2B39"/>
    <w:rsid w:val="00CA31CB"/>
    <w:rsid w:val="00CA32D7"/>
    <w:rsid w:val="00CA340F"/>
    <w:rsid w:val="00CA3823"/>
    <w:rsid w:val="00CA40C1"/>
    <w:rsid w:val="00CA4E14"/>
    <w:rsid w:val="00CA533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1"/>
    <w:rsid w:val="00CB3795"/>
    <w:rsid w:val="00CB3CE8"/>
    <w:rsid w:val="00CB40B8"/>
    <w:rsid w:val="00CB45A7"/>
    <w:rsid w:val="00CB49B9"/>
    <w:rsid w:val="00CB57C5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430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8BD"/>
    <w:rsid w:val="00CE2B6B"/>
    <w:rsid w:val="00CE2E05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902"/>
    <w:rsid w:val="00D21B99"/>
    <w:rsid w:val="00D2236A"/>
    <w:rsid w:val="00D2263D"/>
    <w:rsid w:val="00D23406"/>
    <w:rsid w:val="00D23803"/>
    <w:rsid w:val="00D24214"/>
    <w:rsid w:val="00D24331"/>
    <w:rsid w:val="00D24D1A"/>
    <w:rsid w:val="00D24F9F"/>
    <w:rsid w:val="00D25073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14DA"/>
    <w:rsid w:val="00D420B5"/>
    <w:rsid w:val="00D42D63"/>
    <w:rsid w:val="00D430C5"/>
    <w:rsid w:val="00D4384C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1EA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4D96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6F5"/>
    <w:rsid w:val="00DC785E"/>
    <w:rsid w:val="00DD0D9E"/>
    <w:rsid w:val="00DD1776"/>
    <w:rsid w:val="00DD1B27"/>
    <w:rsid w:val="00DD1D58"/>
    <w:rsid w:val="00DD2404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7420"/>
    <w:rsid w:val="00DD7428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2BC"/>
    <w:rsid w:val="00E043BA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DF3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20F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585"/>
    <w:rsid w:val="00E93680"/>
    <w:rsid w:val="00E93682"/>
    <w:rsid w:val="00E936CD"/>
    <w:rsid w:val="00E936FD"/>
    <w:rsid w:val="00E938C9"/>
    <w:rsid w:val="00E941E7"/>
    <w:rsid w:val="00E94EFB"/>
    <w:rsid w:val="00E956CA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86D"/>
    <w:rsid w:val="00EC0C3A"/>
    <w:rsid w:val="00EC0C51"/>
    <w:rsid w:val="00EC162E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1C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1C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3EF0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484"/>
    <w:rsid w:val="00F935EE"/>
    <w:rsid w:val="00F93756"/>
    <w:rsid w:val="00F94FA7"/>
    <w:rsid w:val="00F957F9"/>
    <w:rsid w:val="00F962F8"/>
    <w:rsid w:val="00F9685E"/>
    <w:rsid w:val="00F96F28"/>
    <w:rsid w:val="00F97BC3"/>
    <w:rsid w:val="00F97D6A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4D2F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7663E554-AAA2-40FA-9A7A-2829807C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51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351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wkim@prone.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k@prone.co.k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15</cp:revision>
  <cp:lastPrinted>2026-04-02T23:53:00Z</cp:lastPrinted>
  <dcterms:created xsi:type="dcterms:W3CDTF">2026-04-02T09:58:00Z</dcterms:created>
  <dcterms:modified xsi:type="dcterms:W3CDTF">2026-04-03T01:40:00Z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