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B9CB" w14:textId="7278AF26" w:rsidR="0051683B" w:rsidRPr="00B92D8E" w:rsidRDefault="009E4811" w:rsidP="00B92D8E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F614CE" wp14:editId="011735D4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1740835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81B68" w14:textId="4F16276C" w:rsidR="00F17F44" w:rsidRPr="00A82519" w:rsidRDefault="00F17F44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 w:rsidR="00706A4D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AC2BCE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706A4D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AC2BCE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03</w:t>
                            </w:r>
                            <w:r w:rsidR="00706A4D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AC2BCE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25</w:t>
                            </w:r>
                          </w:p>
                          <w:p w14:paraId="762049DB" w14:textId="77777777" w:rsidR="00F17F44" w:rsidRPr="00AF6DBF" w:rsidRDefault="00F17F44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614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53581B68" w14:textId="4F16276C" w:rsidR="00F17F44" w:rsidRPr="00A82519" w:rsidRDefault="00F17F44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 w:rsidR="00706A4D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AC2BCE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706A4D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AC2BCE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03</w:t>
                      </w:r>
                      <w:r w:rsidR="00706A4D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AC2BCE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25</w:t>
                      </w:r>
                    </w:p>
                    <w:p w14:paraId="762049DB" w14:textId="77777777" w:rsidR="00F17F44" w:rsidRPr="00AF6DBF" w:rsidRDefault="00F17F44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309B63" w14:textId="77777777" w:rsidR="0086442D" w:rsidRDefault="00F62DD9" w:rsidP="00072847">
      <w:pPr>
        <w:pStyle w:val="ac"/>
        <w:snapToGrid w:val="0"/>
        <w:jc w:val="center"/>
        <w:rPr>
          <w:rFonts w:ascii="맑은 고딕" w:eastAsia="맑은 고딕" w:hAnsi="맑은 고딕" w:cs="바탕"/>
          <w:b/>
          <w:color w:val="000000"/>
          <w:kern w:val="0"/>
          <w:sz w:val="28"/>
          <w:szCs w:val="28"/>
        </w:rPr>
      </w:pPr>
      <w:proofErr w:type="spellStart"/>
      <w:r w:rsidRPr="006A21B8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>조선호텔앤리조트</w:t>
      </w:r>
      <w:proofErr w:type="spellEnd"/>
      <w:r w:rsidR="00FE7153" w:rsidRPr="006A21B8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 xml:space="preserve">, </w:t>
      </w:r>
    </w:p>
    <w:p w14:paraId="21D82D6F" w14:textId="47087005" w:rsidR="006A21B8" w:rsidRPr="00072847" w:rsidRDefault="00AC2BCE" w:rsidP="00072847">
      <w:pPr>
        <w:pStyle w:val="ac"/>
        <w:snapToGrid w:val="0"/>
        <w:jc w:val="center"/>
        <w:rPr>
          <w:rFonts w:ascii="맑은 고딕" w:eastAsia="맑은 고딕" w:hAnsi="맑은 고딕" w:cs="바탕"/>
          <w:b/>
          <w:color w:val="000000"/>
          <w:kern w:val="0"/>
          <w:sz w:val="28"/>
          <w:szCs w:val="28"/>
        </w:rPr>
      </w:pPr>
      <w:proofErr w:type="spellStart"/>
      <w:r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>캐쥬얼</w:t>
      </w:r>
      <w:proofErr w:type="spellEnd"/>
      <w:r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 xml:space="preserve"> </w:t>
      </w:r>
      <w:proofErr w:type="spellStart"/>
      <w:r w:rsidR="0086442D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>다이닝</w:t>
      </w:r>
      <w:proofErr w:type="spellEnd"/>
      <w:r w:rsidR="0086442D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>레스토랑</w:t>
      </w:r>
      <w:r w:rsidR="00072847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 xml:space="preserve"> </w:t>
      </w:r>
      <w:r w:rsidR="00072847">
        <w:rPr>
          <w:rFonts w:ascii="맑은 고딕" w:eastAsia="맑은 고딕" w:hAnsi="맑은 고딕" w:cs="바탕"/>
          <w:b/>
          <w:color w:val="000000"/>
          <w:kern w:val="0"/>
          <w:sz w:val="28"/>
          <w:szCs w:val="28"/>
        </w:rPr>
        <w:t>‘</w:t>
      </w:r>
      <w:r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>자주</w:t>
      </w:r>
      <w:r w:rsidR="0086442D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>테이블</w:t>
      </w:r>
      <w:r w:rsidR="00072847">
        <w:rPr>
          <w:rFonts w:ascii="맑은 고딕" w:eastAsia="맑은 고딕" w:hAnsi="맑은 고딕" w:cs="바탕"/>
          <w:b/>
          <w:color w:val="000000"/>
          <w:kern w:val="0"/>
          <w:sz w:val="28"/>
          <w:szCs w:val="28"/>
        </w:rPr>
        <w:t>’</w:t>
      </w:r>
      <w:r w:rsidR="00072847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 xml:space="preserve"> </w:t>
      </w:r>
      <w:r w:rsidR="0086442D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 xml:space="preserve">리뉴얼 </w:t>
      </w:r>
      <w:r w:rsidR="00072847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>오픈</w:t>
      </w:r>
    </w:p>
    <w:p w14:paraId="11F41D4D" w14:textId="77777777" w:rsidR="0051683B" w:rsidRPr="001B642A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5D14D56F" w14:textId="59039D9D" w:rsidR="0051683B" w:rsidRPr="007F0023" w:rsidRDefault="009E4811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F0023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88E1ED" wp14:editId="2916569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7C71D2F">
              <v:shapetype id="_x0000_t32" coordsize="21600,21600" o:oned="t" filled="f" o:spt="32" path="m,l21600,21600e" w14:anchorId="04FB4296">
                <v:path fillok="f" arrowok="t" o:connecttype="none"/>
                <o:lock v:ext="edit" shapetype="t"/>
              </v:shapetype>
              <v:shape id="AutoShape 8" style="position:absolute;left:0;text-align:left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71699FCE" w14:textId="0D1DFB24" w:rsidR="0086442D" w:rsidRPr="0086442D" w:rsidRDefault="00DB6391" w:rsidP="00F62DD9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EB5013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="0086442D">
        <w:rPr>
          <w:rFonts w:asciiTheme="minorEastAsia" w:eastAsiaTheme="minorEastAsia" w:hAnsiTheme="minorEastAsia" w:hint="eastAsia"/>
          <w:b/>
          <w:sz w:val="22"/>
          <w:szCs w:val="22"/>
        </w:rPr>
        <w:t xml:space="preserve">신세계백화점 </w:t>
      </w:r>
      <w:proofErr w:type="spellStart"/>
      <w:r w:rsidR="0086442D">
        <w:rPr>
          <w:rFonts w:asciiTheme="minorEastAsia" w:eastAsiaTheme="minorEastAsia" w:hAnsiTheme="minorEastAsia" w:hint="eastAsia"/>
          <w:b/>
          <w:sz w:val="22"/>
          <w:szCs w:val="22"/>
        </w:rPr>
        <w:t>강남점</w:t>
      </w:r>
      <w:proofErr w:type="spellEnd"/>
      <w:r w:rsidR="0086442D">
        <w:rPr>
          <w:rFonts w:asciiTheme="minorEastAsia" w:eastAsiaTheme="minorEastAsia" w:hAnsiTheme="minorEastAsia" w:hint="eastAsia"/>
          <w:b/>
          <w:sz w:val="22"/>
          <w:szCs w:val="22"/>
        </w:rPr>
        <w:t xml:space="preserve"> 9층 내 </w:t>
      </w:r>
      <w:r w:rsidR="0086442D">
        <w:rPr>
          <w:rFonts w:asciiTheme="minorEastAsia" w:eastAsiaTheme="minorEastAsia" w:hAnsiTheme="minorEastAsia"/>
          <w:b/>
          <w:sz w:val="22"/>
          <w:szCs w:val="22"/>
        </w:rPr>
        <w:t>‘</w:t>
      </w:r>
      <w:r w:rsidR="0086442D">
        <w:rPr>
          <w:rFonts w:asciiTheme="minorEastAsia" w:eastAsiaTheme="minorEastAsia" w:hAnsiTheme="minorEastAsia" w:hint="eastAsia"/>
          <w:b/>
          <w:sz w:val="22"/>
          <w:szCs w:val="22"/>
        </w:rPr>
        <w:t>자주 테이블</w:t>
      </w:r>
      <w:r w:rsidR="0086442D">
        <w:rPr>
          <w:rFonts w:asciiTheme="minorEastAsia" w:eastAsiaTheme="minorEastAsia" w:hAnsiTheme="minorEastAsia"/>
          <w:b/>
          <w:sz w:val="22"/>
          <w:szCs w:val="22"/>
        </w:rPr>
        <w:t>’</w:t>
      </w:r>
      <w:r w:rsidR="0086442D">
        <w:rPr>
          <w:rFonts w:asciiTheme="minorEastAsia" w:eastAsiaTheme="minorEastAsia" w:hAnsiTheme="minorEastAsia" w:hint="eastAsia"/>
          <w:b/>
          <w:sz w:val="22"/>
          <w:szCs w:val="22"/>
        </w:rPr>
        <w:t xml:space="preserve"> 공간 리뉴얼 통해 자연친화적 공간으로 탈바꿈</w:t>
      </w:r>
    </w:p>
    <w:p w14:paraId="0222FBB1" w14:textId="36F6BA9E" w:rsidR="0086442D" w:rsidRDefault="0086442D" w:rsidP="00F62DD9">
      <w:pPr>
        <w:spacing w:line="0" w:lineRule="atLeast"/>
        <w:rPr>
          <w:rFonts w:ascii="Wingdings" w:eastAsia="Wingdings" w:hAnsi="Wingdings" w:cs="Wingdings"/>
          <w:b/>
          <w:sz w:val="22"/>
          <w:szCs w:val="22"/>
        </w:rPr>
      </w:pPr>
      <w:r w:rsidRPr="00EB5013">
        <w:rPr>
          <w:rFonts w:ascii="Wingdings" w:eastAsia="Wingdings" w:hAnsi="Wingdings" w:cs="Wingdings" w:hint="eastAsia"/>
          <w:b/>
          <w:sz w:val="22"/>
          <w:szCs w:val="22"/>
        </w:rPr>
        <w:t>q</w:t>
      </w:r>
      <w:proofErr w:type="spellStart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리코타</w:t>
      </w:r>
      <w:proofErr w:type="spellEnd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수플레</w:t>
      </w:r>
      <w:proofErr w:type="spellEnd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 xml:space="preserve"> 팬케이크 등 </w:t>
      </w:r>
      <w:proofErr w:type="spellStart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시그니처</w:t>
      </w:r>
      <w:proofErr w:type="spellEnd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 xml:space="preserve"> 메뉴와 함께 지중해</w:t>
      </w:r>
      <w:r>
        <w:rPr>
          <w:rFonts w:ascii="Wingdings" w:eastAsia="Wingdings" w:hAnsi="Wingdings" w:cs="Wingdings" w:hint="eastAsia"/>
          <w:b/>
          <w:sz w:val="22"/>
          <w:szCs w:val="22"/>
        </w:rPr>
        <w:t xml:space="preserve"> </w:t>
      </w:r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감성</w:t>
      </w:r>
      <w:r>
        <w:rPr>
          <w:rFonts w:ascii="Wingdings" w:eastAsia="Wingdings" w:hAnsi="Wingdings" w:cs="Wingdings" w:hint="eastAsia"/>
          <w:b/>
          <w:sz w:val="22"/>
          <w:szCs w:val="22"/>
        </w:rPr>
        <w:t xml:space="preserve"> </w:t>
      </w:r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담은</w:t>
      </w:r>
      <w:r>
        <w:rPr>
          <w:rFonts w:ascii="Wingdings" w:eastAsia="Wingdings" w:hAnsi="Wingdings" w:cs="Wingdings" w:hint="eastAsia"/>
          <w:b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신메뉴</w:t>
      </w:r>
      <w:proofErr w:type="spellEnd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 xml:space="preserve"> 6종 출시</w:t>
      </w:r>
    </w:p>
    <w:p w14:paraId="2CC737E7" w14:textId="66F3151D" w:rsidR="00AE1C3E" w:rsidRPr="0086442D" w:rsidRDefault="0086442D" w:rsidP="00F62DD9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EB5013">
        <w:rPr>
          <w:rFonts w:ascii="Wingdings" w:eastAsia="Wingdings" w:hAnsi="Wingdings" w:cs="Wingdings" w:hint="eastAsia"/>
          <w:b/>
          <w:sz w:val="22"/>
          <w:szCs w:val="22"/>
        </w:rPr>
        <w:t>q</w:t>
      </w:r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 xml:space="preserve">리뉴얼 기념, 영국 프리미엄 </w:t>
      </w:r>
      <w:proofErr w:type="spellStart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테이블웨어</w:t>
      </w:r>
      <w:proofErr w:type="spellEnd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 xml:space="preserve"> 브랜드 </w:t>
      </w:r>
      <w:proofErr w:type="spellStart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덴비와</w:t>
      </w:r>
      <w:proofErr w:type="spellEnd"/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 xml:space="preserve"> 협업해 체험형 미식 콘텐츠 강화</w:t>
      </w:r>
    </w:p>
    <w:p w14:paraId="6B069C66" w14:textId="68141FCF" w:rsidR="005B093D" w:rsidRPr="00303770" w:rsidRDefault="009E4811" w:rsidP="00303770">
      <w:pPr>
        <w:rPr>
          <w:rFonts w:ascii="맑은 고딕" w:eastAsia="맑은 고딕" w:hAnsi="맑은 고딕"/>
          <w:b/>
          <w:szCs w:val="20"/>
        </w:rPr>
      </w:pPr>
      <w:r w:rsidRPr="007F0023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5018B1" wp14:editId="2F303954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293657B">
              <v:shape id="AutoShape 10" style="position:absolute;left:0;text-align:left;margin-left:.2pt;margin-top:6.7pt;width:479.9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321A8064"/>
            </w:pict>
          </mc:Fallback>
        </mc:AlternateContent>
      </w:r>
    </w:p>
    <w:p w14:paraId="5445373E" w14:textId="3EC70F2B" w:rsidR="00E30C29" w:rsidRDefault="00AC2BCE" w:rsidP="0077195F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  <w:proofErr w:type="spellStart"/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조선호텔앤리조트</w:t>
      </w:r>
      <w:r w:rsidR="0086442D"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가</w:t>
      </w:r>
      <w:proofErr w:type="spellEnd"/>
      <w:r w:rsidR="0086442D"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운영하는 </w:t>
      </w:r>
      <w:proofErr w:type="spellStart"/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캐쥬얼</w:t>
      </w:r>
      <w:proofErr w:type="spellEnd"/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="0086442D"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다이닝</w:t>
      </w:r>
      <w:proofErr w:type="spellEnd"/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레스토랑 </w:t>
      </w:r>
      <w:r w:rsidR="0086442D" w:rsidRPr="0086442D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‘</w:t>
      </w:r>
      <w:r w:rsidR="0086442D"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자주 테이블</w:t>
      </w:r>
      <w:r w:rsidR="0086442D" w:rsidRPr="0086442D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’</w:t>
      </w:r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이 </w:t>
      </w:r>
      <w:r w:rsidR="0086442D"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리뉴얼을 마치고</w:t>
      </w:r>
      <w:r w:rsid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</w:t>
      </w:r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3월 20일</w:t>
      </w:r>
      <w:r w:rsidR="0086442D"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(금)</w:t>
      </w:r>
      <w:r w:rsid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부터 </w:t>
      </w:r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새롭게 </w:t>
      </w:r>
      <w:r w:rsid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문을 열었다. </w:t>
      </w:r>
    </w:p>
    <w:p w14:paraId="0E71C1BB" w14:textId="77777777" w:rsidR="0086442D" w:rsidRDefault="0086442D" w:rsidP="0086442D">
      <w:pPr>
        <w:pStyle w:val="ac"/>
        <w:adjustRightInd w:val="0"/>
        <w:snapToGrid w:val="0"/>
        <w:ind w:firstLineChars="50" w:firstLine="104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36A3EF7F" w14:textId="421DFE79" w:rsidR="0086442D" w:rsidRDefault="0086442D" w:rsidP="0086442D">
      <w:pPr>
        <w:pStyle w:val="ac"/>
        <w:adjustRightInd w:val="0"/>
        <w:snapToGrid w:val="0"/>
        <w:ind w:firstLineChars="50" w:firstLine="104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/>
          <w:spacing w:val="-6"/>
          <w:sz w:val="22"/>
          <w:szCs w:val="22"/>
        </w:rPr>
        <w:t xml:space="preserve">신세계백화점 </w:t>
      </w:r>
      <w:proofErr w:type="spellStart"/>
      <w:r>
        <w:rPr>
          <w:rFonts w:ascii="맑은 고딕" w:eastAsia="맑은 고딕" w:hAnsi="맑은 고딕"/>
          <w:spacing w:val="-6"/>
          <w:sz w:val="22"/>
          <w:szCs w:val="22"/>
        </w:rPr>
        <w:t>강남점</w:t>
      </w:r>
      <w:proofErr w:type="spellEnd"/>
      <w:r>
        <w:rPr>
          <w:rFonts w:ascii="맑은 고딕" w:eastAsia="맑은 고딕" w:hAnsi="맑은 고딕"/>
          <w:spacing w:val="-6"/>
          <w:sz w:val="22"/>
          <w:szCs w:val="22"/>
        </w:rPr>
        <w:t xml:space="preserve"> 9층 생활전문관 </w:t>
      </w:r>
      <w:proofErr w:type="spellStart"/>
      <w:r>
        <w:rPr>
          <w:rFonts w:ascii="맑은 고딕" w:eastAsia="맑은 고딕" w:hAnsi="맑은 고딕"/>
          <w:spacing w:val="-6"/>
          <w:sz w:val="22"/>
          <w:szCs w:val="22"/>
        </w:rPr>
        <w:t>리뉴얼에</w:t>
      </w:r>
      <w:proofErr w:type="spellEnd"/>
      <w:r>
        <w:rPr>
          <w:rFonts w:ascii="맑은 고딕" w:eastAsia="맑은 고딕" w:hAnsi="맑은 고딕"/>
          <w:spacing w:val="-6"/>
          <w:sz w:val="22"/>
          <w:szCs w:val="22"/>
        </w:rPr>
        <w:t xml:space="preserve"> 맞춰 함께 진행된 이번 새단장은 </w:t>
      </w:r>
      <w:r w:rsidRPr="00AC2BCE">
        <w:rPr>
          <w:rFonts w:ascii="맑은 고딕" w:eastAsia="맑은 고딕" w:hAnsi="맑은 고딕"/>
          <w:spacing w:val="-6"/>
          <w:sz w:val="22"/>
          <w:szCs w:val="22"/>
        </w:rPr>
        <w:t xml:space="preserve">‘일상 속에서 즐기는 감각적인 미식 라이프스타일’을 콘셉트로, 공간과 메뉴 전반에 걸쳐 변화를 </w:t>
      </w:r>
      <w:r>
        <w:rPr>
          <w:rFonts w:ascii="맑은 고딕" w:eastAsia="맑은 고딕" w:hAnsi="맑은 고딕"/>
          <w:spacing w:val="-6"/>
          <w:sz w:val="22"/>
          <w:szCs w:val="22"/>
        </w:rPr>
        <w:t xml:space="preserve">준 것이 특징이다. </w:t>
      </w:r>
    </w:p>
    <w:p w14:paraId="59102C65" w14:textId="77777777" w:rsidR="0086442D" w:rsidRDefault="0086442D" w:rsidP="0086442D">
      <w:pPr>
        <w:pStyle w:val="ac"/>
        <w:adjustRightInd w:val="0"/>
        <w:snapToGrid w:val="0"/>
        <w:ind w:firstLineChars="50" w:firstLine="104"/>
        <w:rPr>
          <w:rFonts w:ascii="맑은 고딕" w:eastAsia="맑은 고딕" w:hAnsi="맑은 고딕"/>
          <w:spacing w:val="-6"/>
          <w:sz w:val="22"/>
          <w:szCs w:val="22"/>
        </w:rPr>
      </w:pPr>
    </w:p>
    <w:p w14:paraId="1D07129E" w14:textId="13B8489E" w:rsidR="0086442D" w:rsidRDefault="0086442D" w:rsidP="0086442D">
      <w:pPr>
        <w:pStyle w:val="ac"/>
        <w:adjustRightInd w:val="0"/>
        <w:snapToGrid w:val="0"/>
        <w:ind w:firstLineChars="50" w:firstLine="104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/>
          <w:spacing w:val="-6"/>
          <w:sz w:val="22"/>
          <w:szCs w:val="22"/>
        </w:rPr>
        <w:t xml:space="preserve">먼저 매장 공간은 컬러감이 돋보이는 인테리어를 적용해 보다 생동감 있는 분위기로 탈바꿈했다. 내부에는 자연 친화적인 요소를 더해 밝고 활기찬 무드를 강화했으며, 한층 쾌적한 </w:t>
      </w:r>
      <w:proofErr w:type="spellStart"/>
      <w:r>
        <w:rPr>
          <w:rFonts w:ascii="맑은 고딕" w:eastAsia="맑은 고딕" w:hAnsi="맑은 고딕"/>
          <w:spacing w:val="-6"/>
          <w:sz w:val="22"/>
          <w:szCs w:val="22"/>
        </w:rPr>
        <w:t>다이닝</w:t>
      </w:r>
      <w:proofErr w:type="spellEnd"/>
      <w:r>
        <w:rPr>
          <w:rFonts w:ascii="맑은 고딕" w:eastAsia="맑은 고딕" w:hAnsi="맑은 고딕"/>
          <w:spacing w:val="-6"/>
          <w:sz w:val="22"/>
          <w:szCs w:val="22"/>
        </w:rPr>
        <w:t xml:space="preserve"> 환경을 완성했다. 여기에 전체 콘셉트에 어울리는 소재와 컬러의 가</w:t>
      </w:r>
      <w:r w:rsidR="001C44BA">
        <w:rPr>
          <w:rFonts w:ascii="맑은 고딕" w:eastAsia="맑은 고딕" w:hAnsi="맑은 고딕"/>
          <w:spacing w:val="-6"/>
          <w:sz w:val="22"/>
          <w:szCs w:val="22"/>
        </w:rPr>
        <w:t>구로 감</w:t>
      </w:r>
      <w:r>
        <w:rPr>
          <w:rFonts w:ascii="맑은 고딕" w:eastAsia="맑은 고딕" w:hAnsi="맑은 고딕"/>
          <w:spacing w:val="-6"/>
          <w:sz w:val="22"/>
          <w:szCs w:val="22"/>
        </w:rPr>
        <w:t xml:space="preserve">각적이면서도 편안한 공간으로 새롭게 구성했다. </w:t>
      </w:r>
    </w:p>
    <w:p w14:paraId="37E14792" w14:textId="135C38AD" w:rsidR="0086442D" w:rsidRPr="001C44BA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3D031FA1" w14:textId="37143D83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메뉴는 건강하게 </w:t>
      </w: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함께 즐기는 </w:t>
      </w:r>
      <w:r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‘</w:t>
      </w:r>
      <w:proofErr w:type="spell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쉐어</w:t>
      </w:r>
      <w:proofErr w:type="spellEnd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다이닝</w:t>
      </w:r>
      <w:proofErr w:type="spellEnd"/>
      <w:r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’</w:t>
      </w: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을 키워드로, 지중해 감성을 담은 해산물 요리부터 이탈리안, 그릴 메뉴까지 </w:t>
      </w:r>
      <w:proofErr w:type="spell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유러피안</w:t>
      </w:r>
      <w:proofErr w:type="spellEnd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스타일의 </w:t>
      </w:r>
      <w:proofErr w:type="spell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다이닝</w:t>
      </w:r>
      <w:proofErr w:type="spellEnd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메뉴를 한층 강화했다.</w:t>
      </w:r>
    </w:p>
    <w:p w14:paraId="620C0D54" w14:textId="77777777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39A868E9" w14:textId="77777777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특히 미식 전반에 확산되고 있는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웰니스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트렌드에 맞춰 맛과 영양의 균형을 고려하고, 식재료 본연의 풍미를 살리는 데 중점을 뒀다. </w:t>
      </w:r>
    </w:p>
    <w:p w14:paraId="42E4161E" w14:textId="77777777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51EFACB9" w14:textId="0CCD813F" w:rsidR="0086442D" w:rsidRP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대표 메뉴로는 스페인식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로메스코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소스를 곁들인 ‘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로메스코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뽈보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샐러드’, 마늘 오일에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구워낸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‘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그릴드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깔라마리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샐러드’, ‘한우 안심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찹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스테이크 &amp;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터메릭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라이스’, ‘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토르텔리니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로제 파스타’, ‘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비스큐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소프트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크랩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파스타’, ‘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수비드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안심 샌드위치’ 등이 있다.</w:t>
      </w:r>
    </w:p>
    <w:p w14:paraId="4AACF4AE" w14:textId="77777777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54C52CEF" w14:textId="41CB536B" w:rsidR="0086442D" w:rsidRPr="0086442D" w:rsidRDefault="00AC2BCE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이번 리뉴얼 오픈을 기념해 영국 프리미엄 </w:t>
      </w:r>
      <w:proofErr w:type="spellStart"/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테이블웨어</w:t>
      </w:r>
      <w:proofErr w:type="spellEnd"/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브랜드 </w:t>
      </w:r>
      <w:r w:rsidR="0086442D" w:rsidRPr="0086442D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‘</w:t>
      </w:r>
      <w:proofErr w:type="spellStart"/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덴비</w:t>
      </w:r>
      <w:proofErr w:type="spellEnd"/>
      <w:r w:rsidR="0086442D"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(Denby)</w:t>
      </w:r>
      <w:r w:rsidR="0086442D" w:rsidRPr="0086442D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’</w:t>
      </w:r>
      <w:r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와 협업</w:t>
      </w:r>
      <w:r w:rsidR="0086442D" w:rsidRPr="0086442D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도 선보인다. </w:t>
      </w:r>
    </w:p>
    <w:p w14:paraId="6A94AFE7" w14:textId="77777777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1E084DAE" w14:textId="4133A51A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오는 </w:t>
      </w:r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>9월 30일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>(수)</w:t>
      </w:r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>까지 진행되는 이번 협업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을 통해 자주 테이블의 신메뉴를 </w:t>
      </w:r>
      <w:proofErr w:type="spellStart"/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>덴비의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다양한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테이블웨어에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플레이팅해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선보이며, 고객은 식사를 즐기면서 식기를 직접 체험해볼 수 있는 특별한 경험을 제공한다. </w:t>
      </w:r>
    </w:p>
    <w:p w14:paraId="068100CC" w14:textId="77777777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0BF06429" w14:textId="2B599D13" w:rsidR="00AC2BCE" w:rsidRPr="00AC2BCE" w:rsidRDefault="00AC2BCE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proofErr w:type="spellStart"/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>덴비는</w:t>
      </w:r>
      <w:proofErr w:type="spellEnd"/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200년 전통을 지닌 브랜드로, 장인정신과 내구성을 바탕으로 한 감각적인 디자인으로 전 </w:t>
      </w:r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lastRenderedPageBreak/>
        <w:t>세계적으로 사랑받고 있다.</w:t>
      </w:r>
    </w:p>
    <w:p w14:paraId="68AFD221" w14:textId="77777777" w:rsidR="00AC2BCE" w:rsidRDefault="00AC2BCE" w:rsidP="00AC2BCE">
      <w:pPr>
        <w:pStyle w:val="ac"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</w:p>
    <w:p w14:paraId="69C67FA5" w14:textId="48F9C3E6" w:rsidR="0086442D" w:rsidRDefault="0086442D" w:rsidP="00AC2BCE">
      <w:pPr>
        <w:pStyle w:val="ac"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조선호텔앤리조트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관계자는 “이번 자주 테이블 리뉴얼은 공간과 메뉴 전반의 변화를 통해 맛과 건강,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플레이팅을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아우르는 한층 완성도 높은 미식 경험을 제안하고자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했다”며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“앞으로도 다양한 라이프스타일 브랜드와의 협업을 바탕으로 고객의 일상에 새로운 영감을 더하는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다이닝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콘텐츠를 지속적으로 선보일 </w:t>
      </w:r>
      <w:proofErr w:type="spellStart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>계획”이라고</w:t>
      </w:r>
      <w:proofErr w:type="spellEnd"/>
      <w:r w:rsidRPr="0086442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말했다.</w:t>
      </w:r>
    </w:p>
    <w:p w14:paraId="00DAE416" w14:textId="77777777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029420F0" w14:textId="399F4A75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한편, 자주 테이블은 </w:t>
      </w:r>
      <w:r w:rsidRPr="0086442D">
        <w:rPr>
          <w:rFonts w:ascii="맑은 고딕" w:eastAsia="맑은 고딕" w:hAnsi="맑은 고딕"/>
          <w:spacing w:val="-6"/>
          <w:sz w:val="22"/>
          <w:szCs w:val="22"/>
        </w:rPr>
        <w:t xml:space="preserve">2016년 3월, 국내 최초 체험형 레스토랑이라는 콘셉트로 신세계백화점 </w:t>
      </w:r>
      <w:proofErr w:type="spellStart"/>
      <w:r w:rsidRPr="0086442D">
        <w:rPr>
          <w:rFonts w:ascii="맑은 고딕" w:eastAsia="맑은 고딕" w:hAnsi="맑은 고딕"/>
          <w:spacing w:val="-6"/>
          <w:sz w:val="22"/>
          <w:szCs w:val="22"/>
        </w:rPr>
        <w:t>강남점</w:t>
      </w:r>
      <w:proofErr w:type="spellEnd"/>
      <w:r w:rsidRPr="0086442D">
        <w:rPr>
          <w:rFonts w:ascii="맑은 고딕" w:eastAsia="맑은 고딕" w:hAnsi="맑은 고딕"/>
          <w:spacing w:val="-6"/>
          <w:sz w:val="22"/>
          <w:szCs w:val="22"/>
        </w:rPr>
        <w:t xml:space="preserve"> 생활관 9층에 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>문을 열었다. 조</w:t>
      </w:r>
      <w:r w:rsidRPr="0086442D">
        <w:rPr>
          <w:rFonts w:ascii="맑은 고딕" w:eastAsia="맑은 고딕" w:hAnsi="맑은 고딕"/>
          <w:spacing w:val="-6"/>
          <w:sz w:val="22"/>
          <w:szCs w:val="22"/>
        </w:rPr>
        <w:t>리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와 </w:t>
      </w:r>
      <w:r w:rsidRPr="0086442D">
        <w:rPr>
          <w:rFonts w:ascii="맑은 고딕" w:eastAsia="맑은 고딕" w:hAnsi="맑은 고딕"/>
          <w:spacing w:val="-6"/>
          <w:sz w:val="22"/>
          <w:szCs w:val="22"/>
        </w:rPr>
        <w:t>서비스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전 부문에 </w:t>
      </w:r>
      <w:r w:rsidRPr="0086442D">
        <w:rPr>
          <w:rFonts w:ascii="맑은 고딕" w:eastAsia="맑은 고딕" w:hAnsi="맑은 고딕"/>
          <w:spacing w:val="-6"/>
          <w:sz w:val="22"/>
          <w:szCs w:val="22"/>
        </w:rPr>
        <w:t>조선호텔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출신 전문인력을 배치해 </w:t>
      </w:r>
      <w:r w:rsidRPr="0086442D">
        <w:rPr>
          <w:rFonts w:ascii="맑은 고딕" w:eastAsia="맑은 고딕" w:hAnsi="맑은 고딕"/>
          <w:spacing w:val="-6"/>
          <w:sz w:val="22"/>
          <w:szCs w:val="22"/>
        </w:rPr>
        <w:t>호텔에서 경험하는 품격 있는 서비스와 맛을 선보이고 있다.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로컬에서 구한 </w:t>
      </w:r>
      <w:r w:rsidRPr="0086442D">
        <w:rPr>
          <w:rFonts w:ascii="맑은 고딕" w:eastAsia="맑은 고딕" w:hAnsi="맑은 고딕"/>
          <w:spacing w:val="-6"/>
          <w:sz w:val="22"/>
          <w:szCs w:val="22"/>
        </w:rPr>
        <w:t>신선한 식재료를 활용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해 환경과 건강을 고려한 메뉴와 함께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리코타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수플레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팬케이크</w:t>
      </w:r>
      <w:r w:rsidRPr="0086442D">
        <w:rPr>
          <w:rFonts w:ascii="맑은 고딕" w:eastAsia="맑은 고딕" w:hAnsi="맑은 고딕"/>
          <w:spacing w:val="-6"/>
          <w:sz w:val="22"/>
          <w:szCs w:val="22"/>
        </w:rPr>
        <w:t xml:space="preserve">, 피자, 파스타 등 다양한 </w:t>
      </w:r>
      <w:proofErr w:type="spellStart"/>
      <w:r w:rsidRPr="0086442D">
        <w:rPr>
          <w:rFonts w:ascii="맑은 고딕" w:eastAsia="맑은 고딕" w:hAnsi="맑은 고딕"/>
          <w:spacing w:val="-6"/>
          <w:sz w:val="22"/>
          <w:szCs w:val="22"/>
        </w:rPr>
        <w:t>시그니처</w:t>
      </w:r>
      <w:proofErr w:type="spellEnd"/>
      <w:r w:rsidRPr="0086442D">
        <w:rPr>
          <w:rFonts w:ascii="맑은 고딕" w:eastAsia="맑은 고딕" w:hAnsi="맑은 고딕"/>
          <w:spacing w:val="-6"/>
          <w:sz w:val="22"/>
          <w:szCs w:val="22"/>
        </w:rPr>
        <w:t xml:space="preserve"> 메뉴들을 선보이고 있다</w:t>
      </w:r>
    </w:p>
    <w:p w14:paraId="4C5C10C9" w14:textId="77777777" w:rsidR="0086442D" w:rsidRDefault="0086442D" w:rsidP="0086442D">
      <w:pPr>
        <w:pStyle w:val="ac"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6EDAC493" w14:textId="77777777" w:rsidR="0086442D" w:rsidRPr="00AC2BCE" w:rsidRDefault="0086442D" w:rsidP="00AC2BCE">
      <w:pPr>
        <w:pStyle w:val="ac"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</w:p>
    <w:p w14:paraId="1958CC04" w14:textId="2D6877B3" w:rsidR="00C51DD2" w:rsidRPr="00C51DD2" w:rsidRDefault="00C51DD2" w:rsidP="00C51DD2">
      <w:pPr>
        <w:pStyle w:val="ac"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[</w:t>
      </w:r>
      <w:r w:rsidR="00AC2BCE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자주</w:t>
      </w:r>
      <w:r w:rsidR="001C44BA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</w:t>
      </w:r>
      <w:r w:rsidR="00AC2BCE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테이블</w:t>
      </w: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]</w:t>
      </w:r>
    </w:p>
    <w:p w14:paraId="12F754BF" w14:textId="0A60BFCF" w:rsidR="00C51DD2" w:rsidRPr="00C51DD2" w:rsidRDefault="00C51DD2" w:rsidP="00C51DD2">
      <w:pPr>
        <w:pStyle w:val="ac"/>
        <w:adjustRightInd w:val="0"/>
        <w:snapToGrid w:val="0"/>
        <w:rPr>
          <w:rFonts w:ascii="맑은 고딕" w:eastAsia="맑은 고딕" w:hAnsi="맑은 고딕"/>
          <w:b/>
          <w:bCs/>
          <w:spacing w:val="-6"/>
          <w:sz w:val="22"/>
          <w:szCs w:val="22"/>
        </w:rPr>
      </w:pPr>
      <w:r w:rsidRPr="3C680379">
        <w:rPr>
          <w:rFonts w:ascii="Wingdings" w:eastAsia="Wingdings" w:hAnsi="Wingdings" w:cs="Wingdings"/>
          <w:b/>
          <w:bCs/>
          <w:sz w:val="22"/>
          <w:szCs w:val="22"/>
        </w:rPr>
        <w:t>q</w:t>
      </w:r>
      <w:r w:rsidRPr="00C51DD2">
        <w:rPr>
          <w:rFonts w:ascii="맑은 고딕" w:eastAsia="맑은 고딕" w:hAnsi="맑은 고딕"/>
          <w:b/>
          <w:bCs/>
          <w:spacing w:val="-6"/>
          <w:sz w:val="22"/>
          <w:szCs w:val="22"/>
        </w:rPr>
        <w:t xml:space="preserve"> 위치: </w:t>
      </w:r>
      <w:r w:rsidRPr="00C51DD2">
        <w:rPr>
          <w:rFonts w:ascii="맑은 고딕" w:eastAsia="맑은 고딕" w:hAnsi="맑은 고딕"/>
          <w:spacing w:val="-6"/>
          <w:sz w:val="22"/>
          <w:szCs w:val="22"/>
        </w:rPr>
        <w:t xml:space="preserve">서울 서초구 </w:t>
      </w:r>
      <w:proofErr w:type="spellStart"/>
      <w:r w:rsidR="00AC2BCE">
        <w:rPr>
          <w:rFonts w:ascii="맑은 고딕" w:eastAsia="맑은 고딕" w:hAnsi="맑은 고딕" w:hint="eastAsia"/>
          <w:spacing w:val="-6"/>
          <w:sz w:val="22"/>
          <w:szCs w:val="22"/>
        </w:rPr>
        <w:t>신반포로</w:t>
      </w:r>
      <w:proofErr w:type="spellEnd"/>
      <w:r w:rsidR="00AC2BCE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176 신세계백화점 </w:t>
      </w:r>
      <w:proofErr w:type="spellStart"/>
      <w:r w:rsidR="00AC2BCE">
        <w:rPr>
          <w:rFonts w:ascii="맑은 고딕" w:eastAsia="맑은 고딕" w:hAnsi="맑은 고딕" w:hint="eastAsia"/>
          <w:spacing w:val="-6"/>
          <w:sz w:val="22"/>
          <w:szCs w:val="22"/>
        </w:rPr>
        <w:t>강남점</w:t>
      </w:r>
      <w:proofErr w:type="spellEnd"/>
      <w:r w:rsidR="00AC2BCE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9층</w:t>
      </w:r>
    </w:p>
    <w:p w14:paraId="357ADECE" w14:textId="016709FF" w:rsidR="00C51DD2" w:rsidRPr="00C51DD2" w:rsidRDefault="00C51DD2" w:rsidP="00C51DD2">
      <w:pPr>
        <w:pStyle w:val="ac"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  <w:r w:rsidRPr="00EB5013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C51DD2">
        <w:rPr>
          <w:rFonts w:ascii="맑은 고딕" w:eastAsia="맑은 고딕" w:hAnsi="맑은 고딕"/>
          <w:b/>
          <w:bCs/>
          <w:spacing w:val="-6"/>
          <w:sz w:val="22"/>
          <w:szCs w:val="22"/>
        </w:rPr>
        <w:t xml:space="preserve"> 영업</w:t>
      </w: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</w:t>
      </w:r>
      <w:r w:rsidRPr="00C51DD2">
        <w:rPr>
          <w:rFonts w:ascii="맑은 고딕" w:eastAsia="맑은 고딕" w:hAnsi="맑은 고딕"/>
          <w:b/>
          <w:bCs/>
          <w:spacing w:val="-6"/>
          <w:sz w:val="22"/>
          <w:szCs w:val="22"/>
        </w:rPr>
        <w:t>시간:</w:t>
      </w:r>
      <w:r w:rsidRPr="00C51DD2">
        <w:rPr>
          <w:rFonts w:ascii="맑은 고딕" w:eastAsia="맑은 고딕" w:hAnsi="맑은 고딕"/>
          <w:spacing w:val="-6"/>
          <w:sz w:val="22"/>
          <w:szCs w:val="22"/>
        </w:rPr>
        <w:t xml:space="preserve"> </w:t>
      </w:r>
    </w:p>
    <w:p w14:paraId="580CB13E" w14:textId="77777777" w:rsidR="00AC2BCE" w:rsidRPr="00AC2BCE" w:rsidRDefault="00AC2BCE" w:rsidP="00AC2BCE">
      <w:pPr>
        <w:pStyle w:val="ac"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월~목 10:30AM ~ 8:00PM (7:20PM </w:t>
      </w:r>
      <w:proofErr w:type="spellStart"/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>라스트오더</w:t>
      </w:r>
      <w:proofErr w:type="spellEnd"/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>)</w:t>
      </w:r>
    </w:p>
    <w:p w14:paraId="4DC7CB9F" w14:textId="77777777" w:rsidR="00AC2BCE" w:rsidRDefault="00AC2BCE" w:rsidP="00AC2BCE">
      <w:pPr>
        <w:pStyle w:val="ac"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 xml:space="preserve">금~일 10:30AM ~ 8:30PM (7:50PM </w:t>
      </w:r>
      <w:proofErr w:type="spellStart"/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>라스트오더</w:t>
      </w:r>
      <w:proofErr w:type="spellEnd"/>
      <w:r w:rsidRPr="00AC2BCE">
        <w:rPr>
          <w:rFonts w:ascii="맑은 고딕" w:eastAsia="맑은 고딕" w:hAnsi="맑은 고딕" w:hint="eastAsia"/>
          <w:spacing w:val="-6"/>
          <w:sz w:val="22"/>
          <w:szCs w:val="22"/>
        </w:rPr>
        <w:t>)</w:t>
      </w:r>
    </w:p>
    <w:p w14:paraId="76C9D13C" w14:textId="3BAD4619" w:rsidR="00C51DD2" w:rsidRPr="00C51DD2" w:rsidRDefault="00C51DD2" w:rsidP="00AC2BCE">
      <w:pPr>
        <w:pStyle w:val="ac"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  <w:r w:rsidRPr="3C680379">
        <w:rPr>
          <w:rFonts w:ascii="Wingdings" w:eastAsia="Wingdings" w:hAnsi="Wingdings" w:cs="Wingdings"/>
          <w:b/>
          <w:bCs/>
          <w:sz w:val="22"/>
          <w:szCs w:val="22"/>
        </w:rPr>
        <w:t>q</w:t>
      </w:r>
      <w:r w:rsidRPr="00C51DD2">
        <w:rPr>
          <w:rFonts w:ascii="맑은 고딕" w:eastAsia="맑은 고딕" w:hAnsi="맑은 고딕"/>
          <w:b/>
          <w:bCs/>
          <w:spacing w:val="-6"/>
          <w:sz w:val="22"/>
          <w:szCs w:val="22"/>
        </w:rPr>
        <w:t xml:space="preserve"> 규모/좌석 수:</w:t>
      </w:r>
      <w:r w:rsidRPr="00C51DD2">
        <w:rPr>
          <w:rFonts w:ascii="맑은 고딕" w:eastAsia="맑은 고딕" w:hAnsi="맑은 고딕"/>
          <w:spacing w:val="-6"/>
          <w:sz w:val="22"/>
          <w:szCs w:val="22"/>
        </w:rPr>
        <w:t xml:space="preserve">  </w:t>
      </w:r>
      <w:r w:rsidR="00AC2BCE">
        <w:rPr>
          <w:rFonts w:ascii="맑은 고딕" w:eastAsia="맑은 고딕" w:hAnsi="맑은 고딕" w:hint="eastAsia"/>
          <w:spacing w:val="-6"/>
          <w:sz w:val="22"/>
          <w:szCs w:val="22"/>
        </w:rPr>
        <w:t>80</w:t>
      </w:r>
      <w:r w:rsidR="5E751C44" w:rsidRPr="00C51DD2">
        <w:rPr>
          <w:rFonts w:ascii="맑은 고딕" w:eastAsia="맑은 고딕" w:hAnsi="맑은 고딕"/>
          <w:spacing w:val="-6"/>
          <w:sz w:val="22"/>
          <w:szCs w:val="22"/>
        </w:rPr>
        <w:t>석</w:t>
      </w:r>
    </w:p>
    <w:p w14:paraId="66F727DC" w14:textId="77777777" w:rsidR="0086442D" w:rsidRDefault="00C51DD2" w:rsidP="0086442D">
      <w:pPr>
        <w:pStyle w:val="ac"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  <w:r w:rsidRPr="00EB5013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C51DD2">
        <w:rPr>
          <w:rFonts w:ascii="맑은 고딕" w:eastAsia="맑은 고딕" w:hAnsi="맑은 고딕"/>
          <w:b/>
          <w:bCs/>
          <w:spacing w:val="-6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예약 문의</w:t>
      </w:r>
      <w:r w:rsidRPr="00C51DD2">
        <w:rPr>
          <w:rFonts w:ascii="맑은 고딕" w:eastAsia="맑은 고딕" w:hAnsi="맑은 고딕"/>
          <w:b/>
          <w:bCs/>
          <w:spacing w:val="-6"/>
          <w:sz w:val="22"/>
          <w:szCs w:val="22"/>
        </w:rPr>
        <w:t>:</w:t>
      </w:r>
      <w:r w:rsidRPr="00C51DD2">
        <w:rPr>
          <w:rFonts w:ascii="맑은 고딕" w:eastAsia="맑은 고딕" w:hAnsi="맑은 고딕"/>
          <w:spacing w:val="-6"/>
          <w:sz w:val="22"/>
          <w:szCs w:val="22"/>
        </w:rPr>
        <w:t xml:space="preserve"> </w:t>
      </w:r>
      <w:r w:rsidR="00AC2BCE" w:rsidRPr="00AC2BCE">
        <w:rPr>
          <w:rFonts w:ascii="맑은 고딕" w:eastAsia="맑은 고딕" w:hAnsi="맑은 고딕"/>
          <w:spacing w:val="-6"/>
          <w:sz w:val="22"/>
          <w:szCs w:val="22"/>
        </w:rPr>
        <w:t>02-3479-1154</w:t>
      </w:r>
    </w:p>
    <w:p w14:paraId="31938C2B" w14:textId="77777777" w:rsidR="0086442D" w:rsidRDefault="0086442D" w:rsidP="0086442D">
      <w:pPr>
        <w:pStyle w:val="ac"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</w:p>
    <w:p w14:paraId="28203D1C" w14:textId="0CC2EF71" w:rsidR="00EB5013" w:rsidRPr="0021200A" w:rsidRDefault="0086442D" w:rsidP="001C44BA">
      <w:pPr>
        <w:pStyle w:val="ac"/>
        <w:adjustRightInd w:val="0"/>
        <w:snapToGrid w:val="0"/>
        <w:jc w:val="center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# </w:t>
      </w:r>
      <w:r w:rsidR="001C44BA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# </w:t>
      </w:r>
      <w:r w:rsidR="00C46C4F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#  #  #  #</w:t>
      </w:r>
    </w:p>
    <w:sectPr w:rsidR="00EB5013" w:rsidRPr="0021200A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19C4" w14:textId="77777777" w:rsidR="00E500D1" w:rsidRDefault="00E500D1" w:rsidP="00842FF0">
      <w:r>
        <w:separator/>
      </w:r>
    </w:p>
  </w:endnote>
  <w:endnote w:type="continuationSeparator" w:id="0">
    <w:p w14:paraId="1C0041C6" w14:textId="77777777" w:rsidR="00E500D1" w:rsidRDefault="00E500D1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90E8" w14:textId="66A09F13" w:rsidR="00F17F44" w:rsidRDefault="009E4811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55BD9D" wp14:editId="1F890564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915C743">
            <v:line id="Line 2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7E6AEE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040CEE46" w14:textId="77777777" w:rsidR="00F17F44" w:rsidRPr="00361F68" w:rsidRDefault="00F17F44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82F2" w14:textId="77777777" w:rsidR="00E500D1" w:rsidRDefault="00E500D1" w:rsidP="00842FF0">
      <w:r>
        <w:separator/>
      </w:r>
    </w:p>
  </w:footnote>
  <w:footnote w:type="continuationSeparator" w:id="0">
    <w:p w14:paraId="396C4C61" w14:textId="77777777" w:rsidR="00E500D1" w:rsidRDefault="00E500D1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094B" w14:textId="59F011EB" w:rsidR="00F17F44" w:rsidRPr="005D147F" w:rsidRDefault="009E4811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422FE62C" wp14:editId="513B673E">
          <wp:extent cx="1273175" cy="7105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9BBAB0" wp14:editId="43C439F4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31809BE">
            <v:line id="Line 1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7FF9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4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5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19C18CB"/>
    <w:multiLevelType w:val="hybridMultilevel"/>
    <w:tmpl w:val="A582058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B543B49"/>
    <w:multiLevelType w:val="multilevel"/>
    <w:tmpl w:val="195E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54912"/>
    <w:multiLevelType w:val="multilevel"/>
    <w:tmpl w:val="F160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F3B781C"/>
    <w:multiLevelType w:val="hybridMultilevel"/>
    <w:tmpl w:val="5C2EA38E"/>
    <w:lvl w:ilvl="0" w:tplc="F8C416C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2019C6"/>
    <w:multiLevelType w:val="hybridMultilevel"/>
    <w:tmpl w:val="02EA3CB0"/>
    <w:lvl w:ilvl="0" w:tplc="567659D6"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1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7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9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0" w15:restartNumberingAfterBreak="0">
    <w:nsid w:val="79895240"/>
    <w:multiLevelType w:val="multilevel"/>
    <w:tmpl w:val="432A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598170969">
    <w:abstractNumId w:val="25"/>
  </w:num>
  <w:num w:numId="2" w16cid:durableId="909582073">
    <w:abstractNumId w:val="16"/>
  </w:num>
  <w:num w:numId="3" w16cid:durableId="2129203075">
    <w:abstractNumId w:val="31"/>
  </w:num>
  <w:num w:numId="4" w16cid:durableId="1084453431">
    <w:abstractNumId w:val="13"/>
  </w:num>
  <w:num w:numId="5" w16cid:durableId="51736657">
    <w:abstractNumId w:val="24"/>
  </w:num>
  <w:num w:numId="6" w16cid:durableId="902637997">
    <w:abstractNumId w:val="6"/>
  </w:num>
  <w:num w:numId="7" w16cid:durableId="2102295483">
    <w:abstractNumId w:val="7"/>
  </w:num>
  <w:num w:numId="8" w16cid:durableId="2048287945">
    <w:abstractNumId w:val="21"/>
  </w:num>
  <w:num w:numId="9" w16cid:durableId="1116169593">
    <w:abstractNumId w:val="17"/>
  </w:num>
  <w:num w:numId="10" w16cid:durableId="830608957">
    <w:abstractNumId w:val="10"/>
  </w:num>
  <w:num w:numId="11" w16cid:durableId="1265654980">
    <w:abstractNumId w:val="27"/>
  </w:num>
  <w:num w:numId="12" w16cid:durableId="164714359">
    <w:abstractNumId w:val="22"/>
  </w:num>
  <w:num w:numId="13" w16cid:durableId="971053956">
    <w:abstractNumId w:val="19"/>
  </w:num>
  <w:num w:numId="14" w16cid:durableId="1371223462">
    <w:abstractNumId w:val="9"/>
  </w:num>
  <w:num w:numId="15" w16cid:durableId="1362895930">
    <w:abstractNumId w:val="12"/>
  </w:num>
  <w:num w:numId="16" w16cid:durableId="2128086062">
    <w:abstractNumId w:val="23"/>
  </w:num>
  <w:num w:numId="17" w16cid:durableId="1012245">
    <w:abstractNumId w:val="4"/>
  </w:num>
  <w:num w:numId="18" w16cid:durableId="1757628033">
    <w:abstractNumId w:val="2"/>
  </w:num>
  <w:num w:numId="19" w16cid:durableId="2061858032">
    <w:abstractNumId w:val="29"/>
  </w:num>
  <w:num w:numId="20" w16cid:durableId="1951007587">
    <w:abstractNumId w:val="28"/>
  </w:num>
  <w:num w:numId="21" w16cid:durableId="380641324">
    <w:abstractNumId w:val="3"/>
  </w:num>
  <w:num w:numId="22" w16cid:durableId="1561331297">
    <w:abstractNumId w:val="11"/>
  </w:num>
  <w:num w:numId="23" w16cid:durableId="1547990986">
    <w:abstractNumId w:val="5"/>
  </w:num>
  <w:num w:numId="24" w16cid:durableId="1290211151">
    <w:abstractNumId w:val="26"/>
  </w:num>
  <w:num w:numId="25" w16cid:durableId="2001536984">
    <w:abstractNumId w:val="1"/>
  </w:num>
  <w:num w:numId="26" w16cid:durableId="522785042">
    <w:abstractNumId w:val="0"/>
  </w:num>
  <w:num w:numId="27" w16cid:durableId="1452285797">
    <w:abstractNumId w:val="8"/>
  </w:num>
  <w:num w:numId="28" w16cid:durableId="203370063">
    <w:abstractNumId w:val="30"/>
  </w:num>
  <w:num w:numId="29" w16cid:durableId="483396953">
    <w:abstractNumId w:val="14"/>
  </w:num>
  <w:num w:numId="30" w16cid:durableId="1859730133">
    <w:abstractNumId w:val="15"/>
  </w:num>
  <w:num w:numId="31" w16cid:durableId="223957531">
    <w:abstractNumId w:val="20"/>
  </w:num>
  <w:num w:numId="32" w16cid:durableId="17811479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D22"/>
    <w:rsid w:val="00005D8E"/>
    <w:rsid w:val="00011136"/>
    <w:rsid w:val="000115CE"/>
    <w:rsid w:val="00011BB0"/>
    <w:rsid w:val="00011C86"/>
    <w:rsid w:val="000120AF"/>
    <w:rsid w:val="00012209"/>
    <w:rsid w:val="0001574E"/>
    <w:rsid w:val="00017CA4"/>
    <w:rsid w:val="00017EB5"/>
    <w:rsid w:val="00024190"/>
    <w:rsid w:val="0002421A"/>
    <w:rsid w:val="00026799"/>
    <w:rsid w:val="00027F52"/>
    <w:rsid w:val="00030198"/>
    <w:rsid w:val="00033F11"/>
    <w:rsid w:val="00036683"/>
    <w:rsid w:val="00042294"/>
    <w:rsid w:val="000445F1"/>
    <w:rsid w:val="00044E34"/>
    <w:rsid w:val="000451FD"/>
    <w:rsid w:val="00045691"/>
    <w:rsid w:val="00045AE7"/>
    <w:rsid w:val="00047E4F"/>
    <w:rsid w:val="00050B28"/>
    <w:rsid w:val="00054A80"/>
    <w:rsid w:val="000577EF"/>
    <w:rsid w:val="000659FA"/>
    <w:rsid w:val="00072847"/>
    <w:rsid w:val="00080369"/>
    <w:rsid w:val="000805E9"/>
    <w:rsid w:val="000841FF"/>
    <w:rsid w:val="0008753A"/>
    <w:rsid w:val="00087B19"/>
    <w:rsid w:val="00087F27"/>
    <w:rsid w:val="000905B4"/>
    <w:rsid w:val="00091AD7"/>
    <w:rsid w:val="00092F0E"/>
    <w:rsid w:val="00093384"/>
    <w:rsid w:val="000967A9"/>
    <w:rsid w:val="0009695E"/>
    <w:rsid w:val="000A4CBF"/>
    <w:rsid w:val="000A6EF6"/>
    <w:rsid w:val="000A7718"/>
    <w:rsid w:val="000B0797"/>
    <w:rsid w:val="000B1CB8"/>
    <w:rsid w:val="000B2E2D"/>
    <w:rsid w:val="000B3938"/>
    <w:rsid w:val="000B3C80"/>
    <w:rsid w:val="000B3EB6"/>
    <w:rsid w:val="000B4054"/>
    <w:rsid w:val="000B4160"/>
    <w:rsid w:val="000B4673"/>
    <w:rsid w:val="000B4912"/>
    <w:rsid w:val="000B5564"/>
    <w:rsid w:val="000B743B"/>
    <w:rsid w:val="000B7E16"/>
    <w:rsid w:val="000C0A09"/>
    <w:rsid w:val="000C1B6D"/>
    <w:rsid w:val="000C368F"/>
    <w:rsid w:val="000C3A35"/>
    <w:rsid w:val="000C501D"/>
    <w:rsid w:val="000C510C"/>
    <w:rsid w:val="000C6D29"/>
    <w:rsid w:val="000C728F"/>
    <w:rsid w:val="000C780E"/>
    <w:rsid w:val="000D0255"/>
    <w:rsid w:val="000D05DD"/>
    <w:rsid w:val="000D148B"/>
    <w:rsid w:val="000D2105"/>
    <w:rsid w:val="000D5279"/>
    <w:rsid w:val="000D7515"/>
    <w:rsid w:val="000D75BF"/>
    <w:rsid w:val="000E39BA"/>
    <w:rsid w:val="000E5532"/>
    <w:rsid w:val="000E5E28"/>
    <w:rsid w:val="000E6212"/>
    <w:rsid w:val="000F0526"/>
    <w:rsid w:val="000F1922"/>
    <w:rsid w:val="000F1C62"/>
    <w:rsid w:val="000F2D32"/>
    <w:rsid w:val="000F3D0E"/>
    <w:rsid w:val="000F40F1"/>
    <w:rsid w:val="000F51C1"/>
    <w:rsid w:val="000F5C5F"/>
    <w:rsid w:val="00106518"/>
    <w:rsid w:val="0010657A"/>
    <w:rsid w:val="00112417"/>
    <w:rsid w:val="00115260"/>
    <w:rsid w:val="00115B5D"/>
    <w:rsid w:val="0011671D"/>
    <w:rsid w:val="00116B5B"/>
    <w:rsid w:val="00117078"/>
    <w:rsid w:val="001212F0"/>
    <w:rsid w:val="0012233F"/>
    <w:rsid w:val="00123384"/>
    <w:rsid w:val="0012437A"/>
    <w:rsid w:val="00126F5B"/>
    <w:rsid w:val="0013011E"/>
    <w:rsid w:val="0013082B"/>
    <w:rsid w:val="001335A8"/>
    <w:rsid w:val="001355AE"/>
    <w:rsid w:val="001356BC"/>
    <w:rsid w:val="00135825"/>
    <w:rsid w:val="00140614"/>
    <w:rsid w:val="00141EB2"/>
    <w:rsid w:val="001421D0"/>
    <w:rsid w:val="00143197"/>
    <w:rsid w:val="00143D19"/>
    <w:rsid w:val="00144296"/>
    <w:rsid w:val="001444A5"/>
    <w:rsid w:val="00144C74"/>
    <w:rsid w:val="00144DD3"/>
    <w:rsid w:val="001454FB"/>
    <w:rsid w:val="0015117B"/>
    <w:rsid w:val="00151D64"/>
    <w:rsid w:val="00151DB8"/>
    <w:rsid w:val="00152417"/>
    <w:rsid w:val="00152A4A"/>
    <w:rsid w:val="001559C5"/>
    <w:rsid w:val="001564D0"/>
    <w:rsid w:val="00157648"/>
    <w:rsid w:val="00157DE3"/>
    <w:rsid w:val="00164162"/>
    <w:rsid w:val="0016592F"/>
    <w:rsid w:val="00174636"/>
    <w:rsid w:val="0017466D"/>
    <w:rsid w:val="001770DF"/>
    <w:rsid w:val="00180791"/>
    <w:rsid w:val="00180FF8"/>
    <w:rsid w:val="00181046"/>
    <w:rsid w:val="00182B67"/>
    <w:rsid w:val="0018439F"/>
    <w:rsid w:val="00185E74"/>
    <w:rsid w:val="00186B7E"/>
    <w:rsid w:val="00186D77"/>
    <w:rsid w:val="001877A6"/>
    <w:rsid w:val="00190EF3"/>
    <w:rsid w:val="0019443E"/>
    <w:rsid w:val="0019519B"/>
    <w:rsid w:val="00196572"/>
    <w:rsid w:val="001A09E8"/>
    <w:rsid w:val="001A13CF"/>
    <w:rsid w:val="001A160E"/>
    <w:rsid w:val="001A1848"/>
    <w:rsid w:val="001A1ECB"/>
    <w:rsid w:val="001A46CD"/>
    <w:rsid w:val="001A48DD"/>
    <w:rsid w:val="001A4BFD"/>
    <w:rsid w:val="001A57B6"/>
    <w:rsid w:val="001A5D33"/>
    <w:rsid w:val="001A64C1"/>
    <w:rsid w:val="001A6524"/>
    <w:rsid w:val="001A7189"/>
    <w:rsid w:val="001B12EC"/>
    <w:rsid w:val="001B287F"/>
    <w:rsid w:val="001B4D65"/>
    <w:rsid w:val="001B5711"/>
    <w:rsid w:val="001B6011"/>
    <w:rsid w:val="001B642A"/>
    <w:rsid w:val="001B6437"/>
    <w:rsid w:val="001B6C13"/>
    <w:rsid w:val="001B7BCC"/>
    <w:rsid w:val="001C1575"/>
    <w:rsid w:val="001C1EAB"/>
    <w:rsid w:val="001C2CA7"/>
    <w:rsid w:val="001C304E"/>
    <w:rsid w:val="001C3259"/>
    <w:rsid w:val="001C44BA"/>
    <w:rsid w:val="001C4C37"/>
    <w:rsid w:val="001C70D6"/>
    <w:rsid w:val="001C7EF6"/>
    <w:rsid w:val="001D0316"/>
    <w:rsid w:val="001D279F"/>
    <w:rsid w:val="001D2B6C"/>
    <w:rsid w:val="001D2BD2"/>
    <w:rsid w:val="001D2E05"/>
    <w:rsid w:val="001D3A17"/>
    <w:rsid w:val="001D53AC"/>
    <w:rsid w:val="001D70C6"/>
    <w:rsid w:val="001E4DD2"/>
    <w:rsid w:val="001E57D3"/>
    <w:rsid w:val="001E616A"/>
    <w:rsid w:val="001E654A"/>
    <w:rsid w:val="001E72EE"/>
    <w:rsid w:val="001E7525"/>
    <w:rsid w:val="001E768B"/>
    <w:rsid w:val="001E7982"/>
    <w:rsid w:val="001F09FD"/>
    <w:rsid w:val="001F0F22"/>
    <w:rsid w:val="001F1088"/>
    <w:rsid w:val="001F25FF"/>
    <w:rsid w:val="001F3731"/>
    <w:rsid w:val="001F4888"/>
    <w:rsid w:val="001F5E90"/>
    <w:rsid w:val="001F7594"/>
    <w:rsid w:val="001F7E90"/>
    <w:rsid w:val="00200216"/>
    <w:rsid w:val="002003A9"/>
    <w:rsid w:val="00200A25"/>
    <w:rsid w:val="00205BFC"/>
    <w:rsid w:val="00206191"/>
    <w:rsid w:val="00206293"/>
    <w:rsid w:val="00206872"/>
    <w:rsid w:val="00207B78"/>
    <w:rsid w:val="0021200A"/>
    <w:rsid w:val="00213273"/>
    <w:rsid w:val="002135EC"/>
    <w:rsid w:val="0021587E"/>
    <w:rsid w:val="0022034E"/>
    <w:rsid w:val="00221436"/>
    <w:rsid w:val="00221876"/>
    <w:rsid w:val="002237A5"/>
    <w:rsid w:val="002253C1"/>
    <w:rsid w:val="00225F79"/>
    <w:rsid w:val="002262AB"/>
    <w:rsid w:val="00230497"/>
    <w:rsid w:val="00230CC2"/>
    <w:rsid w:val="0023326D"/>
    <w:rsid w:val="00233779"/>
    <w:rsid w:val="0023382A"/>
    <w:rsid w:val="002340D8"/>
    <w:rsid w:val="00234627"/>
    <w:rsid w:val="00243646"/>
    <w:rsid w:val="0024441A"/>
    <w:rsid w:val="00244828"/>
    <w:rsid w:val="002456D2"/>
    <w:rsid w:val="002466F9"/>
    <w:rsid w:val="00247FF9"/>
    <w:rsid w:val="0025244E"/>
    <w:rsid w:val="002529A4"/>
    <w:rsid w:val="0025346F"/>
    <w:rsid w:val="00253EA1"/>
    <w:rsid w:val="00256F30"/>
    <w:rsid w:val="002603BD"/>
    <w:rsid w:val="0026103E"/>
    <w:rsid w:val="00262403"/>
    <w:rsid w:val="0026443B"/>
    <w:rsid w:val="002649DF"/>
    <w:rsid w:val="00264C36"/>
    <w:rsid w:val="00264D1A"/>
    <w:rsid w:val="00266263"/>
    <w:rsid w:val="00267CD7"/>
    <w:rsid w:val="00270019"/>
    <w:rsid w:val="00270C29"/>
    <w:rsid w:val="00272376"/>
    <w:rsid w:val="0027386D"/>
    <w:rsid w:val="002739A4"/>
    <w:rsid w:val="002765A6"/>
    <w:rsid w:val="002775F9"/>
    <w:rsid w:val="00277657"/>
    <w:rsid w:val="00277858"/>
    <w:rsid w:val="0028575B"/>
    <w:rsid w:val="0028608D"/>
    <w:rsid w:val="002878BF"/>
    <w:rsid w:val="00290AD1"/>
    <w:rsid w:val="00294AF3"/>
    <w:rsid w:val="00295BD6"/>
    <w:rsid w:val="002969BC"/>
    <w:rsid w:val="00296CB7"/>
    <w:rsid w:val="002A0D6C"/>
    <w:rsid w:val="002A11E2"/>
    <w:rsid w:val="002A2A5B"/>
    <w:rsid w:val="002A5727"/>
    <w:rsid w:val="002A64C0"/>
    <w:rsid w:val="002A69FB"/>
    <w:rsid w:val="002B0133"/>
    <w:rsid w:val="002B0937"/>
    <w:rsid w:val="002B105F"/>
    <w:rsid w:val="002B4FD2"/>
    <w:rsid w:val="002B7B52"/>
    <w:rsid w:val="002C06D0"/>
    <w:rsid w:val="002C23B8"/>
    <w:rsid w:val="002C35A7"/>
    <w:rsid w:val="002C3B7A"/>
    <w:rsid w:val="002C7283"/>
    <w:rsid w:val="002D0876"/>
    <w:rsid w:val="002D1BA5"/>
    <w:rsid w:val="002D2DC4"/>
    <w:rsid w:val="002D3DAE"/>
    <w:rsid w:val="002D50C9"/>
    <w:rsid w:val="002D581B"/>
    <w:rsid w:val="002D5F62"/>
    <w:rsid w:val="002E15FA"/>
    <w:rsid w:val="002E353A"/>
    <w:rsid w:val="002E388D"/>
    <w:rsid w:val="002E61C4"/>
    <w:rsid w:val="002E6C94"/>
    <w:rsid w:val="002E7317"/>
    <w:rsid w:val="002E7B37"/>
    <w:rsid w:val="002F3DD8"/>
    <w:rsid w:val="002F4667"/>
    <w:rsid w:val="002F47D2"/>
    <w:rsid w:val="002F7DAF"/>
    <w:rsid w:val="00300509"/>
    <w:rsid w:val="00300C44"/>
    <w:rsid w:val="00301F79"/>
    <w:rsid w:val="0030287F"/>
    <w:rsid w:val="00303770"/>
    <w:rsid w:val="00303901"/>
    <w:rsid w:val="00305388"/>
    <w:rsid w:val="00305D08"/>
    <w:rsid w:val="003063AB"/>
    <w:rsid w:val="0030711C"/>
    <w:rsid w:val="00307FBA"/>
    <w:rsid w:val="00310301"/>
    <w:rsid w:val="00315FF1"/>
    <w:rsid w:val="003171F9"/>
    <w:rsid w:val="003179B6"/>
    <w:rsid w:val="00321720"/>
    <w:rsid w:val="00321869"/>
    <w:rsid w:val="003219C2"/>
    <w:rsid w:val="003234B6"/>
    <w:rsid w:val="00323A3E"/>
    <w:rsid w:val="003277CB"/>
    <w:rsid w:val="00327C6D"/>
    <w:rsid w:val="00331818"/>
    <w:rsid w:val="00334D12"/>
    <w:rsid w:val="00335451"/>
    <w:rsid w:val="00340221"/>
    <w:rsid w:val="003405CE"/>
    <w:rsid w:val="00340C08"/>
    <w:rsid w:val="00340CB8"/>
    <w:rsid w:val="00341CD3"/>
    <w:rsid w:val="00342F88"/>
    <w:rsid w:val="00351778"/>
    <w:rsid w:val="00351ED1"/>
    <w:rsid w:val="00355C52"/>
    <w:rsid w:val="00360DED"/>
    <w:rsid w:val="00361F68"/>
    <w:rsid w:val="00362107"/>
    <w:rsid w:val="00362C4D"/>
    <w:rsid w:val="00363288"/>
    <w:rsid w:val="00363918"/>
    <w:rsid w:val="0036556B"/>
    <w:rsid w:val="003660AB"/>
    <w:rsid w:val="00366ACA"/>
    <w:rsid w:val="00367DE1"/>
    <w:rsid w:val="003707D5"/>
    <w:rsid w:val="0037088E"/>
    <w:rsid w:val="00370E17"/>
    <w:rsid w:val="003715E9"/>
    <w:rsid w:val="00373922"/>
    <w:rsid w:val="00373C0B"/>
    <w:rsid w:val="00373F34"/>
    <w:rsid w:val="00375D33"/>
    <w:rsid w:val="00377705"/>
    <w:rsid w:val="00377B6F"/>
    <w:rsid w:val="0038157D"/>
    <w:rsid w:val="00381A8E"/>
    <w:rsid w:val="00381CBC"/>
    <w:rsid w:val="003823C3"/>
    <w:rsid w:val="00383AB8"/>
    <w:rsid w:val="00383BF7"/>
    <w:rsid w:val="00384E75"/>
    <w:rsid w:val="00385EAD"/>
    <w:rsid w:val="00386722"/>
    <w:rsid w:val="00390391"/>
    <w:rsid w:val="00393621"/>
    <w:rsid w:val="00394BDD"/>
    <w:rsid w:val="00395B16"/>
    <w:rsid w:val="00395D20"/>
    <w:rsid w:val="003A0F9B"/>
    <w:rsid w:val="003A1401"/>
    <w:rsid w:val="003A3311"/>
    <w:rsid w:val="003A38D5"/>
    <w:rsid w:val="003A5427"/>
    <w:rsid w:val="003A7CDA"/>
    <w:rsid w:val="003B1B64"/>
    <w:rsid w:val="003B34B9"/>
    <w:rsid w:val="003B435C"/>
    <w:rsid w:val="003B4ED8"/>
    <w:rsid w:val="003B53A6"/>
    <w:rsid w:val="003C2D11"/>
    <w:rsid w:val="003C5196"/>
    <w:rsid w:val="003D05B6"/>
    <w:rsid w:val="003D3AF1"/>
    <w:rsid w:val="003D6683"/>
    <w:rsid w:val="003D6ED1"/>
    <w:rsid w:val="003E0C0D"/>
    <w:rsid w:val="003E1E4A"/>
    <w:rsid w:val="003E3989"/>
    <w:rsid w:val="003E4677"/>
    <w:rsid w:val="003E480D"/>
    <w:rsid w:val="003E6CC6"/>
    <w:rsid w:val="003F1022"/>
    <w:rsid w:val="003F33B8"/>
    <w:rsid w:val="003F3B47"/>
    <w:rsid w:val="003F3FAC"/>
    <w:rsid w:val="003F43F9"/>
    <w:rsid w:val="003F6FF9"/>
    <w:rsid w:val="004014F1"/>
    <w:rsid w:val="00401955"/>
    <w:rsid w:val="00402FE7"/>
    <w:rsid w:val="004060CC"/>
    <w:rsid w:val="00406265"/>
    <w:rsid w:val="004065DB"/>
    <w:rsid w:val="0040707C"/>
    <w:rsid w:val="0041131A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5A46"/>
    <w:rsid w:val="00427174"/>
    <w:rsid w:val="00427E64"/>
    <w:rsid w:val="00431822"/>
    <w:rsid w:val="00431FE4"/>
    <w:rsid w:val="004342C6"/>
    <w:rsid w:val="0043667C"/>
    <w:rsid w:val="00436B8D"/>
    <w:rsid w:val="004402AF"/>
    <w:rsid w:val="00441DA0"/>
    <w:rsid w:val="00442ED9"/>
    <w:rsid w:val="0044368F"/>
    <w:rsid w:val="00443AC5"/>
    <w:rsid w:val="00443C51"/>
    <w:rsid w:val="004447A6"/>
    <w:rsid w:val="00444B77"/>
    <w:rsid w:val="00446BAF"/>
    <w:rsid w:val="00447C9C"/>
    <w:rsid w:val="00447DFB"/>
    <w:rsid w:val="00450573"/>
    <w:rsid w:val="00451B54"/>
    <w:rsid w:val="00457370"/>
    <w:rsid w:val="00457BA5"/>
    <w:rsid w:val="00457DBB"/>
    <w:rsid w:val="00460103"/>
    <w:rsid w:val="004609E6"/>
    <w:rsid w:val="00460D17"/>
    <w:rsid w:val="00463C94"/>
    <w:rsid w:val="00466549"/>
    <w:rsid w:val="0046689A"/>
    <w:rsid w:val="00470E94"/>
    <w:rsid w:val="004718FB"/>
    <w:rsid w:val="0047245D"/>
    <w:rsid w:val="004745A7"/>
    <w:rsid w:val="004768B2"/>
    <w:rsid w:val="00476C34"/>
    <w:rsid w:val="00481A9F"/>
    <w:rsid w:val="00483AA8"/>
    <w:rsid w:val="00484AB2"/>
    <w:rsid w:val="004852DF"/>
    <w:rsid w:val="00487C21"/>
    <w:rsid w:val="0049165E"/>
    <w:rsid w:val="004933A2"/>
    <w:rsid w:val="0049592E"/>
    <w:rsid w:val="00496DEC"/>
    <w:rsid w:val="0049733A"/>
    <w:rsid w:val="004A04B5"/>
    <w:rsid w:val="004A352E"/>
    <w:rsid w:val="004B118C"/>
    <w:rsid w:val="004B1532"/>
    <w:rsid w:val="004B1A0E"/>
    <w:rsid w:val="004B1BDF"/>
    <w:rsid w:val="004B1FC4"/>
    <w:rsid w:val="004B4818"/>
    <w:rsid w:val="004B62A8"/>
    <w:rsid w:val="004B64C7"/>
    <w:rsid w:val="004C05FD"/>
    <w:rsid w:val="004C1627"/>
    <w:rsid w:val="004C33ED"/>
    <w:rsid w:val="004C42A1"/>
    <w:rsid w:val="004C5B08"/>
    <w:rsid w:val="004D0776"/>
    <w:rsid w:val="004D07C9"/>
    <w:rsid w:val="004D1389"/>
    <w:rsid w:val="004D1CCD"/>
    <w:rsid w:val="004D288C"/>
    <w:rsid w:val="004D32D8"/>
    <w:rsid w:val="004D45F6"/>
    <w:rsid w:val="004D524C"/>
    <w:rsid w:val="004D68A8"/>
    <w:rsid w:val="004E03E2"/>
    <w:rsid w:val="004E0CCA"/>
    <w:rsid w:val="004E23DC"/>
    <w:rsid w:val="004E3C32"/>
    <w:rsid w:val="004E4564"/>
    <w:rsid w:val="004E50F3"/>
    <w:rsid w:val="004E5BF2"/>
    <w:rsid w:val="004E7736"/>
    <w:rsid w:val="004E7AF4"/>
    <w:rsid w:val="004E7FB3"/>
    <w:rsid w:val="004F01B5"/>
    <w:rsid w:val="004F029C"/>
    <w:rsid w:val="004F176C"/>
    <w:rsid w:val="004F7E30"/>
    <w:rsid w:val="0050054D"/>
    <w:rsid w:val="00502890"/>
    <w:rsid w:val="00503789"/>
    <w:rsid w:val="00504363"/>
    <w:rsid w:val="00505710"/>
    <w:rsid w:val="00507132"/>
    <w:rsid w:val="00511450"/>
    <w:rsid w:val="00511A10"/>
    <w:rsid w:val="00514900"/>
    <w:rsid w:val="005149B2"/>
    <w:rsid w:val="00514E93"/>
    <w:rsid w:val="0051683B"/>
    <w:rsid w:val="005201E9"/>
    <w:rsid w:val="00522E02"/>
    <w:rsid w:val="00524936"/>
    <w:rsid w:val="005251D5"/>
    <w:rsid w:val="00526B12"/>
    <w:rsid w:val="005305BF"/>
    <w:rsid w:val="0053110B"/>
    <w:rsid w:val="005319B9"/>
    <w:rsid w:val="00532520"/>
    <w:rsid w:val="005344F9"/>
    <w:rsid w:val="00534C6C"/>
    <w:rsid w:val="0053552E"/>
    <w:rsid w:val="00535A56"/>
    <w:rsid w:val="005362DD"/>
    <w:rsid w:val="005368C9"/>
    <w:rsid w:val="00537668"/>
    <w:rsid w:val="00537757"/>
    <w:rsid w:val="00540871"/>
    <w:rsid w:val="00543D1F"/>
    <w:rsid w:val="00545D9D"/>
    <w:rsid w:val="005462C9"/>
    <w:rsid w:val="00546EC3"/>
    <w:rsid w:val="00546ED0"/>
    <w:rsid w:val="00547D4D"/>
    <w:rsid w:val="005511DC"/>
    <w:rsid w:val="00553765"/>
    <w:rsid w:val="00553A08"/>
    <w:rsid w:val="00553F84"/>
    <w:rsid w:val="005546A5"/>
    <w:rsid w:val="0055581A"/>
    <w:rsid w:val="00556C02"/>
    <w:rsid w:val="00557BC3"/>
    <w:rsid w:val="00562EB9"/>
    <w:rsid w:val="0056361C"/>
    <w:rsid w:val="0056498B"/>
    <w:rsid w:val="00565517"/>
    <w:rsid w:val="005706FD"/>
    <w:rsid w:val="0057111A"/>
    <w:rsid w:val="00572AE9"/>
    <w:rsid w:val="00572F25"/>
    <w:rsid w:val="005737CB"/>
    <w:rsid w:val="00575DD7"/>
    <w:rsid w:val="00581CD7"/>
    <w:rsid w:val="005829F7"/>
    <w:rsid w:val="00583E59"/>
    <w:rsid w:val="00584081"/>
    <w:rsid w:val="005912D6"/>
    <w:rsid w:val="005920AD"/>
    <w:rsid w:val="00594174"/>
    <w:rsid w:val="0059440F"/>
    <w:rsid w:val="00594CE3"/>
    <w:rsid w:val="005A05EE"/>
    <w:rsid w:val="005A0EB2"/>
    <w:rsid w:val="005A19D6"/>
    <w:rsid w:val="005A2541"/>
    <w:rsid w:val="005A30B9"/>
    <w:rsid w:val="005A5A62"/>
    <w:rsid w:val="005B093D"/>
    <w:rsid w:val="005B0DD2"/>
    <w:rsid w:val="005B1DE8"/>
    <w:rsid w:val="005B4872"/>
    <w:rsid w:val="005B716D"/>
    <w:rsid w:val="005B7764"/>
    <w:rsid w:val="005C5125"/>
    <w:rsid w:val="005C5449"/>
    <w:rsid w:val="005C57E1"/>
    <w:rsid w:val="005C58CA"/>
    <w:rsid w:val="005D05A0"/>
    <w:rsid w:val="005D147F"/>
    <w:rsid w:val="005D2710"/>
    <w:rsid w:val="005D3015"/>
    <w:rsid w:val="005D46EB"/>
    <w:rsid w:val="005D492D"/>
    <w:rsid w:val="005D5CB1"/>
    <w:rsid w:val="005E0631"/>
    <w:rsid w:val="005E0A87"/>
    <w:rsid w:val="005E131B"/>
    <w:rsid w:val="005E25AD"/>
    <w:rsid w:val="005E39DB"/>
    <w:rsid w:val="005E4D69"/>
    <w:rsid w:val="005E5409"/>
    <w:rsid w:val="005E56DA"/>
    <w:rsid w:val="005E5BBB"/>
    <w:rsid w:val="005E6552"/>
    <w:rsid w:val="005F0843"/>
    <w:rsid w:val="005F1B52"/>
    <w:rsid w:val="005F1F70"/>
    <w:rsid w:val="005F5C54"/>
    <w:rsid w:val="005F72F4"/>
    <w:rsid w:val="00600C2F"/>
    <w:rsid w:val="0060146F"/>
    <w:rsid w:val="00601799"/>
    <w:rsid w:val="00602E03"/>
    <w:rsid w:val="00603516"/>
    <w:rsid w:val="006046D9"/>
    <w:rsid w:val="00604743"/>
    <w:rsid w:val="006047E3"/>
    <w:rsid w:val="00605AB3"/>
    <w:rsid w:val="00607600"/>
    <w:rsid w:val="006077AF"/>
    <w:rsid w:val="006116C6"/>
    <w:rsid w:val="00612E5E"/>
    <w:rsid w:val="00613B29"/>
    <w:rsid w:val="00613CE8"/>
    <w:rsid w:val="00614DCB"/>
    <w:rsid w:val="006164F8"/>
    <w:rsid w:val="006172B8"/>
    <w:rsid w:val="00622D87"/>
    <w:rsid w:val="00623458"/>
    <w:rsid w:val="00623669"/>
    <w:rsid w:val="0062454C"/>
    <w:rsid w:val="00624B29"/>
    <w:rsid w:val="0062538F"/>
    <w:rsid w:val="0062758B"/>
    <w:rsid w:val="00631F61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23C2"/>
    <w:rsid w:val="006427DB"/>
    <w:rsid w:val="00642BF5"/>
    <w:rsid w:val="00643EEC"/>
    <w:rsid w:val="00646AB8"/>
    <w:rsid w:val="0064755C"/>
    <w:rsid w:val="00650DA0"/>
    <w:rsid w:val="00651611"/>
    <w:rsid w:val="00654082"/>
    <w:rsid w:val="00655FCE"/>
    <w:rsid w:val="00656387"/>
    <w:rsid w:val="006576BC"/>
    <w:rsid w:val="006634DB"/>
    <w:rsid w:val="00663FB2"/>
    <w:rsid w:val="00664E26"/>
    <w:rsid w:val="00680806"/>
    <w:rsid w:val="00680DCC"/>
    <w:rsid w:val="00682CAF"/>
    <w:rsid w:val="006832C5"/>
    <w:rsid w:val="00683E10"/>
    <w:rsid w:val="00683E40"/>
    <w:rsid w:val="00684CD4"/>
    <w:rsid w:val="00690C90"/>
    <w:rsid w:val="006923E2"/>
    <w:rsid w:val="00694906"/>
    <w:rsid w:val="0069625E"/>
    <w:rsid w:val="006966D3"/>
    <w:rsid w:val="00696B7B"/>
    <w:rsid w:val="00697024"/>
    <w:rsid w:val="00697CAC"/>
    <w:rsid w:val="006A21B8"/>
    <w:rsid w:val="006A2A3A"/>
    <w:rsid w:val="006A3159"/>
    <w:rsid w:val="006A3F4C"/>
    <w:rsid w:val="006A4609"/>
    <w:rsid w:val="006A476C"/>
    <w:rsid w:val="006A4B28"/>
    <w:rsid w:val="006A71C7"/>
    <w:rsid w:val="006A7243"/>
    <w:rsid w:val="006A7838"/>
    <w:rsid w:val="006B079C"/>
    <w:rsid w:val="006B1C2C"/>
    <w:rsid w:val="006B2110"/>
    <w:rsid w:val="006B26E3"/>
    <w:rsid w:val="006B2D06"/>
    <w:rsid w:val="006B3053"/>
    <w:rsid w:val="006B65CF"/>
    <w:rsid w:val="006B7BD1"/>
    <w:rsid w:val="006C050D"/>
    <w:rsid w:val="006C0AE0"/>
    <w:rsid w:val="006C267F"/>
    <w:rsid w:val="006C36AB"/>
    <w:rsid w:val="006C4DDB"/>
    <w:rsid w:val="006C5748"/>
    <w:rsid w:val="006C5E20"/>
    <w:rsid w:val="006C640F"/>
    <w:rsid w:val="006D1059"/>
    <w:rsid w:val="006E03F0"/>
    <w:rsid w:val="006E15D2"/>
    <w:rsid w:val="006E3373"/>
    <w:rsid w:val="006E6843"/>
    <w:rsid w:val="006F1570"/>
    <w:rsid w:val="006F23C0"/>
    <w:rsid w:val="006F6029"/>
    <w:rsid w:val="006F64AB"/>
    <w:rsid w:val="006F6D51"/>
    <w:rsid w:val="006F73F8"/>
    <w:rsid w:val="007005CF"/>
    <w:rsid w:val="0070171D"/>
    <w:rsid w:val="00701868"/>
    <w:rsid w:val="00701EDD"/>
    <w:rsid w:val="00702830"/>
    <w:rsid w:val="00704318"/>
    <w:rsid w:val="0070459C"/>
    <w:rsid w:val="007051F4"/>
    <w:rsid w:val="007063B3"/>
    <w:rsid w:val="00706A4D"/>
    <w:rsid w:val="00706FEE"/>
    <w:rsid w:val="00710D9D"/>
    <w:rsid w:val="00711CBE"/>
    <w:rsid w:val="007120AA"/>
    <w:rsid w:val="007123CD"/>
    <w:rsid w:val="00712BFA"/>
    <w:rsid w:val="0071309C"/>
    <w:rsid w:val="0071382E"/>
    <w:rsid w:val="0071407D"/>
    <w:rsid w:val="00717249"/>
    <w:rsid w:val="00720A21"/>
    <w:rsid w:val="00722506"/>
    <w:rsid w:val="007228EF"/>
    <w:rsid w:val="00723CE3"/>
    <w:rsid w:val="00724B09"/>
    <w:rsid w:val="007303E5"/>
    <w:rsid w:val="00730B8D"/>
    <w:rsid w:val="00731223"/>
    <w:rsid w:val="00731DB6"/>
    <w:rsid w:val="007330AD"/>
    <w:rsid w:val="007331EA"/>
    <w:rsid w:val="00733FA2"/>
    <w:rsid w:val="00734E3B"/>
    <w:rsid w:val="00735D28"/>
    <w:rsid w:val="007368F5"/>
    <w:rsid w:val="00737874"/>
    <w:rsid w:val="00743EB7"/>
    <w:rsid w:val="007442D5"/>
    <w:rsid w:val="00744467"/>
    <w:rsid w:val="00745E59"/>
    <w:rsid w:val="00753547"/>
    <w:rsid w:val="00753C26"/>
    <w:rsid w:val="00754DC4"/>
    <w:rsid w:val="00756619"/>
    <w:rsid w:val="00756644"/>
    <w:rsid w:val="00757D11"/>
    <w:rsid w:val="00761E98"/>
    <w:rsid w:val="0076701F"/>
    <w:rsid w:val="0077056A"/>
    <w:rsid w:val="0077195F"/>
    <w:rsid w:val="00771FC3"/>
    <w:rsid w:val="00772EF0"/>
    <w:rsid w:val="007752FC"/>
    <w:rsid w:val="007771B1"/>
    <w:rsid w:val="007807A2"/>
    <w:rsid w:val="007816EE"/>
    <w:rsid w:val="007826D8"/>
    <w:rsid w:val="00782B87"/>
    <w:rsid w:val="00786FA1"/>
    <w:rsid w:val="0078751F"/>
    <w:rsid w:val="00790148"/>
    <w:rsid w:val="00790E2B"/>
    <w:rsid w:val="00792D20"/>
    <w:rsid w:val="00793C6C"/>
    <w:rsid w:val="00794211"/>
    <w:rsid w:val="0079657E"/>
    <w:rsid w:val="00797A34"/>
    <w:rsid w:val="00797A7B"/>
    <w:rsid w:val="007A137B"/>
    <w:rsid w:val="007A1BD8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4544"/>
    <w:rsid w:val="007B6A25"/>
    <w:rsid w:val="007C1A8D"/>
    <w:rsid w:val="007C25D2"/>
    <w:rsid w:val="007C3554"/>
    <w:rsid w:val="007C3C3C"/>
    <w:rsid w:val="007C50A9"/>
    <w:rsid w:val="007C63C2"/>
    <w:rsid w:val="007C72D5"/>
    <w:rsid w:val="007D191E"/>
    <w:rsid w:val="007D6F41"/>
    <w:rsid w:val="007D7B4A"/>
    <w:rsid w:val="007D7E11"/>
    <w:rsid w:val="007E4965"/>
    <w:rsid w:val="007E4AD7"/>
    <w:rsid w:val="007E5323"/>
    <w:rsid w:val="007E576C"/>
    <w:rsid w:val="007E5A27"/>
    <w:rsid w:val="007E5BA1"/>
    <w:rsid w:val="007F0023"/>
    <w:rsid w:val="007F013D"/>
    <w:rsid w:val="007F1C56"/>
    <w:rsid w:val="007F2251"/>
    <w:rsid w:val="007F4CE4"/>
    <w:rsid w:val="007F4F62"/>
    <w:rsid w:val="007F5660"/>
    <w:rsid w:val="007F5738"/>
    <w:rsid w:val="007F6666"/>
    <w:rsid w:val="007F6E53"/>
    <w:rsid w:val="00800069"/>
    <w:rsid w:val="0080078A"/>
    <w:rsid w:val="008008B3"/>
    <w:rsid w:val="0080248B"/>
    <w:rsid w:val="00804EC5"/>
    <w:rsid w:val="008073DF"/>
    <w:rsid w:val="008100F2"/>
    <w:rsid w:val="00813190"/>
    <w:rsid w:val="00814708"/>
    <w:rsid w:val="008149A4"/>
    <w:rsid w:val="00814A9B"/>
    <w:rsid w:val="00816014"/>
    <w:rsid w:val="00816BF2"/>
    <w:rsid w:val="00821704"/>
    <w:rsid w:val="00821D2D"/>
    <w:rsid w:val="00823AD7"/>
    <w:rsid w:val="00824CEE"/>
    <w:rsid w:val="00824DED"/>
    <w:rsid w:val="00825F2A"/>
    <w:rsid w:val="0083171E"/>
    <w:rsid w:val="00832A96"/>
    <w:rsid w:val="00833B88"/>
    <w:rsid w:val="00833DA1"/>
    <w:rsid w:val="00836B9C"/>
    <w:rsid w:val="00840D6C"/>
    <w:rsid w:val="0084100D"/>
    <w:rsid w:val="008413E3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F12"/>
    <w:rsid w:val="0085448A"/>
    <w:rsid w:val="008553D4"/>
    <w:rsid w:val="00855741"/>
    <w:rsid w:val="008570CA"/>
    <w:rsid w:val="00861D22"/>
    <w:rsid w:val="0086442D"/>
    <w:rsid w:val="008664D2"/>
    <w:rsid w:val="008665FB"/>
    <w:rsid w:val="0087196A"/>
    <w:rsid w:val="00873F45"/>
    <w:rsid w:val="00874998"/>
    <w:rsid w:val="00876384"/>
    <w:rsid w:val="0087681D"/>
    <w:rsid w:val="00877EAF"/>
    <w:rsid w:val="00880D62"/>
    <w:rsid w:val="00880E27"/>
    <w:rsid w:val="0088234D"/>
    <w:rsid w:val="008831D7"/>
    <w:rsid w:val="008854D0"/>
    <w:rsid w:val="00885D72"/>
    <w:rsid w:val="00885E1E"/>
    <w:rsid w:val="00890525"/>
    <w:rsid w:val="008A148F"/>
    <w:rsid w:val="008A334F"/>
    <w:rsid w:val="008A3F66"/>
    <w:rsid w:val="008A437C"/>
    <w:rsid w:val="008B0298"/>
    <w:rsid w:val="008B3A9C"/>
    <w:rsid w:val="008B6790"/>
    <w:rsid w:val="008B6ADD"/>
    <w:rsid w:val="008C023D"/>
    <w:rsid w:val="008C0CC4"/>
    <w:rsid w:val="008C0FA9"/>
    <w:rsid w:val="008C192B"/>
    <w:rsid w:val="008C1C31"/>
    <w:rsid w:val="008C41DB"/>
    <w:rsid w:val="008C465E"/>
    <w:rsid w:val="008D0523"/>
    <w:rsid w:val="008D0D2C"/>
    <w:rsid w:val="008D11B0"/>
    <w:rsid w:val="008D29DA"/>
    <w:rsid w:val="008D3F13"/>
    <w:rsid w:val="008D472E"/>
    <w:rsid w:val="008D4FFA"/>
    <w:rsid w:val="008D5424"/>
    <w:rsid w:val="008D570D"/>
    <w:rsid w:val="008E5004"/>
    <w:rsid w:val="008E5800"/>
    <w:rsid w:val="008E6E88"/>
    <w:rsid w:val="008E72F9"/>
    <w:rsid w:val="008E7C2E"/>
    <w:rsid w:val="008F0358"/>
    <w:rsid w:val="008F30D8"/>
    <w:rsid w:val="008F353C"/>
    <w:rsid w:val="008F4935"/>
    <w:rsid w:val="00900A38"/>
    <w:rsid w:val="00903FDA"/>
    <w:rsid w:val="00906A04"/>
    <w:rsid w:val="00907927"/>
    <w:rsid w:val="00910CF3"/>
    <w:rsid w:val="00913BA1"/>
    <w:rsid w:val="009154BB"/>
    <w:rsid w:val="009160E0"/>
    <w:rsid w:val="00917171"/>
    <w:rsid w:val="0091770E"/>
    <w:rsid w:val="00917A0B"/>
    <w:rsid w:val="00920995"/>
    <w:rsid w:val="00920CFB"/>
    <w:rsid w:val="0092197A"/>
    <w:rsid w:val="00923162"/>
    <w:rsid w:val="009231BA"/>
    <w:rsid w:val="0092664E"/>
    <w:rsid w:val="00934316"/>
    <w:rsid w:val="009374C5"/>
    <w:rsid w:val="00937DF9"/>
    <w:rsid w:val="009424B2"/>
    <w:rsid w:val="0094576D"/>
    <w:rsid w:val="0094657A"/>
    <w:rsid w:val="00947C9D"/>
    <w:rsid w:val="00951486"/>
    <w:rsid w:val="00951ABD"/>
    <w:rsid w:val="009522A9"/>
    <w:rsid w:val="00954096"/>
    <w:rsid w:val="00956651"/>
    <w:rsid w:val="00956B0B"/>
    <w:rsid w:val="00957D7A"/>
    <w:rsid w:val="009619E9"/>
    <w:rsid w:val="00962AE9"/>
    <w:rsid w:val="0096332B"/>
    <w:rsid w:val="00963599"/>
    <w:rsid w:val="00963A66"/>
    <w:rsid w:val="00964430"/>
    <w:rsid w:val="00965066"/>
    <w:rsid w:val="00965E46"/>
    <w:rsid w:val="00967B3E"/>
    <w:rsid w:val="009727AF"/>
    <w:rsid w:val="00972A31"/>
    <w:rsid w:val="009758E1"/>
    <w:rsid w:val="00975EA5"/>
    <w:rsid w:val="00975EE5"/>
    <w:rsid w:val="0098298F"/>
    <w:rsid w:val="00986D37"/>
    <w:rsid w:val="00987419"/>
    <w:rsid w:val="009876C9"/>
    <w:rsid w:val="00987F5D"/>
    <w:rsid w:val="0099059F"/>
    <w:rsid w:val="009908C3"/>
    <w:rsid w:val="00990A29"/>
    <w:rsid w:val="00991267"/>
    <w:rsid w:val="009924C8"/>
    <w:rsid w:val="009939CA"/>
    <w:rsid w:val="00993AE6"/>
    <w:rsid w:val="00994C1B"/>
    <w:rsid w:val="00997A60"/>
    <w:rsid w:val="009A0C9C"/>
    <w:rsid w:val="009A1FDE"/>
    <w:rsid w:val="009A2C56"/>
    <w:rsid w:val="009A3C0F"/>
    <w:rsid w:val="009A5365"/>
    <w:rsid w:val="009A6D0C"/>
    <w:rsid w:val="009B1CE7"/>
    <w:rsid w:val="009B305F"/>
    <w:rsid w:val="009B31AB"/>
    <w:rsid w:val="009B33A2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45F7"/>
    <w:rsid w:val="009C515E"/>
    <w:rsid w:val="009C5998"/>
    <w:rsid w:val="009C62A8"/>
    <w:rsid w:val="009C7088"/>
    <w:rsid w:val="009C7B77"/>
    <w:rsid w:val="009D1B3F"/>
    <w:rsid w:val="009D1BCA"/>
    <w:rsid w:val="009D268B"/>
    <w:rsid w:val="009D4986"/>
    <w:rsid w:val="009D52BD"/>
    <w:rsid w:val="009D5624"/>
    <w:rsid w:val="009D65EA"/>
    <w:rsid w:val="009D6DDC"/>
    <w:rsid w:val="009D73F3"/>
    <w:rsid w:val="009E2265"/>
    <w:rsid w:val="009E34E7"/>
    <w:rsid w:val="009E4811"/>
    <w:rsid w:val="009E50F0"/>
    <w:rsid w:val="009E6D81"/>
    <w:rsid w:val="009F1086"/>
    <w:rsid w:val="009F1919"/>
    <w:rsid w:val="009F51EE"/>
    <w:rsid w:val="009F5654"/>
    <w:rsid w:val="009F5972"/>
    <w:rsid w:val="009F775A"/>
    <w:rsid w:val="00A06964"/>
    <w:rsid w:val="00A11C1E"/>
    <w:rsid w:val="00A14E3E"/>
    <w:rsid w:val="00A206AD"/>
    <w:rsid w:val="00A21EBE"/>
    <w:rsid w:val="00A2299D"/>
    <w:rsid w:val="00A229A6"/>
    <w:rsid w:val="00A246B0"/>
    <w:rsid w:val="00A2541D"/>
    <w:rsid w:val="00A274C7"/>
    <w:rsid w:val="00A30D17"/>
    <w:rsid w:val="00A33123"/>
    <w:rsid w:val="00A347C0"/>
    <w:rsid w:val="00A34B62"/>
    <w:rsid w:val="00A40739"/>
    <w:rsid w:val="00A436D3"/>
    <w:rsid w:val="00A44D54"/>
    <w:rsid w:val="00A462EE"/>
    <w:rsid w:val="00A47EB5"/>
    <w:rsid w:val="00A50A83"/>
    <w:rsid w:val="00A543D1"/>
    <w:rsid w:val="00A5473C"/>
    <w:rsid w:val="00A54C22"/>
    <w:rsid w:val="00A55430"/>
    <w:rsid w:val="00A555F2"/>
    <w:rsid w:val="00A56C45"/>
    <w:rsid w:val="00A57BAA"/>
    <w:rsid w:val="00A61CBB"/>
    <w:rsid w:val="00A63410"/>
    <w:rsid w:val="00A63997"/>
    <w:rsid w:val="00A6470C"/>
    <w:rsid w:val="00A649E3"/>
    <w:rsid w:val="00A65D0A"/>
    <w:rsid w:val="00A669DD"/>
    <w:rsid w:val="00A70931"/>
    <w:rsid w:val="00A7263F"/>
    <w:rsid w:val="00A73EF5"/>
    <w:rsid w:val="00A7592A"/>
    <w:rsid w:val="00A772C8"/>
    <w:rsid w:val="00A80DA2"/>
    <w:rsid w:val="00A82519"/>
    <w:rsid w:val="00A86114"/>
    <w:rsid w:val="00A92B71"/>
    <w:rsid w:val="00A93661"/>
    <w:rsid w:val="00A94157"/>
    <w:rsid w:val="00A94CFD"/>
    <w:rsid w:val="00A94F61"/>
    <w:rsid w:val="00A95ACB"/>
    <w:rsid w:val="00A9707E"/>
    <w:rsid w:val="00A970B8"/>
    <w:rsid w:val="00A97EE4"/>
    <w:rsid w:val="00A97FCA"/>
    <w:rsid w:val="00AA5A83"/>
    <w:rsid w:val="00AA6894"/>
    <w:rsid w:val="00AA71E7"/>
    <w:rsid w:val="00AA7A01"/>
    <w:rsid w:val="00AB16C3"/>
    <w:rsid w:val="00AB1C2E"/>
    <w:rsid w:val="00AB394E"/>
    <w:rsid w:val="00AB4921"/>
    <w:rsid w:val="00AB4A22"/>
    <w:rsid w:val="00AB4B4C"/>
    <w:rsid w:val="00AB4C9E"/>
    <w:rsid w:val="00AB6A35"/>
    <w:rsid w:val="00AC0BDF"/>
    <w:rsid w:val="00AC0D2A"/>
    <w:rsid w:val="00AC1388"/>
    <w:rsid w:val="00AC2BCE"/>
    <w:rsid w:val="00AC35B4"/>
    <w:rsid w:val="00AC3995"/>
    <w:rsid w:val="00AC4C70"/>
    <w:rsid w:val="00AC5316"/>
    <w:rsid w:val="00AC55EA"/>
    <w:rsid w:val="00AC5DEF"/>
    <w:rsid w:val="00AC6805"/>
    <w:rsid w:val="00AD18B3"/>
    <w:rsid w:val="00AD5BB0"/>
    <w:rsid w:val="00AD66D9"/>
    <w:rsid w:val="00AD6F7B"/>
    <w:rsid w:val="00AE017A"/>
    <w:rsid w:val="00AE0509"/>
    <w:rsid w:val="00AE15C5"/>
    <w:rsid w:val="00AE16AD"/>
    <w:rsid w:val="00AE1C3E"/>
    <w:rsid w:val="00AE2740"/>
    <w:rsid w:val="00AE412B"/>
    <w:rsid w:val="00AE48AE"/>
    <w:rsid w:val="00AE5510"/>
    <w:rsid w:val="00AE78FA"/>
    <w:rsid w:val="00AF3176"/>
    <w:rsid w:val="00AF39BD"/>
    <w:rsid w:val="00AF3CC8"/>
    <w:rsid w:val="00AF6DBF"/>
    <w:rsid w:val="00AF7FD8"/>
    <w:rsid w:val="00B01F39"/>
    <w:rsid w:val="00B02512"/>
    <w:rsid w:val="00B04668"/>
    <w:rsid w:val="00B07464"/>
    <w:rsid w:val="00B07C12"/>
    <w:rsid w:val="00B1081E"/>
    <w:rsid w:val="00B10A23"/>
    <w:rsid w:val="00B12F49"/>
    <w:rsid w:val="00B13D50"/>
    <w:rsid w:val="00B13F01"/>
    <w:rsid w:val="00B14A58"/>
    <w:rsid w:val="00B165CD"/>
    <w:rsid w:val="00B16636"/>
    <w:rsid w:val="00B2068F"/>
    <w:rsid w:val="00B216CB"/>
    <w:rsid w:val="00B23966"/>
    <w:rsid w:val="00B242F9"/>
    <w:rsid w:val="00B252DC"/>
    <w:rsid w:val="00B2550F"/>
    <w:rsid w:val="00B27316"/>
    <w:rsid w:val="00B27E6F"/>
    <w:rsid w:val="00B30151"/>
    <w:rsid w:val="00B30BDC"/>
    <w:rsid w:val="00B32433"/>
    <w:rsid w:val="00B32A78"/>
    <w:rsid w:val="00B35E37"/>
    <w:rsid w:val="00B35EB4"/>
    <w:rsid w:val="00B426DD"/>
    <w:rsid w:val="00B4478C"/>
    <w:rsid w:val="00B457E7"/>
    <w:rsid w:val="00B4698A"/>
    <w:rsid w:val="00B46EFC"/>
    <w:rsid w:val="00B52314"/>
    <w:rsid w:val="00B540D3"/>
    <w:rsid w:val="00B54380"/>
    <w:rsid w:val="00B55161"/>
    <w:rsid w:val="00B560C7"/>
    <w:rsid w:val="00B571ED"/>
    <w:rsid w:val="00B611B1"/>
    <w:rsid w:val="00B6289F"/>
    <w:rsid w:val="00B62BC6"/>
    <w:rsid w:val="00B6644C"/>
    <w:rsid w:val="00B70B2E"/>
    <w:rsid w:val="00B7174D"/>
    <w:rsid w:val="00B71D99"/>
    <w:rsid w:val="00B721A9"/>
    <w:rsid w:val="00B727B1"/>
    <w:rsid w:val="00B72EA3"/>
    <w:rsid w:val="00B731C6"/>
    <w:rsid w:val="00B74B81"/>
    <w:rsid w:val="00B76406"/>
    <w:rsid w:val="00B77010"/>
    <w:rsid w:val="00B83791"/>
    <w:rsid w:val="00B84B48"/>
    <w:rsid w:val="00B84C6F"/>
    <w:rsid w:val="00B855A8"/>
    <w:rsid w:val="00B85FEB"/>
    <w:rsid w:val="00B86396"/>
    <w:rsid w:val="00B864D6"/>
    <w:rsid w:val="00B923CB"/>
    <w:rsid w:val="00B92D8E"/>
    <w:rsid w:val="00B937E2"/>
    <w:rsid w:val="00B9464C"/>
    <w:rsid w:val="00B94733"/>
    <w:rsid w:val="00B94B2C"/>
    <w:rsid w:val="00B9578B"/>
    <w:rsid w:val="00B95AFD"/>
    <w:rsid w:val="00B964AF"/>
    <w:rsid w:val="00B9673C"/>
    <w:rsid w:val="00B97504"/>
    <w:rsid w:val="00BA0BAF"/>
    <w:rsid w:val="00BA2835"/>
    <w:rsid w:val="00BA2BE5"/>
    <w:rsid w:val="00BA2D44"/>
    <w:rsid w:val="00BA3884"/>
    <w:rsid w:val="00BA544C"/>
    <w:rsid w:val="00BA5AA2"/>
    <w:rsid w:val="00BA6B22"/>
    <w:rsid w:val="00BA6C25"/>
    <w:rsid w:val="00BB16EA"/>
    <w:rsid w:val="00BB2739"/>
    <w:rsid w:val="00BB6E2C"/>
    <w:rsid w:val="00BB7BC7"/>
    <w:rsid w:val="00BC00DE"/>
    <w:rsid w:val="00BC0102"/>
    <w:rsid w:val="00BC08B8"/>
    <w:rsid w:val="00BC74D3"/>
    <w:rsid w:val="00BC7AB4"/>
    <w:rsid w:val="00BD2903"/>
    <w:rsid w:val="00BD290A"/>
    <w:rsid w:val="00BD4173"/>
    <w:rsid w:val="00BD6317"/>
    <w:rsid w:val="00BD6FF7"/>
    <w:rsid w:val="00BD786F"/>
    <w:rsid w:val="00BD7C22"/>
    <w:rsid w:val="00BE1592"/>
    <w:rsid w:val="00BE1CEB"/>
    <w:rsid w:val="00BE6CAB"/>
    <w:rsid w:val="00BE6D2F"/>
    <w:rsid w:val="00BE7150"/>
    <w:rsid w:val="00BE7250"/>
    <w:rsid w:val="00BF1262"/>
    <w:rsid w:val="00BF2677"/>
    <w:rsid w:val="00BF2D7C"/>
    <w:rsid w:val="00BF3181"/>
    <w:rsid w:val="00BF3669"/>
    <w:rsid w:val="00BF3FF4"/>
    <w:rsid w:val="00BF4A45"/>
    <w:rsid w:val="00BF575A"/>
    <w:rsid w:val="00BF60DA"/>
    <w:rsid w:val="00BF6E6C"/>
    <w:rsid w:val="00BF7947"/>
    <w:rsid w:val="00C00408"/>
    <w:rsid w:val="00C04D8E"/>
    <w:rsid w:val="00C0667F"/>
    <w:rsid w:val="00C111B7"/>
    <w:rsid w:val="00C13F24"/>
    <w:rsid w:val="00C1413B"/>
    <w:rsid w:val="00C152D7"/>
    <w:rsid w:val="00C1572C"/>
    <w:rsid w:val="00C16001"/>
    <w:rsid w:val="00C166E9"/>
    <w:rsid w:val="00C227DF"/>
    <w:rsid w:val="00C23001"/>
    <w:rsid w:val="00C269A2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59DF"/>
    <w:rsid w:val="00C46C4F"/>
    <w:rsid w:val="00C5093B"/>
    <w:rsid w:val="00C50AFA"/>
    <w:rsid w:val="00C518C7"/>
    <w:rsid w:val="00C51DD2"/>
    <w:rsid w:val="00C52082"/>
    <w:rsid w:val="00C54399"/>
    <w:rsid w:val="00C62D33"/>
    <w:rsid w:val="00C63621"/>
    <w:rsid w:val="00C6365B"/>
    <w:rsid w:val="00C6605F"/>
    <w:rsid w:val="00C6630B"/>
    <w:rsid w:val="00C66DD2"/>
    <w:rsid w:val="00C67321"/>
    <w:rsid w:val="00C6758A"/>
    <w:rsid w:val="00C67AFD"/>
    <w:rsid w:val="00C71395"/>
    <w:rsid w:val="00C713B1"/>
    <w:rsid w:val="00C7214F"/>
    <w:rsid w:val="00C73392"/>
    <w:rsid w:val="00C73807"/>
    <w:rsid w:val="00C74C4C"/>
    <w:rsid w:val="00C766DE"/>
    <w:rsid w:val="00C807F6"/>
    <w:rsid w:val="00C8612D"/>
    <w:rsid w:val="00C935EB"/>
    <w:rsid w:val="00CA01DF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A43"/>
    <w:rsid w:val="00CB63B5"/>
    <w:rsid w:val="00CB7287"/>
    <w:rsid w:val="00CC01FC"/>
    <w:rsid w:val="00CC2097"/>
    <w:rsid w:val="00CC33F0"/>
    <w:rsid w:val="00CC5641"/>
    <w:rsid w:val="00CC7CCB"/>
    <w:rsid w:val="00CD0E3D"/>
    <w:rsid w:val="00CD2392"/>
    <w:rsid w:val="00CD2915"/>
    <w:rsid w:val="00CD37A7"/>
    <w:rsid w:val="00CD3841"/>
    <w:rsid w:val="00CD3B5E"/>
    <w:rsid w:val="00CD3E49"/>
    <w:rsid w:val="00CD6276"/>
    <w:rsid w:val="00CD6C05"/>
    <w:rsid w:val="00CE1367"/>
    <w:rsid w:val="00CE20F6"/>
    <w:rsid w:val="00CE25DB"/>
    <w:rsid w:val="00CE280F"/>
    <w:rsid w:val="00CE3091"/>
    <w:rsid w:val="00CE671F"/>
    <w:rsid w:val="00CF061F"/>
    <w:rsid w:val="00CF1DB8"/>
    <w:rsid w:val="00CF1E2B"/>
    <w:rsid w:val="00CF2F7E"/>
    <w:rsid w:val="00CF73F4"/>
    <w:rsid w:val="00D02439"/>
    <w:rsid w:val="00D02546"/>
    <w:rsid w:val="00D0269D"/>
    <w:rsid w:val="00D02ED4"/>
    <w:rsid w:val="00D04FB5"/>
    <w:rsid w:val="00D05EE8"/>
    <w:rsid w:val="00D06D35"/>
    <w:rsid w:val="00D101D9"/>
    <w:rsid w:val="00D10E43"/>
    <w:rsid w:val="00D1339E"/>
    <w:rsid w:val="00D153C5"/>
    <w:rsid w:val="00D16595"/>
    <w:rsid w:val="00D16B30"/>
    <w:rsid w:val="00D20467"/>
    <w:rsid w:val="00D21823"/>
    <w:rsid w:val="00D23596"/>
    <w:rsid w:val="00D238D9"/>
    <w:rsid w:val="00D27017"/>
    <w:rsid w:val="00D27F62"/>
    <w:rsid w:val="00D33F83"/>
    <w:rsid w:val="00D34153"/>
    <w:rsid w:val="00D34825"/>
    <w:rsid w:val="00D3500B"/>
    <w:rsid w:val="00D40355"/>
    <w:rsid w:val="00D406D9"/>
    <w:rsid w:val="00D4147E"/>
    <w:rsid w:val="00D41ABB"/>
    <w:rsid w:val="00D41CF9"/>
    <w:rsid w:val="00D441F4"/>
    <w:rsid w:val="00D4528D"/>
    <w:rsid w:val="00D47CFF"/>
    <w:rsid w:val="00D500E7"/>
    <w:rsid w:val="00D50906"/>
    <w:rsid w:val="00D50A94"/>
    <w:rsid w:val="00D50D59"/>
    <w:rsid w:val="00D52205"/>
    <w:rsid w:val="00D52FFA"/>
    <w:rsid w:val="00D55B29"/>
    <w:rsid w:val="00D604DC"/>
    <w:rsid w:val="00D624AD"/>
    <w:rsid w:val="00D63B55"/>
    <w:rsid w:val="00D6480A"/>
    <w:rsid w:val="00D64E8F"/>
    <w:rsid w:val="00D655F1"/>
    <w:rsid w:val="00D67164"/>
    <w:rsid w:val="00D71340"/>
    <w:rsid w:val="00D719E1"/>
    <w:rsid w:val="00D72523"/>
    <w:rsid w:val="00D7653A"/>
    <w:rsid w:val="00D76FA7"/>
    <w:rsid w:val="00D77943"/>
    <w:rsid w:val="00D81010"/>
    <w:rsid w:val="00D81208"/>
    <w:rsid w:val="00D834E7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4ED4"/>
    <w:rsid w:val="00DA0D8A"/>
    <w:rsid w:val="00DA145B"/>
    <w:rsid w:val="00DA159B"/>
    <w:rsid w:val="00DA321E"/>
    <w:rsid w:val="00DA465B"/>
    <w:rsid w:val="00DA48A2"/>
    <w:rsid w:val="00DA54FF"/>
    <w:rsid w:val="00DA6CFC"/>
    <w:rsid w:val="00DB19C4"/>
    <w:rsid w:val="00DB27BF"/>
    <w:rsid w:val="00DB51F6"/>
    <w:rsid w:val="00DB58A1"/>
    <w:rsid w:val="00DB5D0A"/>
    <w:rsid w:val="00DB60D0"/>
    <w:rsid w:val="00DB6391"/>
    <w:rsid w:val="00DB6420"/>
    <w:rsid w:val="00DB78FB"/>
    <w:rsid w:val="00DC05A7"/>
    <w:rsid w:val="00DC196B"/>
    <w:rsid w:val="00DC3205"/>
    <w:rsid w:val="00DC3284"/>
    <w:rsid w:val="00DC3C43"/>
    <w:rsid w:val="00DD178E"/>
    <w:rsid w:val="00DD2A41"/>
    <w:rsid w:val="00DD59C8"/>
    <w:rsid w:val="00DD6726"/>
    <w:rsid w:val="00DD7CC0"/>
    <w:rsid w:val="00DE08E4"/>
    <w:rsid w:val="00DE3477"/>
    <w:rsid w:val="00DE3818"/>
    <w:rsid w:val="00DE5439"/>
    <w:rsid w:val="00DE59B6"/>
    <w:rsid w:val="00DE6A2B"/>
    <w:rsid w:val="00DE7EBF"/>
    <w:rsid w:val="00DF1483"/>
    <w:rsid w:val="00DF18D9"/>
    <w:rsid w:val="00DF19F5"/>
    <w:rsid w:val="00DF4445"/>
    <w:rsid w:val="00DF6536"/>
    <w:rsid w:val="00DF681F"/>
    <w:rsid w:val="00DF6EB0"/>
    <w:rsid w:val="00DF72BE"/>
    <w:rsid w:val="00DF7FB2"/>
    <w:rsid w:val="00E00AD1"/>
    <w:rsid w:val="00E00D59"/>
    <w:rsid w:val="00E02B8F"/>
    <w:rsid w:val="00E03DA9"/>
    <w:rsid w:val="00E047C4"/>
    <w:rsid w:val="00E04A80"/>
    <w:rsid w:val="00E122CF"/>
    <w:rsid w:val="00E13EE0"/>
    <w:rsid w:val="00E13FA5"/>
    <w:rsid w:val="00E14741"/>
    <w:rsid w:val="00E1601F"/>
    <w:rsid w:val="00E17C74"/>
    <w:rsid w:val="00E204B2"/>
    <w:rsid w:val="00E20A61"/>
    <w:rsid w:val="00E212E1"/>
    <w:rsid w:val="00E21363"/>
    <w:rsid w:val="00E22FA5"/>
    <w:rsid w:val="00E237F4"/>
    <w:rsid w:val="00E245F3"/>
    <w:rsid w:val="00E26D01"/>
    <w:rsid w:val="00E27870"/>
    <w:rsid w:val="00E30C29"/>
    <w:rsid w:val="00E320D6"/>
    <w:rsid w:val="00E33D3A"/>
    <w:rsid w:val="00E368E6"/>
    <w:rsid w:val="00E36923"/>
    <w:rsid w:val="00E37E4B"/>
    <w:rsid w:val="00E41EEE"/>
    <w:rsid w:val="00E43A61"/>
    <w:rsid w:val="00E43BB8"/>
    <w:rsid w:val="00E44AD7"/>
    <w:rsid w:val="00E47747"/>
    <w:rsid w:val="00E500D1"/>
    <w:rsid w:val="00E53339"/>
    <w:rsid w:val="00E538B8"/>
    <w:rsid w:val="00E5514E"/>
    <w:rsid w:val="00E648D3"/>
    <w:rsid w:val="00E67F6C"/>
    <w:rsid w:val="00E73D34"/>
    <w:rsid w:val="00E81BFA"/>
    <w:rsid w:val="00E82526"/>
    <w:rsid w:val="00E831C1"/>
    <w:rsid w:val="00E83D82"/>
    <w:rsid w:val="00E83F5D"/>
    <w:rsid w:val="00E879C1"/>
    <w:rsid w:val="00E91D82"/>
    <w:rsid w:val="00E925ED"/>
    <w:rsid w:val="00E936B0"/>
    <w:rsid w:val="00E959D6"/>
    <w:rsid w:val="00E96451"/>
    <w:rsid w:val="00E9732B"/>
    <w:rsid w:val="00EA1CFE"/>
    <w:rsid w:val="00EA3682"/>
    <w:rsid w:val="00EA3EF8"/>
    <w:rsid w:val="00EA4A59"/>
    <w:rsid w:val="00EA5239"/>
    <w:rsid w:val="00EA66C9"/>
    <w:rsid w:val="00EA6FBB"/>
    <w:rsid w:val="00EA7D08"/>
    <w:rsid w:val="00EB007F"/>
    <w:rsid w:val="00EB29F7"/>
    <w:rsid w:val="00EB338C"/>
    <w:rsid w:val="00EB480C"/>
    <w:rsid w:val="00EB4BCB"/>
    <w:rsid w:val="00EB5013"/>
    <w:rsid w:val="00EB5CAE"/>
    <w:rsid w:val="00EB683D"/>
    <w:rsid w:val="00EC050D"/>
    <w:rsid w:val="00EC2F91"/>
    <w:rsid w:val="00EC72E8"/>
    <w:rsid w:val="00ED086B"/>
    <w:rsid w:val="00ED09AE"/>
    <w:rsid w:val="00ED0D55"/>
    <w:rsid w:val="00ED2E43"/>
    <w:rsid w:val="00ED3495"/>
    <w:rsid w:val="00ED53A4"/>
    <w:rsid w:val="00ED66BD"/>
    <w:rsid w:val="00ED7C18"/>
    <w:rsid w:val="00ED7D3E"/>
    <w:rsid w:val="00EE098A"/>
    <w:rsid w:val="00EE0E75"/>
    <w:rsid w:val="00EE355B"/>
    <w:rsid w:val="00EE4913"/>
    <w:rsid w:val="00EE7545"/>
    <w:rsid w:val="00EE7C2B"/>
    <w:rsid w:val="00EE7ED1"/>
    <w:rsid w:val="00EF0802"/>
    <w:rsid w:val="00EF0AF3"/>
    <w:rsid w:val="00EF0B7F"/>
    <w:rsid w:val="00EF32B7"/>
    <w:rsid w:val="00EF5306"/>
    <w:rsid w:val="00EF5842"/>
    <w:rsid w:val="00EF74DA"/>
    <w:rsid w:val="00EF7FCC"/>
    <w:rsid w:val="00F014C1"/>
    <w:rsid w:val="00F03F8D"/>
    <w:rsid w:val="00F046BE"/>
    <w:rsid w:val="00F04ED5"/>
    <w:rsid w:val="00F05222"/>
    <w:rsid w:val="00F064A3"/>
    <w:rsid w:val="00F11CEC"/>
    <w:rsid w:val="00F13B96"/>
    <w:rsid w:val="00F154FC"/>
    <w:rsid w:val="00F17F44"/>
    <w:rsid w:val="00F215E8"/>
    <w:rsid w:val="00F21D1F"/>
    <w:rsid w:val="00F25060"/>
    <w:rsid w:val="00F256B6"/>
    <w:rsid w:val="00F25AA0"/>
    <w:rsid w:val="00F25E21"/>
    <w:rsid w:val="00F26A22"/>
    <w:rsid w:val="00F27115"/>
    <w:rsid w:val="00F27DE8"/>
    <w:rsid w:val="00F329C9"/>
    <w:rsid w:val="00F32E30"/>
    <w:rsid w:val="00F347E2"/>
    <w:rsid w:val="00F44684"/>
    <w:rsid w:val="00F453B4"/>
    <w:rsid w:val="00F45A7F"/>
    <w:rsid w:val="00F55960"/>
    <w:rsid w:val="00F56DA7"/>
    <w:rsid w:val="00F60F3D"/>
    <w:rsid w:val="00F62DD9"/>
    <w:rsid w:val="00F66EA2"/>
    <w:rsid w:val="00F675C1"/>
    <w:rsid w:val="00F71361"/>
    <w:rsid w:val="00F73C92"/>
    <w:rsid w:val="00F75B74"/>
    <w:rsid w:val="00F764FD"/>
    <w:rsid w:val="00F80F4B"/>
    <w:rsid w:val="00F81407"/>
    <w:rsid w:val="00F82DD7"/>
    <w:rsid w:val="00F85DD4"/>
    <w:rsid w:val="00F85F4F"/>
    <w:rsid w:val="00F8794F"/>
    <w:rsid w:val="00F87B42"/>
    <w:rsid w:val="00F90C7D"/>
    <w:rsid w:val="00F90D1E"/>
    <w:rsid w:val="00F9392E"/>
    <w:rsid w:val="00F93B8E"/>
    <w:rsid w:val="00F940FB"/>
    <w:rsid w:val="00F943CB"/>
    <w:rsid w:val="00F97438"/>
    <w:rsid w:val="00F97B6C"/>
    <w:rsid w:val="00FA136A"/>
    <w:rsid w:val="00FA34F3"/>
    <w:rsid w:val="00FA377E"/>
    <w:rsid w:val="00FA3FCF"/>
    <w:rsid w:val="00FA5078"/>
    <w:rsid w:val="00FA7442"/>
    <w:rsid w:val="00FB0E6F"/>
    <w:rsid w:val="00FB3723"/>
    <w:rsid w:val="00FB5B69"/>
    <w:rsid w:val="00FB6056"/>
    <w:rsid w:val="00FB6885"/>
    <w:rsid w:val="00FC03BD"/>
    <w:rsid w:val="00FC2E9E"/>
    <w:rsid w:val="00FC37D0"/>
    <w:rsid w:val="00FC4865"/>
    <w:rsid w:val="00FC5E34"/>
    <w:rsid w:val="00FD074A"/>
    <w:rsid w:val="00FD0B95"/>
    <w:rsid w:val="00FD1926"/>
    <w:rsid w:val="00FD1D3E"/>
    <w:rsid w:val="00FD20DE"/>
    <w:rsid w:val="00FD5F30"/>
    <w:rsid w:val="00FD72DA"/>
    <w:rsid w:val="00FE065A"/>
    <w:rsid w:val="00FE2D89"/>
    <w:rsid w:val="00FE3BF3"/>
    <w:rsid w:val="00FE4F38"/>
    <w:rsid w:val="00FE7153"/>
    <w:rsid w:val="00FE7869"/>
    <w:rsid w:val="00FE795A"/>
    <w:rsid w:val="00FE7D39"/>
    <w:rsid w:val="00FF0113"/>
    <w:rsid w:val="00FF0F62"/>
    <w:rsid w:val="00FF2A08"/>
    <w:rsid w:val="00FF3F67"/>
    <w:rsid w:val="00FF4270"/>
    <w:rsid w:val="00FF47CC"/>
    <w:rsid w:val="00FF582A"/>
    <w:rsid w:val="00FF5F4F"/>
    <w:rsid w:val="00FF6556"/>
    <w:rsid w:val="0252635E"/>
    <w:rsid w:val="033CFB6A"/>
    <w:rsid w:val="0399C3C0"/>
    <w:rsid w:val="0B82F751"/>
    <w:rsid w:val="0D946007"/>
    <w:rsid w:val="12AECB1C"/>
    <w:rsid w:val="22754C87"/>
    <w:rsid w:val="248AC008"/>
    <w:rsid w:val="2650A4EE"/>
    <w:rsid w:val="271E3093"/>
    <w:rsid w:val="3C680379"/>
    <w:rsid w:val="408B196A"/>
    <w:rsid w:val="5018F758"/>
    <w:rsid w:val="5BFA770F"/>
    <w:rsid w:val="5D53A44E"/>
    <w:rsid w:val="5D57452D"/>
    <w:rsid w:val="5E751C44"/>
    <w:rsid w:val="5F3D8CC5"/>
    <w:rsid w:val="6C2497FD"/>
    <w:rsid w:val="7BE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798DA"/>
  <w15:chartTrackingRefBased/>
  <w15:docId w15:val="{3D46CE8F-3EB2-4C15-8ADB-F098FAE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character" w:styleId="af0">
    <w:name w:val="Unresolved Mention"/>
    <w:basedOn w:val="a0"/>
    <w:uiPriority w:val="99"/>
    <w:semiHidden/>
    <w:unhideWhenUsed/>
    <w:rsid w:val="00C46C4F"/>
    <w:rPr>
      <w:color w:val="605E5C"/>
      <w:shd w:val="clear" w:color="auto" w:fill="E1DFDD"/>
    </w:rPr>
  </w:style>
  <w:style w:type="paragraph" w:styleId="af1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1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7280-B3FC-4A84-BDF1-A662BFE786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1283</Characters>
  <Pages>2</Pages>
  <DocSecurity>0</DocSecurity>
  <Words>377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2026-03-24T09:09:00Z</dcterms:modified>
  <dc:subject/>
  <dc:title>보도자료</dc:title>
  <cp:lastModifiedBy>조현진(파트너) - 브랜드커뮤니케이션</cp:lastModifiedBy>
  <dcterms:created xsi:type="dcterms:W3CDTF">2024-10-28T02:43:00Z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2024-10-28T03:00:02Z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