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97" w:rsidRDefault="004E1397" w:rsidP="004E1397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“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방탄소년단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 정규 5집 발매 기념 팝업, 백화점에서 만난다”</w:t>
      </w:r>
    </w:p>
    <w:p w:rsidR="004E1397" w:rsidRDefault="004E1397" w:rsidP="004E1397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 xml:space="preserve">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>하이브와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 xml:space="preserve"> 손잡고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>방탄소년단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38"/>
          <w:szCs w:val="38"/>
        </w:rPr>
        <w:t xml:space="preserve"> 팝업 개최</w:t>
      </w:r>
    </w:p>
    <w:p w:rsidR="004E1397" w:rsidRDefault="004E1397" w:rsidP="004E1397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E1397" w:rsidRDefault="004E1397" w:rsidP="004E1397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- 20일 신세계百,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방탄소년단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 컴백 기념 팝업 국내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유통사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 유일 선보여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- 정규 5 집부터 공식 상품까지 전시 콘텐츠 </w:t>
      </w:r>
      <w:proofErr w:type="gramStart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풍성…</w:t>
      </w:r>
      <w:proofErr w:type="gramEnd"/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 xml:space="preserve"> 사전예약제로 운영</w:t>
      </w: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br/>
      </w: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- 신세계스퀘어 ∙ 국내 최대 명품 라인업 ∙ 차별화 콘텐츠로 글로벌 명소로 우뚝</w:t>
      </w:r>
    </w:p>
    <w:p w:rsidR="004E1397" w:rsidRDefault="004E1397" w:rsidP="004E1397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신세계백화점이 </w:t>
      </w:r>
      <w:proofErr w:type="spellStart"/>
      <w:r>
        <w:rPr>
          <w:rFonts w:ascii="맑은 고딕" w:eastAsia="맑은 고딕" w:hAnsi="맑은 고딕" w:hint="eastAsia"/>
          <w:color w:val="000000"/>
        </w:rPr>
        <w:t>방탄소년단</w:t>
      </w:r>
      <w:proofErr w:type="spellEnd"/>
      <w:r>
        <w:rPr>
          <w:rFonts w:ascii="맑은 고딕" w:eastAsia="맑은 고딕" w:hAnsi="맑은 고딕" w:hint="eastAsia"/>
          <w:color w:val="000000"/>
        </w:rPr>
        <w:t>(BTS) 정규 5집 ‘ARIRANG’(아리랑) 발매를 기념한 팝업스토어를 선보인다.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신세계백화점과 </w:t>
      </w:r>
      <w:proofErr w:type="spellStart"/>
      <w:r>
        <w:rPr>
          <w:rFonts w:ascii="맑은 고딕" w:eastAsia="맑은 고딕" w:hAnsi="맑은 고딕" w:hint="eastAsia"/>
          <w:color w:val="000000"/>
        </w:rPr>
        <w:t>하이브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(HYBE)가 함께 준비한 이번 팝업은 방탄소년단이 약 3년 9개월만에 선보이는 신보 발매를 기념해 마련됐다. 관련 팝업을 진행하는 국내 </w:t>
      </w:r>
      <w:proofErr w:type="spellStart"/>
      <w:r>
        <w:rPr>
          <w:rFonts w:ascii="맑은 고딕" w:eastAsia="맑은 고딕" w:hAnsi="맑은 고딕" w:hint="eastAsia"/>
          <w:color w:val="000000"/>
        </w:rPr>
        <w:t>유통사는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신세계백화점이 유일하다.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이번 팝업은 오는 3월 20일부터 4월 12일까지 신세계백화점 본점 더 헤리티지 4층에 위치한 ‘헤리티지 </w:t>
      </w:r>
      <w:proofErr w:type="spellStart"/>
      <w:r>
        <w:rPr>
          <w:rFonts w:ascii="맑은 고딕" w:eastAsia="맑은 고딕" w:hAnsi="맑은 고딕" w:hint="eastAsia"/>
          <w:color w:val="000000"/>
        </w:rPr>
        <w:t>뮤지엄’에서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열린다. 약 125평 규모의 전시 공간을 활용해 </w:t>
      </w:r>
      <w:proofErr w:type="spellStart"/>
      <w:r>
        <w:rPr>
          <w:rFonts w:ascii="맑은 고딕" w:eastAsia="맑은 고딕" w:hAnsi="맑은 고딕" w:hint="eastAsia"/>
          <w:color w:val="000000"/>
        </w:rPr>
        <w:t>방탄소년단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신보와 다양한 상품을 함께 만나볼 수 있도록 구성했으며, 방문 수요를 고려해 사전 예약제로 운영된다.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특히 3월 20일 컴백 후 올 4월 대규모 월드투어가 예정된 만큼 전 세계인들의 높은 관심이 예상된다. 3월 21일 서울 광화문 광장 일대에서 열리는 특별 공연에 앞서 </w:t>
      </w:r>
      <w:proofErr w:type="spellStart"/>
      <w:r>
        <w:rPr>
          <w:rFonts w:ascii="맑은 고딕" w:eastAsia="맑은 고딕" w:hAnsi="맑은 고딕" w:hint="eastAsia"/>
          <w:color w:val="000000"/>
        </w:rPr>
        <w:t>방탄소년단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관련 상품과 콘텐츠를 하루 먼저 만날 수 있어 팝업의 의미를 더했다.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팝업스토어에서는 </w:t>
      </w:r>
      <w:proofErr w:type="spellStart"/>
      <w:r>
        <w:rPr>
          <w:rFonts w:ascii="맑은 고딕" w:eastAsia="맑은 고딕" w:hAnsi="맑은 고딕" w:hint="eastAsia"/>
          <w:color w:val="000000"/>
        </w:rPr>
        <w:t>방탄소년단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정규 5집을 비롯해 다채로운 공식 상품을 선보인다. 특히 최근 출시된 공식 </w:t>
      </w:r>
      <w:proofErr w:type="spellStart"/>
      <w:r>
        <w:rPr>
          <w:rFonts w:ascii="맑은 고딕" w:eastAsia="맑은 고딕" w:hAnsi="맑은 고딕" w:hint="eastAsia"/>
          <w:color w:val="000000"/>
        </w:rPr>
        <w:t>응원봉도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팝업 현장에서 직접 만나볼 수 있어 콘서트를 앞둔 전 세계 팬들의 관심이 높을 것으로 예상된다.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lastRenderedPageBreak/>
        <w:t xml:space="preserve"> 신세계백화점은 </w:t>
      </w:r>
      <w:proofErr w:type="spellStart"/>
      <w:r>
        <w:rPr>
          <w:rFonts w:ascii="맑은 고딕" w:eastAsia="맑은 고딕" w:hAnsi="맑은 고딕" w:hint="eastAsia"/>
          <w:color w:val="000000"/>
        </w:rPr>
        <w:t>방탄소년단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컴백을 기다려온 K-POP 팬들이 음악과 콘텐츠를 함께 즐길 수 있도록 다양한 상품과 전시를 선보일 계획이다.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 신세계백화점 관계자는 “방탄소년단의 </w:t>
      </w:r>
      <w:proofErr w:type="spellStart"/>
      <w:r>
        <w:rPr>
          <w:rFonts w:ascii="맑은 고딕" w:eastAsia="맑은 고딕" w:hAnsi="맑은 고딕" w:hint="eastAsia"/>
          <w:color w:val="000000"/>
        </w:rPr>
        <w:t>완전체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컴백이라는 글로벌 이벤트에 맞춰 전 세계 음악 팬들이 함께 즐길 수 있는 특별한 팝업을 </w:t>
      </w:r>
      <w:proofErr w:type="spellStart"/>
      <w:r>
        <w:rPr>
          <w:rFonts w:ascii="맑은 고딕" w:eastAsia="맑은 고딕" w:hAnsi="맑은 고딕" w:hint="eastAsia"/>
          <w:color w:val="000000"/>
        </w:rPr>
        <w:t>준비했다”며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“앞으로도 신세계는 쇼핑을 넘어 문화와 경험이 결합된 글로벌 명소로 만들어 갈 </w:t>
      </w:r>
      <w:proofErr w:type="spellStart"/>
      <w:r>
        <w:rPr>
          <w:rFonts w:ascii="맑은 고딕" w:eastAsia="맑은 고딕" w:hAnsi="맑은 고딕" w:hint="eastAsia"/>
          <w:color w:val="000000"/>
        </w:rPr>
        <w:t>것”이라고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말했다.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</w:rPr>
        <w:t xml:space="preserve">■ 신세계스퀘어 ∙ 국내 최대 명품 </w:t>
      </w:r>
      <w:proofErr w:type="spellStart"/>
      <w:r>
        <w:rPr>
          <w:rFonts w:ascii="맑은 고딕" w:eastAsia="맑은 고딕" w:hAnsi="맑은 고딕" w:hint="eastAsia"/>
          <w:b/>
          <w:bCs/>
          <w:color w:val="000000"/>
        </w:rPr>
        <w:t>플래그십</w:t>
      </w:r>
      <w:proofErr w:type="spellEnd"/>
      <w:r>
        <w:rPr>
          <w:rFonts w:ascii="맑은 고딕" w:eastAsia="맑은 고딕" w:hAnsi="맑은 고딕" w:hint="eastAsia"/>
          <w:b/>
          <w:bCs/>
          <w:color w:val="000000"/>
        </w:rPr>
        <w:t> ∙ 차별화 콘텐츠로 글로벌 명소로 우뚝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신세계 본점은 서울 도심의 새로운 랜드마크로 자리 잡은 ‘신세계 </w:t>
      </w:r>
      <w:proofErr w:type="spellStart"/>
      <w:r>
        <w:rPr>
          <w:rFonts w:ascii="맑은 고딕" w:eastAsia="맑은 고딕" w:hAnsi="맑은 고딕" w:hint="eastAsia"/>
          <w:color w:val="000000"/>
        </w:rPr>
        <w:t>스퀘어’를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중심으로 국내외 관광객이 찾는 대한민국 대표 관광 명소다. 특히 연말마다 펼쳐지는 크리스마스 </w:t>
      </w:r>
      <w:proofErr w:type="spellStart"/>
      <w:r>
        <w:rPr>
          <w:rFonts w:ascii="맑은 고딕" w:eastAsia="맑은 고딕" w:hAnsi="맑은 고딕" w:hint="eastAsia"/>
          <w:color w:val="000000"/>
        </w:rPr>
        <w:t>점등식과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다양한 문화 콘텐츠는 한국을 찾는 관광객들의 필수 방문 코스로 자리 잡으며, 쇼핑을 넘어 문화와 경험을 함께 즐길 수 있는 공간으로 진화하고 있다.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또한 본점은 </w:t>
      </w:r>
      <w:proofErr w:type="spellStart"/>
      <w:r>
        <w:rPr>
          <w:rFonts w:ascii="맑은 고딕" w:eastAsia="맑은 고딕" w:hAnsi="맑은 고딕" w:hint="eastAsia"/>
          <w:color w:val="000000"/>
        </w:rPr>
        <w:t>에르메스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, 루이비통, 샤넬, </w:t>
      </w:r>
      <w:proofErr w:type="spellStart"/>
      <w:r>
        <w:rPr>
          <w:rFonts w:ascii="맑은 고딕" w:eastAsia="맑은 고딕" w:hAnsi="맑은 고딕" w:hint="eastAsia"/>
          <w:color w:val="000000"/>
        </w:rPr>
        <w:t>까르띠에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등 글로벌 </w:t>
      </w:r>
      <w:proofErr w:type="spellStart"/>
      <w:r>
        <w:rPr>
          <w:rFonts w:ascii="맑은 고딕" w:eastAsia="맑은 고딕" w:hAnsi="맑은 고딕" w:hint="eastAsia"/>
          <w:color w:val="000000"/>
        </w:rPr>
        <w:t>하이엔드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브랜드가 집결한 국내 최대 수준의 명품 라인업을 갖추며 ‘</w:t>
      </w:r>
      <w:proofErr w:type="spellStart"/>
      <w:r>
        <w:rPr>
          <w:rFonts w:ascii="맑은 고딕" w:eastAsia="맑은 고딕" w:hAnsi="맑은 고딕" w:hint="eastAsia"/>
          <w:color w:val="000000"/>
        </w:rPr>
        <w:t>럭셔리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</w:rPr>
        <w:t>맨션’으로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입지를 굳혔다. 글로벌 브랜드들의 </w:t>
      </w:r>
      <w:proofErr w:type="spellStart"/>
      <w:r>
        <w:rPr>
          <w:rFonts w:ascii="맑은 고딕" w:eastAsia="맑은 고딕" w:hAnsi="맑은 고딕" w:hint="eastAsia"/>
          <w:color w:val="000000"/>
        </w:rPr>
        <w:t>리뉴얼과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신규 입점이 이어지며 쇼핑과 문화, 관광이 결합된 복합 랜드마크로 자리 잡았고, 국내 고객은 물론 외국인 관광객까지 찾는 대표 쇼핑 명소로 위상을 높이고 있다.</w:t>
      </w:r>
    </w:p>
    <w:p w:rsidR="004E1397" w:rsidRDefault="004E1397" w:rsidP="004E1397">
      <w:pPr>
        <w:pStyle w:val="a3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4E1397" w:rsidRDefault="004E1397" w:rsidP="004E1397">
      <w:pPr>
        <w:pStyle w:val="a3"/>
        <w:ind w:firstLine="240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 xml:space="preserve">특히 최근 외국인 관광객 유입이 빠르게 늘며 글로벌 쇼핑 </w:t>
      </w:r>
      <w:proofErr w:type="spellStart"/>
      <w:r>
        <w:rPr>
          <w:rFonts w:ascii="맑은 고딕" w:eastAsia="맑은 고딕" w:hAnsi="맑은 고딕" w:hint="eastAsia"/>
          <w:color w:val="000000"/>
        </w:rPr>
        <w:t>명소로서의</w:t>
      </w:r>
      <w:proofErr w:type="spellEnd"/>
      <w:r>
        <w:rPr>
          <w:rFonts w:ascii="맑은 고딕" w:eastAsia="맑은 고딕" w:hAnsi="맑은 고딕" w:hint="eastAsia"/>
          <w:color w:val="000000"/>
        </w:rPr>
        <w:t xml:space="preserve"> 존재감도 커지고 있다. 실제로 올해 1월 신세계백화점은 본점을 포함해 월 최대 외국인 매출을 기록하는 등 해외 고객 방문이 꾸준히 이어지고 있다.</w:t>
      </w:r>
    </w:p>
    <w:p w:rsidR="004E1397" w:rsidRDefault="004E1397" w:rsidP="004E1397">
      <w:pPr>
        <w:pStyle w:val="a3"/>
        <w:spacing w:after="150"/>
        <w:jc w:val="center"/>
        <w:rPr>
          <w:rFonts w:ascii="맑은 고딕" w:eastAsia="맑은 고딕" w:hAnsi="맑은 고딕" w:hint="eastAsia"/>
          <w:color w:val="000000"/>
          <w:sz w:val="22"/>
          <w:szCs w:val="22"/>
        </w:rPr>
      </w:pPr>
    </w:p>
    <w:p w:rsidR="00D61C36" w:rsidRPr="004E1397" w:rsidRDefault="004E1397">
      <w:bookmarkStart w:id="0" w:name="_GoBack"/>
      <w:bookmarkEnd w:id="0"/>
    </w:p>
    <w:sectPr w:rsidR="00D61C36" w:rsidRPr="004E13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97"/>
    <w:rsid w:val="004E1397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B4629-2A32-4F94-8758-DB232ED2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397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2026-03-10T00:18:00Z</dcterms:created>
  <dcterms:modified xsi:type="dcterms:W3CDTF">2026-03-10T00:18:00Z</dcterms:modified>
</cp:coreProperties>
</file>