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5878A328" w:rsidR="000446A8" w:rsidRPr="000446A8" w:rsidRDefault="00681C67" w:rsidP="000446A8">
      <w:pPr>
        <w:spacing w:after="0"/>
        <w:rPr>
          <w:sz w:val="2"/>
          <w:szCs w:val="2"/>
        </w:rPr>
      </w:pPr>
      <w:r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4011D8">
        <w:trPr>
          <w:trHeight w:val="1520"/>
        </w:trPr>
        <w:tc>
          <w:tcPr>
            <w:tcW w:w="10719" w:type="dxa"/>
          </w:tcPr>
          <w:p w14:paraId="72B25500" w14:textId="18F3915E" w:rsidR="002867B4" w:rsidRPr="00EE5353" w:rsidRDefault="002867B4" w:rsidP="009034B2">
            <w:pPr>
              <w:spacing w:before="240" w:line="336" w:lineRule="auto"/>
              <w:ind w:left="31" w:hangingChars="13" w:hanging="31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</w:rPr>
            </w:pPr>
            <w:r w:rsidRPr="00E760FE">
              <w:rPr>
                <w:rFonts w:ascii="굴림" w:eastAsia="굴림" w:hAnsi="굴림"/>
                <w:b/>
                <w:noProof/>
                <w:color w:val="000000"/>
                <w:sz w:val="24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37CA38" wp14:editId="5F55896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575645</wp:posOffset>
                      </wp:positionV>
                      <wp:extent cx="6414135" cy="0"/>
                      <wp:effectExtent l="0" t="19050" r="4381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ACA57" id="Line 3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45.35pt" to="509.8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XQn7m94AAAAIAQAADwAAAGRycy9kb3du&#10;cmV2LnhtbEyPwU7DMBBE70j8g7WVuFE7SKRtGqcCKlQOqCoBcXbibRIRryPbbcLf44oDnFa7M5p9&#10;k28m07MzOt9ZkpDMBTCk2uqOGgkf78+3S2A+KNKqt4QSvtHDpri+ylWm7UhveC5Dw2II+UxJaEMY&#10;Ms593aJRfm4HpKgdrTMqxNU1XDs1xnDT8zshUm5UR/FDqwZ8arH+Kk9Ggk23PnXJftyWu+PL4+Gz&#10;2vHXhZQ3s+lhDSzgFP7McMGP6FBEpsqeSHvWS1jdR2McYgHsIotklQKrfi+8yPn/AsUP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F0J+5veAAAACA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E760FE" w:rsidRPr="00E760FE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 xml:space="preserve"> </w:t>
            </w:r>
            <w:r w:rsidR="00E760FE" w:rsidRPr="00B643A3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SSG</w:t>
            </w:r>
            <w:r w:rsidR="00EE5353" w:rsidRPr="00B643A3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랜더스</w:t>
            </w:r>
            <w:r w:rsidR="00E760FE" w:rsidRPr="00B643A3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 xml:space="preserve"> 노경은, 미야자키 </w:t>
            </w:r>
            <w:proofErr w:type="spellStart"/>
            <w:r w:rsidR="00E760FE" w:rsidRPr="00B643A3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퓨처스</w:t>
            </w:r>
            <w:proofErr w:type="spellEnd"/>
            <w:r w:rsidR="00E760FE" w:rsidRPr="00B643A3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 xml:space="preserve"> 캠프서 </w:t>
            </w:r>
            <w:r w:rsidR="00EE5353" w:rsidRPr="00B643A3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‘</w:t>
            </w:r>
            <w:r w:rsidR="00EE5353" w:rsidRPr="00B643A3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멘토링 강연</w:t>
            </w:r>
            <w:r w:rsidR="00EE5353" w:rsidRPr="00B643A3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’</w:t>
            </w:r>
            <w:r w:rsidR="00EE5353" w:rsidRPr="00B643A3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 xml:space="preserve"> 실시</w:t>
            </w:r>
          </w:p>
          <w:p w14:paraId="6AE529E6" w14:textId="2F1161DF" w:rsidR="00E760FE" w:rsidRPr="00855A78" w:rsidRDefault="00855A78" w:rsidP="00855A78">
            <w:pPr>
              <w:snapToGrid w:val="0"/>
              <w:spacing w:before="120" w:line="240" w:lineRule="auto"/>
              <w:ind w:firstLineChars="100" w:firstLine="220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r w:rsidR="004011D8" w:rsidRPr="00855A7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“기술보다</w:t>
            </w:r>
            <w:r w:rsidR="004011D8" w:rsidRPr="00855A78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 먼저 지켜야 할 것은 자기관리… 프로는 이미지로 평가받는다”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F17931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진심 어린 조언 전해</w:t>
            </w:r>
          </w:p>
        </w:tc>
      </w:tr>
    </w:tbl>
    <w:p w14:paraId="01A85586" w14:textId="04982034" w:rsidR="00E760FE" w:rsidRDefault="00E760FE" w:rsidP="00F87E40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A02FD">
        <w:rPr>
          <w:rFonts w:ascii="굴림" w:eastAsia="굴림" w:hAnsi="굴림"/>
          <w:color w:val="000000" w:themeColor="text1"/>
          <w:sz w:val="24"/>
        </w:rPr>
        <w:t>SSG랜더스(대표이사 김재섭, 이하 SSG)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베테랑 투수 노경은이 </w:t>
      </w:r>
      <w:r w:rsidRPr="009A02FD">
        <w:rPr>
          <w:rFonts w:ascii="굴림" w:eastAsia="굴림" w:hAnsi="굴림"/>
          <w:color w:val="000000" w:themeColor="text1"/>
          <w:sz w:val="24"/>
        </w:rPr>
        <w:t xml:space="preserve">12일(목), 일본 미야자키현 </w:t>
      </w:r>
      <w:proofErr w:type="spellStart"/>
      <w:r w:rsidRPr="009A02FD">
        <w:rPr>
          <w:rFonts w:ascii="굴림" w:eastAsia="굴림" w:hAnsi="굴림"/>
          <w:color w:val="000000" w:themeColor="text1"/>
          <w:sz w:val="24"/>
        </w:rPr>
        <w:t>아야초에서</w:t>
      </w:r>
      <w:proofErr w:type="spellEnd"/>
      <w:r w:rsidRPr="009A02FD">
        <w:rPr>
          <w:rFonts w:ascii="굴림" w:eastAsia="굴림" w:hAnsi="굴림"/>
          <w:color w:val="000000" w:themeColor="text1"/>
          <w:sz w:val="24"/>
        </w:rPr>
        <w:t xml:space="preserve"> 진행 중인 </w:t>
      </w:r>
      <w:proofErr w:type="spellStart"/>
      <w:r w:rsidRPr="009A02FD">
        <w:rPr>
          <w:rFonts w:ascii="굴림" w:eastAsia="굴림" w:hAnsi="굴림"/>
          <w:color w:val="000000" w:themeColor="text1"/>
          <w:sz w:val="24"/>
        </w:rPr>
        <w:t>퓨처스</w:t>
      </w:r>
      <w:proofErr w:type="spellEnd"/>
      <w:r w:rsidRPr="009A02FD">
        <w:rPr>
          <w:rFonts w:ascii="굴림" w:eastAsia="굴림" w:hAnsi="굴림"/>
          <w:color w:val="000000" w:themeColor="text1"/>
          <w:sz w:val="24"/>
        </w:rPr>
        <w:t xml:space="preserve"> 스프링캠프에서 </w:t>
      </w:r>
      <w:r w:rsidR="00946576" w:rsidRPr="00946576">
        <w:rPr>
          <w:rFonts w:ascii="굴림" w:eastAsia="굴림" w:hAnsi="굴림" w:hint="eastAsia"/>
          <w:color w:val="000000" w:themeColor="text1"/>
          <w:sz w:val="24"/>
        </w:rPr>
        <w:t>유망주</w:t>
      </w:r>
      <w:r w:rsidR="00946576" w:rsidRPr="00946576">
        <w:rPr>
          <w:rFonts w:ascii="굴림" w:eastAsia="굴림" w:hAnsi="굴림"/>
          <w:color w:val="000000" w:themeColor="text1"/>
          <w:sz w:val="24"/>
        </w:rPr>
        <w:t xml:space="preserve"> 선수들을 대상으로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EE5353">
        <w:rPr>
          <w:rFonts w:ascii="굴림" w:eastAsia="굴림" w:hAnsi="굴림"/>
          <w:color w:val="000000" w:themeColor="text1"/>
          <w:sz w:val="24"/>
        </w:rPr>
        <w:t>‘</w:t>
      </w:r>
      <w:r w:rsidR="00EE5353">
        <w:rPr>
          <w:rFonts w:ascii="굴림" w:eastAsia="굴림" w:hAnsi="굴림" w:hint="eastAsia"/>
          <w:color w:val="000000" w:themeColor="text1"/>
          <w:sz w:val="24"/>
        </w:rPr>
        <w:t>멘토링</w:t>
      </w:r>
      <w:r w:rsidRPr="009A02FD">
        <w:rPr>
          <w:rFonts w:ascii="굴림" w:eastAsia="굴림" w:hAnsi="굴림"/>
          <w:color w:val="000000" w:themeColor="text1"/>
          <w:sz w:val="24"/>
        </w:rPr>
        <w:t xml:space="preserve"> 강연</w:t>
      </w:r>
      <w:r w:rsidR="00EE5353">
        <w:rPr>
          <w:rFonts w:ascii="굴림" w:eastAsia="굴림" w:hAnsi="굴림"/>
          <w:color w:val="000000" w:themeColor="text1"/>
          <w:sz w:val="24"/>
        </w:rPr>
        <w:t>’</w:t>
      </w:r>
      <w:r w:rsidRPr="009A02FD">
        <w:rPr>
          <w:rFonts w:ascii="굴림" w:eastAsia="굴림" w:hAnsi="굴림"/>
          <w:color w:val="000000" w:themeColor="text1"/>
          <w:sz w:val="24"/>
        </w:rPr>
        <w:t xml:space="preserve">을 </w:t>
      </w:r>
      <w:r w:rsidR="00EE5353">
        <w:rPr>
          <w:rFonts w:ascii="굴림" w:eastAsia="굴림" w:hAnsi="굴림" w:hint="eastAsia"/>
          <w:color w:val="000000" w:themeColor="text1"/>
          <w:sz w:val="24"/>
        </w:rPr>
        <w:t>실시</w:t>
      </w:r>
      <w:r w:rsidRPr="009A02FD">
        <w:rPr>
          <w:rFonts w:ascii="굴림" w:eastAsia="굴림" w:hAnsi="굴림"/>
          <w:color w:val="000000" w:themeColor="text1"/>
          <w:sz w:val="24"/>
        </w:rPr>
        <w:t>했다.</w:t>
      </w:r>
    </w:p>
    <w:p w14:paraId="2D9B91B8" w14:textId="77777777" w:rsidR="00946576" w:rsidRDefault="00946576" w:rsidP="00F87E40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46576">
        <w:rPr>
          <w:rFonts w:ascii="굴림" w:eastAsia="굴림" w:hAnsi="굴림" w:hint="eastAsia"/>
          <w:color w:val="000000" w:themeColor="text1"/>
          <w:sz w:val="24"/>
        </w:rPr>
        <w:t>이번</w:t>
      </w:r>
      <w:r w:rsidRPr="00946576">
        <w:rPr>
          <w:rFonts w:ascii="굴림" w:eastAsia="굴림" w:hAnsi="굴림"/>
          <w:color w:val="000000" w:themeColor="text1"/>
          <w:sz w:val="24"/>
        </w:rPr>
        <w:t xml:space="preserve"> 강연은 1군에서 오랜 시간 활약해온 선배 선수의 경험과 시행착오, 성공과 실패 사례를 공유함으로써 </w:t>
      </w:r>
      <w:proofErr w:type="spellStart"/>
      <w:r w:rsidRPr="00946576">
        <w:rPr>
          <w:rFonts w:ascii="굴림" w:eastAsia="굴림" w:hAnsi="굴림"/>
          <w:color w:val="000000" w:themeColor="text1"/>
          <w:sz w:val="24"/>
        </w:rPr>
        <w:t>퓨처스</w:t>
      </w:r>
      <w:proofErr w:type="spellEnd"/>
      <w:r w:rsidRPr="00946576">
        <w:rPr>
          <w:rFonts w:ascii="굴림" w:eastAsia="굴림" w:hAnsi="굴림"/>
          <w:color w:val="000000" w:themeColor="text1"/>
          <w:sz w:val="24"/>
        </w:rPr>
        <w:t xml:space="preserve"> 유망주들이 프로 선수로서 올바른 성장 방향성을 정립하도록 돕기 위해 마련됐다.</w:t>
      </w:r>
    </w:p>
    <w:p w14:paraId="3795F87A" w14:textId="3920AAFB" w:rsidR="004011D8" w:rsidRPr="004011D8" w:rsidRDefault="004011D8" w:rsidP="00F87E40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4011D8">
        <w:rPr>
          <w:rFonts w:ascii="굴림" w:eastAsia="굴림" w:hAnsi="굴림" w:hint="eastAsia"/>
          <w:color w:val="000000" w:themeColor="text1"/>
          <w:sz w:val="24"/>
        </w:rPr>
        <w:t>노경은은</w:t>
      </w:r>
      <w:r w:rsidRPr="004011D8"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이번 강연에서 </w:t>
      </w:r>
      <w:r w:rsidRPr="004011D8">
        <w:rPr>
          <w:rFonts w:ascii="굴림" w:eastAsia="굴림" w:hAnsi="굴림"/>
          <w:color w:val="000000" w:themeColor="text1"/>
          <w:sz w:val="24"/>
        </w:rPr>
        <w:t>선수 생활 전반에 걸친 다양한 경험담을 바탕으로 기술적인 부분을 넘어 프로 선수로서의 태도, 이미지, 자기관리의 중요성을 강조했다.</w:t>
      </w:r>
    </w:p>
    <w:p w14:paraId="57F55D96" w14:textId="0A044908" w:rsidR="00946576" w:rsidRPr="00946576" w:rsidRDefault="00946576" w:rsidP="00F87E40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46576">
        <w:rPr>
          <w:rFonts w:ascii="굴림" w:eastAsia="굴림" w:hAnsi="굴림" w:hint="eastAsia"/>
          <w:color w:val="000000" w:themeColor="text1"/>
          <w:sz w:val="24"/>
        </w:rPr>
        <w:t>먼저</w:t>
      </w:r>
      <w:r w:rsidRPr="00946576">
        <w:rPr>
          <w:rFonts w:ascii="굴림" w:eastAsia="굴림" w:hAnsi="굴림"/>
          <w:color w:val="000000" w:themeColor="text1"/>
          <w:sz w:val="24"/>
        </w:rPr>
        <w:t xml:space="preserve"> 그는 “인사는 단순한 예의가 아니라 이미지를 만드는 무기”</w:t>
      </w:r>
      <w:proofErr w:type="spellStart"/>
      <w:r w:rsidRPr="00946576">
        <w:rPr>
          <w:rFonts w:ascii="굴림" w:eastAsia="굴림" w:hAnsi="굴림"/>
          <w:color w:val="000000" w:themeColor="text1"/>
          <w:sz w:val="24"/>
        </w:rPr>
        <w:t>라며</w:t>
      </w:r>
      <w:proofErr w:type="spellEnd"/>
      <w:r w:rsidRPr="00946576">
        <w:rPr>
          <w:rFonts w:ascii="굴림" w:eastAsia="굴림" w:hAnsi="굴림"/>
          <w:color w:val="000000" w:themeColor="text1"/>
          <w:sz w:val="24"/>
        </w:rPr>
        <w:t xml:space="preserve"> 인사의 중요성을 강조했다. “사람은 ‘그 사람에 대한 기존 이미지’로 판단한다. 평소 인사를 잘하는 선수는 위기가 와도 ‘그럴 사람이 아닌데’라는 믿음을 얻는다”</w:t>
      </w:r>
      <w:proofErr w:type="spellStart"/>
      <w:r w:rsidRPr="00946576">
        <w:rPr>
          <w:rFonts w:ascii="굴림" w:eastAsia="굴림" w:hAnsi="굴림"/>
          <w:color w:val="000000" w:themeColor="text1"/>
          <w:sz w:val="24"/>
        </w:rPr>
        <w:t>며</w:t>
      </w:r>
      <w:proofErr w:type="spellEnd"/>
      <w:r w:rsidRPr="00946576">
        <w:rPr>
          <w:rFonts w:ascii="굴림" w:eastAsia="굴림" w:hAnsi="굴림"/>
          <w:color w:val="000000" w:themeColor="text1"/>
          <w:sz w:val="24"/>
        </w:rPr>
        <w:t>, 감독·코치뿐 아니라 구단 구성원 모두에게 인사를 먼저 나누는</w:t>
      </w:r>
      <w:r w:rsidR="004011D8">
        <w:rPr>
          <w:rFonts w:ascii="굴림" w:eastAsia="굴림" w:hAnsi="굴림" w:hint="eastAsia"/>
          <w:color w:val="000000" w:themeColor="text1"/>
          <w:sz w:val="24"/>
        </w:rPr>
        <w:t xml:space="preserve"> 겸손하고 성실한</w:t>
      </w:r>
      <w:r w:rsidRPr="00946576">
        <w:rPr>
          <w:rFonts w:ascii="굴림" w:eastAsia="굴림" w:hAnsi="굴림"/>
          <w:color w:val="000000" w:themeColor="text1"/>
          <w:sz w:val="24"/>
        </w:rPr>
        <w:t xml:space="preserve"> 태도의 중요성을 설명했다.</w:t>
      </w:r>
    </w:p>
    <w:p w14:paraId="23FE5DBF" w14:textId="4FC04887" w:rsidR="00946576" w:rsidRPr="00946576" w:rsidRDefault="00946576" w:rsidP="00F87E40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46576">
        <w:rPr>
          <w:rFonts w:ascii="굴림" w:eastAsia="굴림" w:hAnsi="굴림" w:hint="eastAsia"/>
          <w:color w:val="000000" w:themeColor="text1"/>
          <w:sz w:val="24"/>
        </w:rPr>
        <w:t>사회생활에</w:t>
      </w:r>
      <w:r w:rsidRPr="00946576">
        <w:rPr>
          <w:rFonts w:ascii="굴림" w:eastAsia="굴림" w:hAnsi="굴림"/>
          <w:color w:val="000000" w:themeColor="text1"/>
          <w:sz w:val="24"/>
        </w:rPr>
        <w:t xml:space="preserve"> 대한 경각심도 빼놓지 않았다. 노경은은 “프로는 성인이다. 사소한 선택 하나가 선수 인생을 끝낼 수 있다”</w:t>
      </w:r>
      <w:proofErr w:type="spellStart"/>
      <w:r w:rsidRPr="00946576">
        <w:rPr>
          <w:rFonts w:ascii="굴림" w:eastAsia="굴림" w:hAnsi="굴림"/>
          <w:color w:val="000000" w:themeColor="text1"/>
          <w:sz w:val="24"/>
        </w:rPr>
        <w:t>며</w:t>
      </w:r>
      <w:proofErr w:type="spellEnd"/>
      <w:r w:rsidRPr="00946576">
        <w:rPr>
          <w:rFonts w:ascii="굴림" w:eastAsia="굴림" w:hAnsi="굴림"/>
          <w:color w:val="000000" w:themeColor="text1"/>
          <w:sz w:val="24"/>
        </w:rPr>
        <w:t xml:space="preserve"> 여자 문제, 술자리, 인간관계, 금전 문제 등 프로 선수로서 마주할 수 있는 여러 유혹과 위험 요소들</w:t>
      </w:r>
      <w:r>
        <w:rPr>
          <w:rFonts w:ascii="굴림" w:eastAsia="굴림" w:hAnsi="굴림" w:hint="eastAsia"/>
          <w:color w:val="000000" w:themeColor="text1"/>
          <w:sz w:val="24"/>
        </w:rPr>
        <w:t>에 대해 주의를 당부했다.</w:t>
      </w:r>
      <w:r w:rsidRPr="00946576">
        <w:rPr>
          <w:rFonts w:ascii="굴림" w:eastAsia="굴림" w:hAnsi="굴림"/>
          <w:color w:val="000000" w:themeColor="text1"/>
          <w:sz w:val="24"/>
        </w:rPr>
        <w:t xml:space="preserve"> “젊을 때는 야구에 집중하라. 선택의 책임은 결국 본인에게 있다”고 강조했다.</w:t>
      </w:r>
    </w:p>
    <w:p w14:paraId="77F0BB1E" w14:textId="17B89C55" w:rsidR="00946576" w:rsidRPr="00946576" w:rsidRDefault="00946576" w:rsidP="00F87E40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46576">
        <w:rPr>
          <w:rFonts w:ascii="굴림" w:eastAsia="굴림" w:hAnsi="굴림" w:hint="eastAsia"/>
          <w:color w:val="000000" w:themeColor="text1"/>
          <w:sz w:val="24"/>
        </w:rPr>
        <w:t>마운드</w:t>
      </w:r>
      <w:r w:rsidRPr="00946576">
        <w:rPr>
          <w:rFonts w:ascii="굴림" w:eastAsia="굴림" w:hAnsi="굴림"/>
          <w:color w:val="000000" w:themeColor="text1"/>
          <w:sz w:val="24"/>
        </w:rPr>
        <w:t xml:space="preserve"> 위 </w:t>
      </w:r>
      <w:proofErr w:type="spellStart"/>
      <w:r w:rsidRPr="00946576">
        <w:rPr>
          <w:rFonts w:ascii="굴림" w:eastAsia="굴림" w:hAnsi="굴림"/>
          <w:color w:val="000000" w:themeColor="text1"/>
          <w:sz w:val="24"/>
        </w:rPr>
        <w:t>멘탈에</w:t>
      </w:r>
      <w:proofErr w:type="spellEnd"/>
      <w:r w:rsidRPr="00946576">
        <w:rPr>
          <w:rFonts w:ascii="굴림" w:eastAsia="굴림" w:hAnsi="굴림"/>
          <w:color w:val="000000" w:themeColor="text1"/>
          <w:sz w:val="24"/>
        </w:rPr>
        <w:t xml:space="preserve"> 대해서는 단호했다. “평소에는 예의 바르게, 하지만 마운드에 올라가면 ‘내가 최고’라는 생각으로 던져라</w:t>
      </w:r>
      <w:r w:rsidR="00855A78">
        <w:rPr>
          <w:rFonts w:ascii="굴림" w:eastAsia="굴림" w:hAnsi="굴림" w:hint="eastAsia"/>
          <w:color w:val="000000" w:themeColor="text1"/>
          <w:sz w:val="24"/>
        </w:rPr>
        <w:t xml:space="preserve">. </w:t>
      </w:r>
      <w:r w:rsidRPr="00946576">
        <w:rPr>
          <w:rFonts w:ascii="굴림" w:eastAsia="굴림" w:hAnsi="굴림"/>
          <w:color w:val="000000" w:themeColor="text1"/>
          <w:sz w:val="24"/>
        </w:rPr>
        <w:t xml:space="preserve">자신감은 </w:t>
      </w:r>
      <w:proofErr w:type="spellStart"/>
      <w:r w:rsidRPr="00946576">
        <w:rPr>
          <w:rFonts w:ascii="굴림" w:eastAsia="굴림" w:hAnsi="굴림"/>
          <w:color w:val="000000" w:themeColor="text1"/>
          <w:sz w:val="24"/>
        </w:rPr>
        <w:t>일부러라도</w:t>
      </w:r>
      <w:proofErr w:type="spellEnd"/>
      <w:r w:rsidRPr="00946576">
        <w:rPr>
          <w:rFonts w:ascii="굴림" w:eastAsia="굴림" w:hAnsi="굴림"/>
          <w:color w:val="000000" w:themeColor="text1"/>
          <w:sz w:val="24"/>
        </w:rPr>
        <w:t xml:space="preserve"> 만들어야 한다. 마운드 위에서는 위아래가 없다”고 말하며 강한 승부 근성을 주문했다.</w:t>
      </w:r>
    </w:p>
    <w:p w14:paraId="13959CFA" w14:textId="460DBF3A" w:rsidR="00E760FE" w:rsidRPr="009A02FD" w:rsidRDefault="00946576" w:rsidP="00F87E40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46576">
        <w:rPr>
          <w:rFonts w:ascii="굴림" w:eastAsia="굴림" w:hAnsi="굴림" w:hint="eastAsia"/>
          <w:color w:val="000000" w:themeColor="text1"/>
          <w:sz w:val="24"/>
        </w:rPr>
        <w:t>또한</w:t>
      </w:r>
      <w:r w:rsidRPr="00946576">
        <w:rPr>
          <w:rFonts w:ascii="굴림" w:eastAsia="굴림" w:hAnsi="굴림"/>
          <w:color w:val="000000" w:themeColor="text1"/>
          <w:sz w:val="24"/>
        </w:rPr>
        <w:t xml:space="preserve"> 감독·코치에게</w:t>
      </w:r>
      <w:r w:rsidR="00E000BF">
        <w:rPr>
          <w:rFonts w:ascii="굴림" w:eastAsia="굴림" w:hAnsi="굴림" w:hint="eastAsia"/>
          <w:color w:val="000000" w:themeColor="text1"/>
          <w:sz w:val="24"/>
        </w:rPr>
        <w:t xml:space="preserve"> 온전히</w:t>
      </w:r>
      <w:r w:rsidRPr="00946576">
        <w:rPr>
          <w:rFonts w:ascii="굴림" w:eastAsia="굴림" w:hAnsi="굴림"/>
          <w:color w:val="000000" w:themeColor="text1"/>
          <w:sz w:val="24"/>
        </w:rPr>
        <w:t xml:space="preserve"> 의존하기보다 스스로 답을 찾는 자세, 개인 루틴의 정립, 점진적 과부하를 통한 웨이트 트레이닝의 중요성</w:t>
      </w:r>
      <w:r w:rsidR="00E000BF">
        <w:rPr>
          <w:rFonts w:ascii="굴림" w:eastAsia="굴림" w:hAnsi="굴림" w:hint="eastAsia"/>
          <w:color w:val="000000" w:themeColor="text1"/>
          <w:sz w:val="24"/>
        </w:rPr>
        <w:t>을 강조했으며, 마지막으로</w:t>
      </w:r>
      <w:r w:rsidRPr="00946576">
        <w:rPr>
          <w:rFonts w:ascii="굴림" w:eastAsia="굴림" w:hAnsi="굴림"/>
          <w:color w:val="000000" w:themeColor="text1"/>
          <w:sz w:val="24"/>
        </w:rPr>
        <w:t xml:space="preserve"> 부모님께 자주 연락하라는 진심 어린 조언까지 전하며 강연을 마무리했다.</w:t>
      </w:r>
    </w:p>
    <w:p w14:paraId="6DB3DB77" w14:textId="16469EE7" w:rsidR="00E760FE" w:rsidRPr="00946576" w:rsidRDefault="00E760FE" w:rsidP="00F87E40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A02FD">
        <w:rPr>
          <w:rFonts w:ascii="굴림" w:eastAsia="굴림" w:hAnsi="굴림" w:hint="eastAsia"/>
          <w:color w:val="000000" w:themeColor="text1"/>
          <w:sz w:val="24"/>
        </w:rPr>
        <w:t>강연을</w:t>
      </w:r>
      <w:r w:rsidRPr="009A02FD">
        <w:rPr>
          <w:rFonts w:ascii="굴림" w:eastAsia="굴림" w:hAnsi="굴림"/>
          <w:color w:val="000000" w:themeColor="text1"/>
          <w:sz w:val="24"/>
        </w:rPr>
        <w:t xml:space="preserve"> 마친 </w:t>
      </w:r>
      <w:r w:rsidR="00946576" w:rsidRPr="00946576">
        <w:rPr>
          <w:rFonts w:ascii="굴림" w:eastAsia="굴림" w:hAnsi="굴림" w:hint="eastAsia"/>
          <w:color w:val="000000" w:themeColor="text1"/>
          <w:sz w:val="24"/>
        </w:rPr>
        <w:t>노경은은</w:t>
      </w:r>
      <w:r w:rsidR="00946576" w:rsidRPr="00946576">
        <w:rPr>
          <w:rFonts w:ascii="굴림" w:eastAsia="굴림" w:hAnsi="굴림"/>
          <w:color w:val="000000" w:themeColor="text1"/>
          <w:sz w:val="24"/>
        </w:rPr>
        <w:t xml:space="preserve"> “야구를 잘한다고 자만하지 말고, 못한다고 고개 숙이지 말자. 인사를 잘하고, 겸손하게, 흔들리지 않고 야구에 집중하자”</w:t>
      </w:r>
      <w:proofErr w:type="spellStart"/>
      <w:r w:rsidR="00946576" w:rsidRPr="00946576">
        <w:rPr>
          <w:rFonts w:ascii="굴림" w:eastAsia="굴림" w:hAnsi="굴림"/>
          <w:color w:val="000000" w:themeColor="text1"/>
          <w:sz w:val="24"/>
        </w:rPr>
        <w:t>며</w:t>
      </w:r>
      <w:proofErr w:type="spellEnd"/>
      <w:r w:rsidR="00946576" w:rsidRPr="00946576">
        <w:rPr>
          <w:rFonts w:ascii="굴림" w:eastAsia="굴림" w:hAnsi="굴림"/>
          <w:color w:val="000000" w:themeColor="text1"/>
          <w:sz w:val="24"/>
        </w:rPr>
        <w:t xml:space="preserve"> “후배들이 나보다 더 훌륭한 선수로 성장하길 바라는 마음으로 이 자리에 섰다”고 소감을 밝혔다.</w:t>
      </w:r>
    </w:p>
    <w:p w14:paraId="27F74A5C" w14:textId="7F0DD077" w:rsidR="00E760FE" w:rsidRPr="009A02FD" w:rsidRDefault="00946576" w:rsidP="00F87E40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강연</w:t>
      </w:r>
      <w:r w:rsidR="004011D8">
        <w:rPr>
          <w:rFonts w:ascii="굴림" w:eastAsia="굴림" w:hAnsi="굴림" w:hint="eastAsia"/>
          <w:color w:val="000000" w:themeColor="text1"/>
          <w:sz w:val="24"/>
        </w:rPr>
        <w:t xml:space="preserve">에 참석한 </w:t>
      </w:r>
      <w:r w:rsidR="00E760FE" w:rsidRPr="009A02FD">
        <w:rPr>
          <w:rFonts w:ascii="굴림" w:eastAsia="굴림" w:hAnsi="굴림"/>
          <w:color w:val="000000" w:themeColor="text1"/>
          <w:sz w:val="24"/>
        </w:rPr>
        <w:t>이기순</w:t>
      </w:r>
      <w:r w:rsidR="004011D8">
        <w:rPr>
          <w:rFonts w:ascii="굴림" w:eastAsia="굴림" w:hAnsi="굴림" w:hint="eastAsia"/>
          <w:color w:val="000000" w:themeColor="text1"/>
          <w:sz w:val="24"/>
        </w:rPr>
        <w:t>은</w:t>
      </w:r>
      <w:r w:rsidR="00E760FE" w:rsidRPr="00AC0AF1">
        <w:rPr>
          <w:rFonts w:ascii="굴림" w:eastAsia="굴림" w:hAnsi="굴림"/>
          <w:color w:val="000000" w:themeColor="text1"/>
          <w:sz w:val="24"/>
        </w:rPr>
        <w:t xml:space="preserve"> “</w:t>
      </w:r>
      <w:r w:rsidR="00EE5353" w:rsidRPr="00AC0AF1">
        <w:rPr>
          <w:rFonts w:ascii="굴림" w:eastAsia="굴림" w:hAnsi="굴림" w:hint="eastAsia"/>
          <w:color w:val="000000" w:themeColor="text1"/>
          <w:sz w:val="24"/>
        </w:rPr>
        <w:t>선배님이 겪으신 경험과 실패를 극복한 과정이 큰 자산이 될 것 같다. 꾸준한 노력과 자기 관리의 중요성을 느꼈고, 또한</w:t>
      </w:r>
      <w:r w:rsidR="000E6F05" w:rsidRPr="00AC0AF1">
        <w:rPr>
          <w:rFonts w:ascii="굴림" w:eastAsia="굴림" w:hAnsi="굴림" w:hint="eastAsia"/>
          <w:color w:val="000000" w:themeColor="text1"/>
          <w:sz w:val="24"/>
        </w:rPr>
        <w:t xml:space="preserve"> 오늘 </w:t>
      </w:r>
      <w:proofErr w:type="spellStart"/>
      <w:r w:rsidR="000E6F05" w:rsidRPr="00AC0AF1">
        <w:rPr>
          <w:rFonts w:ascii="굴림" w:eastAsia="굴림" w:hAnsi="굴림" w:hint="eastAsia"/>
          <w:color w:val="000000" w:themeColor="text1"/>
          <w:sz w:val="24"/>
        </w:rPr>
        <w:t>해주신</w:t>
      </w:r>
      <w:proofErr w:type="spellEnd"/>
      <w:r w:rsidR="000E6F05" w:rsidRPr="00AC0AF1">
        <w:rPr>
          <w:rFonts w:ascii="굴림" w:eastAsia="굴림" w:hAnsi="굴림" w:hint="eastAsia"/>
          <w:color w:val="000000" w:themeColor="text1"/>
          <w:sz w:val="24"/>
        </w:rPr>
        <w:t xml:space="preserve"> 모든 말씀이 큰 울림이었다. 앞으로 </w:t>
      </w:r>
      <w:proofErr w:type="spellStart"/>
      <w:r w:rsidR="000E6F05" w:rsidRPr="00AC0AF1">
        <w:rPr>
          <w:rFonts w:ascii="굴림" w:eastAsia="굴림" w:hAnsi="굴림" w:hint="eastAsia"/>
          <w:color w:val="000000" w:themeColor="text1"/>
          <w:sz w:val="24"/>
        </w:rPr>
        <w:t>선배님처럼</w:t>
      </w:r>
      <w:proofErr w:type="spellEnd"/>
      <w:r w:rsidR="000E6F05" w:rsidRPr="00AC0AF1">
        <w:rPr>
          <w:rFonts w:ascii="굴림" w:eastAsia="굴림" w:hAnsi="굴림" w:hint="eastAsia"/>
          <w:color w:val="000000" w:themeColor="text1"/>
          <w:sz w:val="24"/>
        </w:rPr>
        <w:t xml:space="preserve"> 단단한 내실을 갖춘 선수가 되도록 노력하겠다</w:t>
      </w:r>
      <w:r w:rsidR="00E760FE" w:rsidRPr="00AC0AF1">
        <w:rPr>
          <w:rFonts w:ascii="굴림" w:eastAsia="굴림" w:hAnsi="굴림"/>
          <w:color w:val="000000" w:themeColor="text1"/>
          <w:sz w:val="24"/>
        </w:rPr>
        <w:t>”</w:t>
      </w:r>
      <w:proofErr w:type="spellStart"/>
      <w:r w:rsidR="00E760FE" w:rsidRPr="00AC0AF1">
        <w:rPr>
          <w:rFonts w:ascii="굴림" w:eastAsia="굴림" w:hAnsi="굴림"/>
          <w:color w:val="000000" w:themeColor="text1"/>
          <w:sz w:val="24"/>
        </w:rPr>
        <w:t>라고</w:t>
      </w:r>
      <w:proofErr w:type="spellEnd"/>
      <w:r w:rsidR="00E760FE" w:rsidRPr="00AC0AF1">
        <w:rPr>
          <w:rFonts w:ascii="굴림" w:eastAsia="굴림" w:hAnsi="굴림"/>
          <w:color w:val="000000" w:themeColor="text1"/>
          <w:sz w:val="24"/>
        </w:rPr>
        <w:t xml:space="preserve"> 소감을 전했다.</w:t>
      </w:r>
    </w:p>
    <w:p w14:paraId="68D4373C" w14:textId="32CC3375" w:rsidR="003D14A4" w:rsidRDefault="00E760FE" w:rsidP="00F87E40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3D4364">
        <w:rPr>
          <w:rFonts w:ascii="굴림" w:eastAsia="굴림" w:hAnsi="굴림" w:hint="eastAsia"/>
          <w:color w:val="000000" w:themeColor="text1"/>
          <w:sz w:val="24"/>
        </w:rPr>
        <w:t>한편</w:t>
      </w:r>
      <w:r w:rsidRPr="003D4364">
        <w:rPr>
          <w:rFonts w:ascii="굴림" w:eastAsia="굴림" w:hAnsi="굴림"/>
          <w:color w:val="000000" w:themeColor="text1"/>
          <w:sz w:val="24"/>
        </w:rPr>
        <w:t xml:space="preserve">, </w:t>
      </w:r>
      <w:r w:rsidR="004011D8" w:rsidRPr="004011D8">
        <w:rPr>
          <w:rFonts w:ascii="굴림" w:eastAsia="굴림" w:hAnsi="굴림"/>
          <w:color w:val="000000" w:themeColor="text1"/>
          <w:sz w:val="24"/>
        </w:rPr>
        <w:t xml:space="preserve">SSG </w:t>
      </w:r>
      <w:proofErr w:type="spellStart"/>
      <w:r w:rsidR="004011D8" w:rsidRPr="004011D8">
        <w:rPr>
          <w:rFonts w:ascii="굴림" w:eastAsia="굴림" w:hAnsi="굴림"/>
          <w:color w:val="000000" w:themeColor="text1"/>
          <w:sz w:val="24"/>
        </w:rPr>
        <w:t>퓨처스</w:t>
      </w:r>
      <w:proofErr w:type="spellEnd"/>
      <w:r w:rsidR="004011D8" w:rsidRPr="004011D8">
        <w:rPr>
          <w:rFonts w:ascii="굴림" w:eastAsia="굴림" w:hAnsi="굴림"/>
          <w:color w:val="000000" w:themeColor="text1"/>
          <w:sz w:val="24"/>
        </w:rPr>
        <w:t xml:space="preserve"> 선수단은 오는 21일까지 미야자키 스프링캠프를 진행하며 2026시즌을 위한 전력 강화와 개인 기량 향상에 집중할 계획이다</w:t>
      </w:r>
      <w:r w:rsidR="00F87E40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270F9923" w14:textId="4D9B55B5" w:rsidR="00F87E40" w:rsidRDefault="00F87E40" w:rsidP="00F87E40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jc w:val="right"/>
        <w:rPr>
          <w:rFonts w:ascii="굴림" w:eastAsia="굴림" w:hAnsi="굴림" w:hint="eastAsia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F87E40" w:rsidSect="000446A8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97AE" w14:textId="77777777" w:rsidR="002B152A" w:rsidRDefault="002B152A" w:rsidP="000446A8">
      <w:pPr>
        <w:spacing w:after="0" w:line="240" w:lineRule="auto"/>
      </w:pPr>
      <w:r>
        <w:separator/>
      </w:r>
    </w:p>
  </w:endnote>
  <w:endnote w:type="continuationSeparator" w:id="0">
    <w:p w14:paraId="2A8D8109" w14:textId="77777777" w:rsidR="002B152A" w:rsidRDefault="002B152A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91FA" w14:textId="68236D66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28D033" wp14:editId="5C05F3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86051633" name="Text Box 2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BB606" w14:textId="6292D4A7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D0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B4BB606" w14:textId="6292D4A7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80C4" w14:textId="01BD166A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1198C7" wp14:editId="6B890E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25611041" name="Text Box 1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C84CC" w14:textId="735F577B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198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75C84CC" w14:textId="735F577B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F2D7" w14:textId="77777777" w:rsidR="002B152A" w:rsidRDefault="002B152A" w:rsidP="000446A8">
      <w:pPr>
        <w:spacing w:after="0" w:line="240" w:lineRule="auto"/>
      </w:pPr>
      <w:r>
        <w:separator/>
      </w:r>
    </w:p>
  </w:footnote>
  <w:footnote w:type="continuationSeparator" w:id="0">
    <w:p w14:paraId="3BF0C2FA" w14:textId="77777777" w:rsidR="002B152A" w:rsidRDefault="002B152A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2C048F1"/>
    <w:multiLevelType w:val="hybridMultilevel"/>
    <w:tmpl w:val="2B3ACF50"/>
    <w:lvl w:ilvl="0" w:tplc="0426A456">
      <w:numFmt w:val="bullet"/>
      <w:lvlText w:val="-"/>
      <w:lvlJc w:val="left"/>
      <w:pPr>
        <w:ind w:left="5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1621565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3E0E"/>
    <w:rsid w:val="00011022"/>
    <w:rsid w:val="0002148C"/>
    <w:rsid w:val="000258C1"/>
    <w:rsid w:val="0002688C"/>
    <w:rsid w:val="00036853"/>
    <w:rsid w:val="000438FD"/>
    <w:rsid w:val="000446A8"/>
    <w:rsid w:val="00044EF2"/>
    <w:rsid w:val="000651A9"/>
    <w:rsid w:val="000842FC"/>
    <w:rsid w:val="00097540"/>
    <w:rsid w:val="000A6AD3"/>
    <w:rsid w:val="000B1510"/>
    <w:rsid w:val="000B470F"/>
    <w:rsid w:val="000C1DA4"/>
    <w:rsid w:val="000C5B94"/>
    <w:rsid w:val="000C781D"/>
    <w:rsid w:val="000D1134"/>
    <w:rsid w:val="000D5190"/>
    <w:rsid w:val="000D641F"/>
    <w:rsid w:val="000E372A"/>
    <w:rsid w:val="000E3907"/>
    <w:rsid w:val="000E6F05"/>
    <w:rsid w:val="000F63E3"/>
    <w:rsid w:val="000F6BCB"/>
    <w:rsid w:val="00103A0B"/>
    <w:rsid w:val="0010524D"/>
    <w:rsid w:val="00115411"/>
    <w:rsid w:val="00123C64"/>
    <w:rsid w:val="00132DF5"/>
    <w:rsid w:val="0013319E"/>
    <w:rsid w:val="00134097"/>
    <w:rsid w:val="00147B91"/>
    <w:rsid w:val="001818E9"/>
    <w:rsid w:val="001841CD"/>
    <w:rsid w:val="0018703F"/>
    <w:rsid w:val="001913C6"/>
    <w:rsid w:val="00191F91"/>
    <w:rsid w:val="001B2E0F"/>
    <w:rsid w:val="001B50AA"/>
    <w:rsid w:val="001C33BB"/>
    <w:rsid w:val="001D5AE4"/>
    <w:rsid w:val="001E13DC"/>
    <w:rsid w:val="001E433E"/>
    <w:rsid w:val="001E5DC3"/>
    <w:rsid w:val="001F2552"/>
    <w:rsid w:val="0021271A"/>
    <w:rsid w:val="00222C40"/>
    <w:rsid w:val="00247862"/>
    <w:rsid w:val="00254CA1"/>
    <w:rsid w:val="002658AE"/>
    <w:rsid w:val="00275854"/>
    <w:rsid w:val="002867B4"/>
    <w:rsid w:val="00296CFC"/>
    <w:rsid w:val="002A56F6"/>
    <w:rsid w:val="002B152A"/>
    <w:rsid w:val="002B4E73"/>
    <w:rsid w:val="002B5F02"/>
    <w:rsid w:val="002C3ADF"/>
    <w:rsid w:val="002D2567"/>
    <w:rsid w:val="002D4DD1"/>
    <w:rsid w:val="002E430E"/>
    <w:rsid w:val="002F06EB"/>
    <w:rsid w:val="002F1353"/>
    <w:rsid w:val="002F51AF"/>
    <w:rsid w:val="00301EEB"/>
    <w:rsid w:val="00307E48"/>
    <w:rsid w:val="00322026"/>
    <w:rsid w:val="00326520"/>
    <w:rsid w:val="00326B36"/>
    <w:rsid w:val="003300BF"/>
    <w:rsid w:val="00330B6C"/>
    <w:rsid w:val="00335882"/>
    <w:rsid w:val="003359DC"/>
    <w:rsid w:val="00353DD7"/>
    <w:rsid w:val="00361CED"/>
    <w:rsid w:val="00364FB5"/>
    <w:rsid w:val="00382B42"/>
    <w:rsid w:val="0039759E"/>
    <w:rsid w:val="003A2884"/>
    <w:rsid w:val="003B0BE9"/>
    <w:rsid w:val="003B2403"/>
    <w:rsid w:val="003B6D75"/>
    <w:rsid w:val="003C656A"/>
    <w:rsid w:val="003D14A4"/>
    <w:rsid w:val="003D4736"/>
    <w:rsid w:val="003F4685"/>
    <w:rsid w:val="004011D8"/>
    <w:rsid w:val="004057FA"/>
    <w:rsid w:val="00410946"/>
    <w:rsid w:val="0041218D"/>
    <w:rsid w:val="00413910"/>
    <w:rsid w:val="004211BA"/>
    <w:rsid w:val="004304BC"/>
    <w:rsid w:val="00434F3F"/>
    <w:rsid w:val="0045395B"/>
    <w:rsid w:val="0045490D"/>
    <w:rsid w:val="00470796"/>
    <w:rsid w:val="00471C57"/>
    <w:rsid w:val="0048227F"/>
    <w:rsid w:val="00483455"/>
    <w:rsid w:val="004879C8"/>
    <w:rsid w:val="004922E4"/>
    <w:rsid w:val="004D24B4"/>
    <w:rsid w:val="004E6741"/>
    <w:rsid w:val="005010CF"/>
    <w:rsid w:val="005071E3"/>
    <w:rsid w:val="00521D5B"/>
    <w:rsid w:val="00524E06"/>
    <w:rsid w:val="00526C5D"/>
    <w:rsid w:val="00527663"/>
    <w:rsid w:val="005316E7"/>
    <w:rsid w:val="00531AE4"/>
    <w:rsid w:val="00531EA4"/>
    <w:rsid w:val="005341DA"/>
    <w:rsid w:val="0053455B"/>
    <w:rsid w:val="0056511B"/>
    <w:rsid w:val="0056797E"/>
    <w:rsid w:val="005872C8"/>
    <w:rsid w:val="00592C95"/>
    <w:rsid w:val="005A22D5"/>
    <w:rsid w:val="005A3EFC"/>
    <w:rsid w:val="005B1EFA"/>
    <w:rsid w:val="005B5F74"/>
    <w:rsid w:val="005B6C75"/>
    <w:rsid w:val="005D2057"/>
    <w:rsid w:val="005D637A"/>
    <w:rsid w:val="005F50ED"/>
    <w:rsid w:val="005F6E6E"/>
    <w:rsid w:val="00616165"/>
    <w:rsid w:val="0062508E"/>
    <w:rsid w:val="006375B6"/>
    <w:rsid w:val="00641944"/>
    <w:rsid w:val="0066039C"/>
    <w:rsid w:val="00681C67"/>
    <w:rsid w:val="006851A8"/>
    <w:rsid w:val="0068753F"/>
    <w:rsid w:val="00690E9C"/>
    <w:rsid w:val="00694B09"/>
    <w:rsid w:val="006A0CEC"/>
    <w:rsid w:val="006A0F2C"/>
    <w:rsid w:val="006A2079"/>
    <w:rsid w:val="006A46C0"/>
    <w:rsid w:val="006B23A3"/>
    <w:rsid w:val="006C1FF7"/>
    <w:rsid w:val="006C4336"/>
    <w:rsid w:val="006C4E7F"/>
    <w:rsid w:val="006C5074"/>
    <w:rsid w:val="006F18D7"/>
    <w:rsid w:val="00700AC9"/>
    <w:rsid w:val="00706E12"/>
    <w:rsid w:val="0071044F"/>
    <w:rsid w:val="007135A5"/>
    <w:rsid w:val="00713BC8"/>
    <w:rsid w:val="007150DC"/>
    <w:rsid w:val="0072598D"/>
    <w:rsid w:val="00730013"/>
    <w:rsid w:val="007341A8"/>
    <w:rsid w:val="00745CA0"/>
    <w:rsid w:val="0075326A"/>
    <w:rsid w:val="0076656D"/>
    <w:rsid w:val="0077225A"/>
    <w:rsid w:val="0077249A"/>
    <w:rsid w:val="00772DC1"/>
    <w:rsid w:val="007749D1"/>
    <w:rsid w:val="00777A19"/>
    <w:rsid w:val="007902FA"/>
    <w:rsid w:val="00791E4C"/>
    <w:rsid w:val="00794563"/>
    <w:rsid w:val="007A2551"/>
    <w:rsid w:val="007A2A31"/>
    <w:rsid w:val="007A73E1"/>
    <w:rsid w:val="007B6256"/>
    <w:rsid w:val="007C71A6"/>
    <w:rsid w:val="007F041C"/>
    <w:rsid w:val="0080088D"/>
    <w:rsid w:val="00804013"/>
    <w:rsid w:val="00804C5B"/>
    <w:rsid w:val="0081404E"/>
    <w:rsid w:val="008341D4"/>
    <w:rsid w:val="00841722"/>
    <w:rsid w:val="00846EF6"/>
    <w:rsid w:val="00855A78"/>
    <w:rsid w:val="00856323"/>
    <w:rsid w:val="00861090"/>
    <w:rsid w:val="0086155F"/>
    <w:rsid w:val="00861960"/>
    <w:rsid w:val="008647DA"/>
    <w:rsid w:val="00871DAA"/>
    <w:rsid w:val="00874074"/>
    <w:rsid w:val="00874E6F"/>
    <w:rsid w:val="00877F0F"/>
    <w:rsid w:val="0088434E"/>
    <w:rsid w:val="008934AC"/>
    <w:rsid w:val="008A0D25"/>
    <w:rsid w:val="008A41F3"/>
    <w:rsid w:val="008B3BA9"/>
    <w:rsid w:val="008B7989"/>
    <w:rsid w:val="008C4148"/>
    <w:rsid w:val="008E166A"/>
    <w:rsid w:val="008E1BCE"/>
    <w:rsid w:val="008E436B"/>
    <w:rsid w:val="009034B2"/>
    <w:rsid w:val="009065A6"/>
    <w:rsid w:val="00915DE5"/>
    <w:rsid w:val="00920343"/>
    <w:rsid w:val="00931F5D"/>
    <w:rsid w:val="00933D34"/>
    <w:rsid w:val="00940152"/>
    <w:rsid w:val="0094559D"/>
    <w:rsid w:val="00946576"/>
    <w:rsid w:val="009537A2"/>
    <w:rsid w:val="009555FD"/>
    <w:rsid w:val="009618D3"/>
    <w:rsid w:val="00967E62"/>
    <w:rsid w:val="00971FC4"/>
    <w:rsid w:val="00984A0B"/>
    <w:rsid w:val="00985637"/>
    <w:rsid w:val="009857F5"/>
    <w:rsid w:val="00986CE4"/>
    <w:rsid w:val="0099617F"/>
    <w:rsid w:val="009E4027"/>
    <w:rsid w:val="009E63B7"/>
    <w:rsid w:val="00A1186B"/>
    <w:rsid w:val="00A12726"/>
    <w:rsid w:val="00A14CD1"/>
    <w:rsid w:val="00A32ADB"/>
    <w:rsid w:val="00A32B33"/>
    <w:rsid w:val="00A40454"/>
    <w:rsid w:val="00A53882"/>
    <w:rsid w:val="00A55C50"/>
    <w:rsid w:val="00A765B5"/>
    <w:rsid w:val="00A857C3"/>
    <w:rsid w:val="00A9217C"/>
    <w:rsid w:val="00A93ABA"/>
    <w:rsid w:val="00A979B3"/>
    <w:rsid w:val="00AA092C"/>
    <w:rsid w:val="00AA4689"/>
    <w:rsid w:val="00AA54C8"/>
    <w:rsid w:val="00AB4B05"/>
    <w:rsid w:val="00AB75F2"/>
    <w:rsid w:val="00AC0AF1"/>
    <w:rsid w:val="00AC0F9E"/>
    <w:rsid w:val="00AC5293"/>
    <w:rsid w:val="00AD1F3C"/>
    <w:rsid w:val="00AD333C"/>
    <w:rsid w:val="00AD381E"/>
    <w:rsid w:val="00AE1CC5"/>
    <w:rsid w:val="00AE2821"/>
    <w:rsid w:val="00AF5060"/>
    <w:rsid w:val="00AF5C34"/>
    <w:rsid w:val="00AF70D1"/>
    <w:rsid w:val="00B06D7B"/>
    <w:rsid w:val="00B15092"/>
    <w:rsid w:val="00B1743F"/>
    <w:rsid w:val="00B2690D"/>
    <w:rsid w:val="00B376D9"/>
    <w:rsid w:val="00B410FE"/>
    <w:rsid w:val="00B41BA5"/>
    <w:rsid w:val="00B423DB"/>
    <w:rsid w:val="00B477A4"/>
    <w:rsid w:val="00B56B41"/>
    <w:rsid w:val="00B60566"/>
    <w:rsid w:val="00B632F9"/>
    <w:rsid w:val="00B643A3"/>
    <w:rsid w:val="00B7152D"/>
    <w:rsid w:val="00B71DA3"/>
    <w:rsid w:val="00BA0C4D"/>
    <w:rsid w:val="00BB5031"/>
    <w:rsid w:val="00BD2C94"/>
    <w:rsid w:val="00BE1471"/>
    <w:rsid w:val="00BF1F53"/>
    <w:rsid w:val="00BF25A4"/>
    <w:rsid w:val="00BF28FD"/>
    <w:rsid w:val="00C02D98"/>
    <w:rsid w:val="00C0575A"/>
    <w:rsid w:val="00C06C3A"/>
    <w:rsid w:val="00C07036"/>
    <w:rsid w:val="00C071CA"/>
    <w:rsid w:val="00C3145E"/>
    <w:rsid w:val="00C44231"/>
    <w:rsid w:val="00C66C5E"/>
    <w:rsid w:val="00C76441"/>
    <w:rsid w:val="00C76FF0"/>
    <w:rsid w:val="00C80E98"/>
    <w:rsid w:val="00C834A6"/>
    <w:rsid w:val="00C91EA8"/>
    <w:rsid w:val="00CA32A6"/>
    <w:rsid w:val="00CA65F7"/>
    <w:rsid w:val="00CB0E05"/>
    <w:rsid w:val="00CB43A5"/>
    <w:rsid w:val="00CD0DE3"/>
    <w:rsid w:val="00CD1AEB"/>
    <w:rsid w:val="00CD624E"/>
    <w:rsid w:val="00CD6546"/>
    <w:rsid w:val="00CD7ECA"/>
    <w:rsid w:val="00CF0EDF"/>
    <w:rsid w:val="00CF48B0"/>
    <w:rsid w:val="00D0408A"/>
    <w:rsid w:val="00D069F9"/>
    <w:rsid w:val="00D072C9"/>
    <w:rsid w:val="00D106EC"/>
    <w:rsid w:val="00D166DE"/>
    <w:rsid w:val="00D171A5"/>
    <w:rsid w:val="00D2345D"/>
    <w:rsid w:val="00D33C65"/>
    <w:rsid w:val="00D526B1"/>
    <w:rsid w:val="00D5414B"/>
    <w:rsid w:val="00D5651E"/>
    <w:rsid w:val="00D64B79"/>
    <w:rsid w:val="00D7315A"/>
    <w:rsid w:val="00D75D71"/>
    <w:rsid w:val="00D82125"/>
    <w:rsid w:val="00D8369E"/>
    <w:rsid w:val="00D83DBE"/>
    <w:rsid w:val="00D861AD"/>
    <w:rsid w:val="00DA521C"/>
    <w:rsid w:val="00DA6AFC"/>
    <w:rsid w:val="00DB6F17"/>
    <w:rsid w:val="00DC269A"/>
    <w:rsid w:val="00DD275B"/>
    <w:rsid w:val="00DE5254"/>
    <w:rsid w:val="00DE6C14"/>
    <w:rsid w:val="00DF6C93"/>
    <w:rsid w:val="00E000BF"/>
    <w:rsid w:val="00E01D21"/>
    <w:rsid w:val="00E04CC8"/>
    <w:rsid w:val="00E1076A"/>
    <w:rsid w:val="00E13306"/>
    <w:rsid w:val="00E206B8"/>
    <w:rsid w:val="00E36959"/>
    <w:rsid w:val="00E47A36"/>
    <w:rsid w:val="00E55AE8"/>
    <w:rsid w:val="00E60865"/>
    <w:rsid w:val="00E610D6"/>
    <w:rsid w:val="00E72818"/>
    <w:rsid w:val="00E75594"/>
    <w:rsid w:val="00E760FE"/>
    <w:rsid w:val="00E77055"/>
    <w:rsid w:val="00E90105"/>
    <w:rsid w:val="00EB79DA"/>
    <w:rsid w:val="00EC2E3A"/>
    <w:rsid w:val="00EC7878"/>
    <w:rsid w:val="00ED2A7F"/>
    <w:rsid w:val="00EE01CC"/>
    <w:rsid w:val="00EE5353"/>
    <w:rsid w:val="00EF0DAA"/>
    <w:rsid w:val="00EF284C"/>
    <w:rsid w:val="00EF2C3E"/>
    <w:rsid w:val="00F07AB9"/>
    <w:rsid w:val="00F16F4E"/>
    <w:rsid w:val="00F17172"/>
    <w:rsid w:val="00F17931"/>
    <w:rsid w:val="00F2129D"/>
    <w:rsid w:val="00F359FD"/>
    <w:rsid w:val="00F40B8F"/>
    <w:rsid w:val="00F40D66"/>
    <w:rsid w:val="00F42895"/>
    <w:rsid w:val="00F53619"/>
    <w:rsid w:val="00F661D9"/>
    <w:rsid w:val="00F70775"/>
    <w:rsid w:val="00F70D27"/>
    <w:rsid w:val="00F7387A"/>
    <w:rsid w:val="00F775D7"/>
    <w:rsid w:val="00F87B44"/>
    <w:rsid w:val="00F87E40"/>
    <w:rsid w:val="00FA111B"/>
    <w:rsid w:val="00FA6A28"/>
    <w:rsid w:val="00FA6B07"/>
    <w:rsid w:val="00FC0648"/>
    <w:rsid w:val="00FC37D5"/>
    <w:rsid w:val="00FC50C6"/>
    <w:rsid w:val="00FD1F2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328</Words>
  <Characters>1106</Characters>
  <Application>Microsoft Office Word</Application>
  <DocSecurity>0</DocSecurity>
  <Lines>35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박슬기님/고객가치혁신 Pjt.</dc:creator>
  <cp:lastModifiedBy>박현보(파트너) - 홍보팀</cp:lastModifiedBy>
  <cp:revision>13</cp:revision>
  <dcterms:created xsi:type="dcterms:W3CDTF">2026-02-12T02:50:00Z</dcterms:created>
  <dcterms:modified xsi:type="dcterms:W3CDTF">2026-02-12T23:59:00Z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195e4f21,529d7831,70925f53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