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2C2F67C0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D1074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D30DB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D30DB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0C07F77C" w14:textId="7D0A15CF" w:rsidR="003F0B73" w:rsidRDefault="003F0B73" w:rsidP="00365CD1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>
        <w:rPr>
          <w:rFonts w:ascii="맑은 고딕" w:eastAsia="맑은 고딕" w:hAnsi="맑은 고딕" w:hint="eastAsia"/>
          <w:b/>
          <w:sz w:val="40"/>
          <w:szCs w:val="40"/>
        </w:rPr>
        <w:t>요즘 20대는 스타벅스에서 티를 마신</w:t>
      </w:r>
      <w:r w:rsidR="00D02DD5">
        <w:rPr>
          <w:rFonts w:ascii="맑은 고딕" w:eastAsia="맑은 고딕" w:hAnsi="맑은 고딕" w:hint="eastAsia"/>
          <w:b/>
          <w:sz w:val="40"/>
          <w:szCs w:val="40"/>
        </w:rPr>
        <w:t>다!</w:t>
      </w:r>
    </w:p>
    <w:p w14:paraId="31647320" w14:textId="18400504" w:rsidR="009348F7" w:rsidRDefault="003F0B73" w:rsidP="00365CD1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>
        <w:rPr>
          <w:rFonts w:ascii="맑은 고딕" w:eastAsia="맑은 고딕" w:hAnsi="맑은 고딕" w:hint="eastAsia"/>
          <w:b/>
          <w:sz w:val="40"/>
          <w:szCs w:val="40"/>
        </w:rPr>
        <w:t>스타벅스</w:t>
      </w:r>
      <w:r w:rsidR="00F80DA4">
        <w:rPr>
          <w:rFonts w:ascii="맑은 고딕" w:eastAsia="맑은 고딕" w:hAnsi="맑은 고딕" w:hint="eastAsia"/>
          <w:b/>
          <w:sz w:val="40"/>
          <w:szCs w:val="40"/>
        </w:rPr>
        <w:t xml:space="preserve"> 20대 </w:t>
      </w:r>
      <w:r w:rsidR="00116A9F">
        <w:rPr>
          <w:rFonts w:ascii="맑은 고딕" w:eastAsia="맑은 고딕" w:hAnsi="맑은 고딕" w:hint="eastAsia"/>
          <w:b/>
          <w:sz w:val="40"/>
          <w:szCs w:val="40"/>
        </w:rPr>
        <w:t>티 음료 판매량 20% 성장</w:t>
      </w:r>
    </w:p>
    <w:p w14:paraId="531D6193" w14:textId="77777777" w:rsidR="0026417D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1837A140" w14:textId="7760FD09" w:rsidR="00E42D65" w:rsidRPr="00D10745" w:rsidRDefault="00E42D65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D10745">
        <w:rPr>
          <w:rFonts w:asciiTheme="minorEastAsia" w:hAnsiTheme="minorEastAsia" w:hint="eastAsia"/>
          <w:b/>
        </w:rPr>
        <w:t xml:space="preserve">2025년 스타벅스 20대 티 음료 판매량 전년 대비 </w:t>
      </w:r>
      <w:r w:rsidR="00C65001">
        <w:rPr>
          <w:rFonts w:asciiTheme="minorEastAsia" w:hAnsiTheme="minorEastAsia" w:hint="eastAsia"/>
          <w:b/>
        </w:rPr>
        <w:t>20</w:t>
      </w:r>
      <w:r w:rsidR="00D10745">
        <w:rPr>
          <w:rFonts w:asciiTheme="minorEastAsia" w:hAnsiTheme="minorEastAsia" w:hint="eastAsia"/>
          <w:b/>
        </w:rPr>
        <w:t>% 증가</w:t>
      </w:r>
      <w:r w:rsidR="00D10745">
        <w:rPr>
          <w:rFonts w:asciiTheme="minorEastAsia" w:hAnsiTheme="minorEastAsia"/>
          <w:b/>
        </w:rPr>
        <w:t>…</w:t>
      </w:r>
      <w:r w:rsidR="00D10745">
        <w:rPr>
          <w:rFonts w:asciiTheme="minorEastAsia" w:hAnsiTheme="minorEastAsia" w:hint="eastAsia"/>
          <w:b/>
        </w:rPr>
        <w:t xml:space="preserve"> 전체 티 음료 판매량 성장세보다 높아</w:t>
      </w:r>
    </w:p>
    <w:p w14:paraId="7994156B" w14:textId="636441A7" w:rsidR="00E05904" w:rsidRPr="003636CD" w:rsidRDefault="00E05904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3636CD">
        <w:rPr>
          <w:rFonts w:asciiTheme="minorEastAsia" w:hAnsiTheme="minorEastAsia" w:hint="eastAsia"/>
          <w:b/>
        </w:rPr>
        <w:t xml:space="preserve">1위 </w:t>
      </w:r>
      <w:proofErr w:type="spellStart"/>
      <w:r w:rsidR="003636CD">
        <w:rPr>
          <w:rFonts w:asciiTheme="minorEastAsia" w:hAnsiTheme="minorEastAsia" w:hint="eastAsia"/>
          <w:b/>
        </w:rPr>
        <w:t>자몽</w:t>
      </w:r>
      <w:proofErr w:type="spellEnd"/>
      <w:r w:rsidR="003636CD">
        <w:rPr>
          <w:rFonts w:asciiTheme="minorEastAsia" w:hAnsiTheme="minorEastAsia" w:hint="eastAsia"/>
          <w:b/>
        </w:rPr>
        <w:t xml:space="preserve"> 허니 </w:t>
      </w:r>
      <w:proofErr w:type="spellStart"/>
      <w:r w:rsidR="003636CD">
        <w:rPr>
          <w:rFonts w:asciiTheme="minorEastAsia" w:hAnsiTheme="minorEastAsia" w:hint="eastAsia"/>
          <w:b/>
        </w:rPr>
        <w:t>블랙티</w:t>
      </w:r>
      <w:proofErr w:type="spellEnd"/>
      <w:r w:rsidR="003636CD">
        <w:rPr>
          <w:rFonts w:asciiTheme="minorEastAsia" w:hAnsiTheme="minorEastAsia" w:hint="eastAsia"/>
          <w:b/>
        </w:rPr>
        <w:t xml:space="preserve">, 2위 유자 민트 티, 3위 제주 </w:t>
      </w:r>
      <w:proofErr w:type="spellStart"/>
      <w:r w:rsidR="003636CD">
        <w:rPr>
          <w:rFonts w:asciiTheme="minorEastAsia" w:hAnsiTheme="minorEastAsia" w:hint="eastAsia"/>
          <w:b/>
        </w:rPr>
        <w:t>말차</w:t>
      </w:r>
      <w:proofErr w:type="spellEnd"/>
      <w:r w:rsidR="003636CD">
        <w:rPr>
          <w:rFonts w:asciiTheme="minorEastAsia" w:hAnsiTheme="minorEastAsia" w:hint="eastAsia"/>
          <w:b/>
        </w:rPr>
        <w:t xml:space="preserve"> 라떼</w:t>
      </w:r>
      <w:r w:rsidR="003636CD">
        <w:rPr>
          <w:rFonts w:asciiTheme="minorEastAsia" w:hAnsiTheme="minorEastAsia"/>
          <w:b/>
        </w:rPr>
        <w:t>…</w:t>
      </w:r>
      <w:r w:rsidR="003636CD">
        <w:rPr>
          <w:rFonts w:asciiTheme="minorEastAsia" w:hAnsiTheme="minorEastAsia" w:hint="eastAsia"/>
          <w:b/>
        </w:rPr>
        <w:t xml:space="preserve"> 20대 고객 </w:t>
      </w:r>
      <w:r w:rsidR="00F12DD7">
        <w:rPr>
          <w:rFonts w:asciiTheme="minorEastAsia" w:hAnsiTheme="minorEastAsia" w:hint="eastAsia"/>
          <w:b/>
        </w:rPr>
        <w:t xml:space="preserve">다양한 </w:t>
      </w:r>
      <w:r w:rsidR="003636CD">
        <w:rPr>
          <w:rFonts w:asciiTheme="minorEastAsia" w:hAnsiTheme="minorEastAsia" w:hint="eastAsia"/>
          <w:b/>
        </w:rPr>
        <w:t>취향 돋보여</w:t>
      </w:r>
    </w:p>
    <w:p w14:paraId="5BF263BB" w14:textId="15B3505C" w:rsidR="0026417D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3636CD">
        <w:rPr>
          <w:rFonts w:asciiTheme="minorEastAsia" w:hAnsiTheme="minorEastAsia" w:hint="eastAsia"/>
          <w:b/>
        </w:rPr>
        <w:t xml:space="preserve">출시 10주년 </w:t>
      </w:r>
      <w:proofErr w:type="spellStart"/>
      <w:r w:rsidR="003636CD">
        <w:rPr>
          <w:rFonts w:asciiTheme="minorEastAsia" w:hAnsiTheme="minorEastAsia" w:hint="eastAsia"/>
          <w:b/>
        </w:rPr>
        <w:t>자몽</w:t>
      </w:r>
      <w:proofErr w:type="spellEnd"/>
      <w:r w:rsidR="003636CD">
        <w:rPr>
          <w:rFonts w:asciiTheme="minorEastAsia" w:hAnsiTheme="minorEastAsia" w:hint="eastAsia"/>
          <w:b/>
        </w:rPr>
        <w:t xml:space="preserve"> 허니 </w:t>
      </w:r>
      <w:proofErr w:type="spellStart"/>
      <w:r w:rsidR="003636CD">
        <w:rPr>
          <w:rFonts w:asciiTheme="minorEastAsia" w:hAnsiTheme="minorEastAsia" w:hint="eastAsia"/>
          <w:b/>
        </w:rPr>
        <w:t>블랙티</w:t>
      </w:r>
      <w:proofErr w:type="spellEnd"/>
      <w:r w:rsidR="00116A9F">
        <w:rPr>
          <w:rFonts w:asciiTheme="minorEastAsia" w:hAnsiTheme="minorEastAsia" w:hint="eastAsia"/>
          <w:b/>
        </w:rPr>
        <w:t>,</w:t>
      </w:r>
      <w:r w:rsidR="003636CD">
        <w:rPr>
          <w:rFonts w:asciiTheme="minorEastAsia" w:hAnsiTheme="minorEastAsia" w:hint="eastAsia"/>
          <w:b/>
        </w:rPr>
        <w:t xml:space="preserve"> 20대</w:t>
      </w:r>
      <w:r w:rsidR="00D02DD5">
        <w:rPr>
          <w:rFonts w:asciiTheme="minorEastAsia" w:hAnsiTheme="minorEastAsia" w:hint="eastAsia"/>
          <w:b/>
        </w:rPr>
        <w:t xml:space="preserve"> 연간</w:t>
      </w:r>
      <w:r w:rsidR="003636CD">
        <w:rPr>
          <w:rFonts w:asciiTheme="minorEastAsia" w:hAnsiTheme="minorEastAsia" w:hint="eastAsia"/>
          <w:b/>
        </w:rPr>
        <w:t xml:space="preserve"> 300만 잔 판매</w:t>
      </w:r>
      <w:r w:rsidR="00116A9F">
        <w:rPr>
          <w:rFonts w:asciiTheme="minorEastAsia" w:hAnsiTheme="minorEastAsia"/>
          <w:b/>
        </w:rPr>
        <w:t>…</w:t>
      </w:r>
      <w:r w:rsidR="00116A9F">
        <w:rPr>
          <w:rFonts w:asciiTheme="minorEastAsia" w:hAnsiTheme="minorEastAsia" w:hint="eastAsia"/>
          <w:b/>
        </w:rPr>
        <w:t xml:space="preserve"> </w:t>
      </w:r>
      <w:r w:rsidR="003636CD">
        <w:rPr>
          <w:rFonts w:asciiTheme="minorEastAsia" w:hAnsiTheme="minorEastAsia" w:hint="eastAsia"/>
          <w:b/>
        </w:rPr>
        <w:t xml:space="preserve">제주 </w:t>
      </w:r>
      <w:proofErr w:type="spellStart"/>
      <w:r w:rsidR="003636CD">
        <w:rPr>
          <w:rFonts w:asciiTheme="minorEastAsia" w:hAnsiTheme="minorEastAsia" w:hint="eastAsia"/>
          <w:b/>
        </w:rPr>
        <w:t>말차</w:t>
      </w:r>
      <w:proofErr w:type="spellEnd"/>
      <w:r w:rsidR="003636CD">
        <w:rPr>
          <w:rFonts w:asciiTheme="minorEastAsia" w:hAnsiTheme="minorEastAsia" w:hint="eastAsia"/>
          <w:b/>
        </w:rPr>
        <w:t xml:space="preserve"> 라떼 커스텀 레시피도 인기</w:t>
      </w:r>
    </w:p>
    <w:p w14:paraId="0087FF60" w14:textId="3CA0B5B7" w:rsidR="003636CD" w:rsidRPr="00F12DD7" w:rsidRDefault="003636C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</w:t>
      </w:r>
      <w:r w:rsidR="00F12DD7">
        <w:rPr>
          <w:rFonts w:asciiTheme="minorEastAsia" w:hAnsiTheme="minorEastAsia"/>
          <w:b/>
        </w:rPr>
        <w:t>“</w:t>
      </w:r>
      <w:r w:rsidR="00F12DD7">
        <w:rPr>
          <w:rFonts w:asciiTheme="minorEastAsia" w:hAnsiTheme="minorEastAsia" w:hint="eastAsia"/>
          <w:b/>
        </w:rPr>
        <w:t>20대 고객 티 음료 선호 현상 당분간 지속될 것으로 분석</w:t>
      </w:r>
      <w:r w:rsidR="00116A9F">
        <w:rPr>
          <w:rFonts w:asciiTheme="minorEastAsia" w:hAnsiTheme="minorEastAsia" w:hint="eastAsia"/>
          <w:b/>
        </w:rPr>
        <w:t xml:space="preserve">, </w:t>
      </w:r>
      <w:r w:rsidR="00F12DD7">
        <w:rPr>
          <w:rFonts w:asciiTheme="minorEastAsia" w:hAnsiTheme="minorEastAsia" w:hint="eastAsia"/>
          <w:b/>
        </w:rPr>
        <w:t xml:space="preserve">다채로운 티 </w:t>
      </w:r>
      <w:r w:rsidR="00116A9F">
        <w:rPr>
          <w:rFonts w:asciiTheme="minorEastAsia" w:hAnsiTheme="minorEastAsia" w:hint="eastAsia"/>
          <w:b/>
        </w:rPr>
        <w:t>경험 선사할</w:t>
      </w:r>
      <w:r w:rsidR="00F12DD7">
        <w:rPr>
          <w:rFonts w:asciiTheme="minorEastAsia" w:hAnsiTheme="minorEastAsia" w:hint="eastAsia"/>
          <w:b/>
        </w:rPr>
        <w:t xml:space="preserve"> 것</w:t>
      </w:r>
      <w:r w:rsidR="00F12DD7">
        <w:rPr>
          <w:rFonts w:asciiTheme="minorEastAsia" w:hAnsiTheme="minorEastAsia"/>
          <w:b/>
        </w:rPr>
        <w:t>”</w:t>
      </w:r>
    </w:p>
    <w:p w14:paraId="32F385C6" w14:textId="77777777" w:rsidR="003636CD" w:rsidRPr="00F12DD7" w:rsidRDefault="003636C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4AAD649E" w14:textId="32FFFB46" w:rsidR="00517E41" w:rsidRDefault="003636CD" w:rsidP="00AB5EB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 코리아(대표이사 손정현)</w:t>
      </w:r>
      <w:r w:rsidR="00517E41">
        <w:rPr>
          <w:rFonts w:asciiTheme="minorEastAsia" w:hAnsiTheme="minorEastAsia" w:cs="굴림" w:hint="eastAsia"/>
          <w:color w:val="000000"/>
        </w:rPr>
        <w:t>가 20대 고객의 티 음료 선호도</w:t>
      </w:r>
      <w:r w:rsidR="00D10745">
        <w:rPr>
          <w:rFonts w:asciiTheme="minorEastAsia" w:hAnsiTheme="minorEastAsia" w:cs="굴림" w:hint="eastAsia"/>
          <w:color w:val="000000"/>
        </w:rPr>
        <w:t>가 더욱</w:t>
      </w:r>
      <w:r w:rsidR="00517E41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517E41">
        <w:rPr>
          <w:rFonts w:asciiTheme="minorEastAsia" w:hAnsiTheme="minorEastAsia" w:cs="굴림" w:hint="eastAsia"/>
          <w:color w:val="000000"/>
        </w:rPr>
        <w:t>뚜렷해지고</w:t>
      </w:r>
      <w:proofErr w:type="spellEnd"/>
      <w:r w:rsidR="00517E41">
        <w:rPr>
          <w:rFonts w:asciiTheme="minorEastAsia" w:hAnsiTheme="minorEastAsia" w:cs="굴림" w:hint="eastAsia"/>
          <w:color w:val="000000"/>
        </w:rPr>
        <w:t xml:space="preserve"> 있다고 밝혔다.</w:t>
      </w:r>
    </w:p>
    <w:p w14:paraId="248A82C4" w14:textId="77777777" w:rsidR="00517E41" w:rsidRDefault="00517E41" w:rsidP="00AB5EB8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03AECC78" w14:textId="2449C99F" w:rsidR="00D10745" w:rsidRDefault="00517E41" w:rsidP="00BE5EBF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 w:rsidRPr="000E14B2">
        <w:rPr>
          <w:rFonts w:asciiTheme="minorEastAsia" w:hAnsiTheme="minorEastAsia" w:cs="굴림" w:hint="eastAsia"/>
          <w:color w:val="000000"/>
        </w:rPr>
        <w:t>스타벅스</w:t>
      </w:r>
      <w:r w:rsidR="00D10745" w:rsidRPr="000E14B2">
        <w:rPr>
          <w:rFonts w:asciiTheme="minorEastAsia" w:hAnsiTheme="minorEastAsia" w:cs="굴림" w:hint="eastAsia"/>
          <w:color w:val="000000"/>
        </w:rPr>
        <w:t>의 지난해 20대 티 음료 판매량</w:t>
      </w:r>
      <w:r w:rsidR="00116A9F">
        <w:rPr>
          <w:rFonts w:asciiTheme="minorEastAsia" w:hAnsiTheme="minorEastAsia" w:cs="굴림" w:hint="eastAsia"/>
          <w:color w:val="000000"/>
        </w:rPr>
        <w:t>이</w:t>
      </w:r>
      <w:r w:rsidR="00D10745" w:rsidRPr="000E14B2">
        <w:rPr>
          <w:rFonts w:asciiTheme="minorEastAsia" w:hAnsiTheme="minorEastAsia" w:cs="굴림" w:hint="eastAsia"/>
          <w:color w:val="000000"/>
        </w:rPr>
        <w:t xml:space="preserve"> 전년 대비 약 </w:t>
      </w:r>
      <w:r w:rsidR="00C65001" w:rsidRPr="000E14B2">
        <w:rPr>
          <w:rFonts w:asciiTheme="minorEastAsia" w:hAnsiTheme="minorEastAsia" w:cs="굴림" w:hint="eastAsia"/>
          <w:color w:val="000000"/>
        </w:rPr>
        <w:t>20</w:t>
      </w:r>
      <w:r w:rsidR="00D10745" w:rsidRPr="000E14B2">
        <w:rPr>
          <w:rFonts w:asciiTheme="minorEastAsia" w:hAnsiTheme="minorEastAsia" w:cs="굴림" w:hint="eastAsia"/>
          <w:color w:val="000000"/>
        </w:rPr>
        <w:t xml:space="preserve">% 증가한 것으로 나타났다. 전체 티 음료 판매량이 </w:t>
      </w:r>
      <w:r w:rsidR="000E14B2" w:rsidRPr="000E14B2">
        <w:rPr>
          <w:rFonts w:asciiTheme="minorEastAsia" w:hAnsiTheme="minorEastAsia" w:cs="굴림" w:hint="eastAsia"/>
          <w:color w:val="000000"/>
        </w:rPr>
        <w:t>8</w:t>
      </w:r>
      <w:r w:rsidR="00D10745" w:rsidRPr="000E14B2">
        <w:rPr>
          <w:rFonts w:asciiTheme="minorEastAsia" w:hAnsiTheme="minorEastAsia" w:cs="굴림" w:hint="eastAsia"/>
          <w:color w:val="000000"/>
        </w:rPr>
        <w:t>% 성장한 것과 비교해, 20대의</w:t>
      </w:r>
      <w:r w:rsidR="00D10745">
        <w:rPr>
          <w:rFonts w:asciiTheme="minorEastAsia" w:hAnsiTheme="minorEastAsia" w:cs="굴림" w:hint="eastAsia"/>
          <w:color w:val="000000"/>
        </w:rPr>
        <w:t xml:space="preserve"> 증가세가 상대적으로 두드러졌다.</w:t>
      </w:r>
    </w:p>
    <w:p w14:paraId="34EDCD73" w14:textId="77777777" w:rsidR="00BE5EBF" w:rsidRPr="00D10745" w:rsidRDefault="00BE5EBF" w:rsidP="003636C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9A32B9D" w14:textId="002C5BA9" w:rsidR="003636CD" w:rsidRDefault="003636CD" w:rsidP="003636C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스타벅스는 </w:t>
      </w:r>
      <w:r w:rsidR="00D10745">
        <w:rPr>
          <w:rFonts w:asciiTheme="minorEastAsia" w:hAnsiTheme="minorEastAsia" w:cs="굴림" w:hint="eastAsia"/>
          <w:color w:val="000000"/>
        </w:rPr>
        <w:t xml:space="preserve">이 같은 트렌드에 발맞춰 </w:t>
      </w:r>
      <w:r w:rsidRPr="00AB5EB8">
        <w:rPr>
          <w:rFonts w:asciiTheme="minorEastAsia" w:hAnsiTheme="minorEastAsia" w:cs="굴림" w:hint="eastAsia"/>
          <w:color w:val="000000"/>
        </w:rPr>
        <w:t xml:space="preserve">지난해 </w:t>
      </w:r>
      <w:r w:rsidR="00F50921" w:rsidRPr="00AB5EB8">
        <w:rPr>
          <w:rFonts w:asciiTheme="minorEastAsia" w:hAnsiTheme="minorEastAsia" w:cs="굴림" w:hint="eastAsia"/>
          <w:color w:val="000000"/>
        </w:rPr>
        <w:t>30여 가지</w:t>
      </w:r>
      <w:r w:rsidRPr="00AB5EB8">
        <w:rPr>
          <w:rFonts w:asciiTheme="minorEastAsia" w:hAnsiTheme="minorEastAsia" w:cs="굴림" w:hint="eastAsia"/>
          <w:color w:val="000000"/>
        </w:rPr>
        <w:t>의</w:t>
      </w:r>
      <w:r>
        <w:rPr>
          <w:rFonts w:asciiTheme="minorEastAsia" w:hAnsiTheme="minorEastAsia" w:cs="굴림" w:hint="eastAsia"/>
          <w:color w:val="000000"/>
        </w:rPr>
        <w:t xml:space="preserve"> 티 음료를 판매했다. </w:t>
      </w:r>
      <w:r w:rsidR="00517E41">
        <w:rPr>
          <w:rFonts w:asciiTheme="minorEastAsia" w:hAnsiTheme="minorEastAsia" w:cs="굴림" w:hint="eastAsia"/>
          <w:color w:val="000000"/>
        </w:rPr>
        <w:t xml:space="preserve">이 중 20대 고객이 가장 많이 구매한 티 음료는 </w:t>
      </w:r>
      <w:r w:rsidR="00517E41">
        <w:rPr>
          <w:rFonts w:asciiTheme="minorEastAsia" w:hAnsiTheme="minorEastAsia" w:cs="굴림"/>
          <w:color w:val="000000"/>
        </w:rPr>
        <w:t>‘</w:t>
      </w:r>
      <w:proofErr w:type="spellStart"/>
      <w:r w:rsidR="00517E41">
        <w:rPr>
          <w:rFonts w:asciiTheme="minorEastAsia" w:hAnsiTheme="minorEastAsia" w:cs="굴림" w:hint="eastAsia"/>
          <w:color w:val="000000"/>
        </w:rPr>
        <w:t>자몽</w:t>
      </w:r>
      <w:proofErr w:type="spellEnd"/>
      <w:r w:rsidR="00517E41">
        <w:rPr>
          <w:rFonts w:asciiTheme="minorEastAsia" w:hAnsiTheme="minorEastAsia" w:cs="굴림" w:hint="eastAsia"/>
          <w:color w:val="000000"/>
        </w:rPr>
        <w:t xml:space="preserve"> 허니 </w:t>
      </w:r>
      <w:proofErr w:type="spellStart"/>
      <w:r w:rsidR="00517E41">
        <w:rPr>
          <w:rFonts w:asciiTheme="minorEastAsia" w:hAnsiTheme="minorEastAsia" w:cs="굴림" w:hint="eastAsia"/>
          <w:color w:val="000000"/>
        </w:rPr>
        <w:t>블랙티</w:t>
      </w:r>
      <w:proofErr w:type="spellEnd"/>
      <w:r w:rsidR="00517E41">
        <w:rPr>
          <w:rFonts w:asciiTheme="minorEastAsia" w:hAnsiTheme="minorEastAsia" w:cs="굴림"/>
          <w:color w:val="000000"/>
        </w:rPr>
        <w:t>’</w:t>
      </w:r>
      <w:r w:rsidR="00517E41">
        <w:rPr>
          <w:rFonts w:asciiTheme="minorEastAsia" w:hAnsiTheme="minorEastAsia" w:cs="굴림" w:hint="eastAsia"/>
          <w:color w:val="000000"/>
        </w:rPr>
        <w:t xml:space="preserve">로 조사됐다. </w:t>
      </w:r>
      <w:proofErr w:type="spellStart"/>
      <w:r w:rsidR="003F0B73">
        <w:rPr>
          <w:rFonts w:asciiTheme="minorEastAsia" w:hAnsiTheme="minorEastAsia" w:cs="굴림" w:hint="eastAsia"/>
          <w:color w:val="000000"/>
        </w:rPr>
        <w:t>자몽</w:t>
      </w:r>
      <w:proofErr w:type="spellEnd"/>
      <w:r w:rsidR="00DB70F4">
        <w:rPr>
          <w:rFonts w:asciiTheme="minorEastAsia" w:hAnsiTheme="minorEastAsia" w:cs="굴림" w:hint="eastAsia"/>
          <w:color w:val="000000"/>
        </w:rPr>
        <w:t xml:space="preserve"> </w:t>
      </w:r>
      <w:r w:rsidR="003F0B73">
        <w:rPr>
          <w:rFonts w:asciiTheme="minorEastAsia" w:hAnsiTheme="minorEastAsia" w:cs="굴림" w:hint="eastAsia"/>
          <w:color w:val="000000"/>
        </w:rPr>
        <w:t xml:space="preserve">허니 </w:t>
      </w:r>
      <w:proofErr w:type="spellStart"/>
      <w:r w:rsidR="003F0B73">
        <w:rPr>
          <w:rFonts w:asciiTheme="minorEastAsia" w:hAnsiTheme="minorEastAsia" w:cs="굴림" w:hint="eastAsia"/>
          <w:color w:val="000000"/>
        </w:rPr>
        <w:t>블랙티는</w:t>
      </w:r>
      <w:proofErr w:type="spellEnd"/>
      <w:r w:rsidR="003F0B73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올해로 출시 10주년을 맞은 스타벅스 대표 음료 중 하나로, 20대 고객 </w:t>
      </w:r>
      <w:r w:rsidRPr="00AB5EB8">
        <w:rPr>
          <w:rFonts w:asciiTheme="minorEastAsia" w:hAnsiTheme="minorEastAsia" w:cs="굴림" w:hint="eastAsia"/>
          <w:color w:val="000000"/>
        </w:rPr>
        <w:t xml:space="preserve">대상 </w:t>
      </w:r>
      <w:r w:rsidR="0091332F">
        <w:rPr>
          <w:rFonts w:asciiTheme="minorEastAsia" w:hAnsiTheme="minorEastAsia" w:cs="굴림" w:hint="eastAsia"/>
          <w:color w:val="000000"/>
        </w:rPr>
        <w:t xml:space="preserve">연간 </w:t>
      </w:r>
      <w:r w:rsidRPr="00AB5EB8">
        <w:rPr>
          <w:rFonts w:asciiTheme="minorEastAsia" w:hAnsiTheme="minorEastAsia" w:cs="굴림" w:hint="eastAsia"/>
          <w:color w:val="000000"/>
        </w:rPr>
        <w:t>약 300만 잔의 판매고를 올</w:t>
      </w:r>
      <w:r w:rsidR="00116A9F">
        <w:rPr>
          <w:rFonts w:asciiTheme="minorEastAsia" w:hAnsiTheme="minorEastAsia" w:cs="굴림" w:hint="eastAsia"/>
          <w:color w:val="000000"/>
        </w:rPr>
        <w:t>렸다.</w:t>
      </w:r>
      <w:r w:rsidRPr="00AB5EB8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AB5EB8">
        <w:rPr>
          <w:rFonts w:asciiTheme="minorEastAsia" w:hAnsiTheme="minorEastAsia" w:cs="굴림" w:hint="eastAsia"/>
          <w:color w:val="000000"/>
        </w:rPr>
        <w:t>자몽과</w:t>
      </w:r>
      <w:proofErr w:type="spellEnd"/>
      <w:r w:rsidRPr="00AB5EB8">
        <w:rPr>
          <w:rFonts w:asciiTheme="minorEastAsia" w:hAnsiTheme="minorEastAsia" w:cs="굴림" w:hint="eastAsia"/>
          <w:color w:val="000000"/>
        </w:rPr>
        <w:t xml:space="preserve"> 꿀로 낸 깔끔하면서 달콤한 맛이 </w:t>
      </w:r>
      <w:r w:rsidR="00116A9F">
        <w:rPr>
          <w:rFonts w:asciiTheme="minorEastAsia" w:hAnsiTheme="minorEastAsia" w:cs="굴림" w:hint="eastAsia"/>
          <w:color w:val="000000"/>
        </w:rPr>
        <w:t xml:space="preserve">꾸준히 </w:t>
      </w:r>
      <w:r w:rsidRPr="00AB5EB8">
        <w:rPr>
          <w:rFonts w:asciiTheme="minorEastAsia" w:hAnsiTheme="minorEastAsia" w:cs="굴림" w:hint="eastAsia"/>
          <w:color w:val="000000"/>
        </w:rPr>
        <w:t>호응을 얻고</w:t>
      </w:r>
      <w:r>
        <w:rPr>
          <w:rFonts w:asciiTheme="minorEastAsia" w:hAnsiTheme="minorEastAsia" w:cs="굴림" w:hint="eastAsia"/>
          <w:color w:val="000000"/>
        </w:rPr>
        <w:t xml:space="preserve"> 있다는 평이다. </w:t>
      </w:r>
      <w:proofErr w:type="spellStart"/>
      <w:r>
        <w:rPr>
          <w:rFonts w:asciiTheme="minorEastAsia" w:hAnsiTheme="minorEastAsia" w:cs="굴림" w:hint="eastAsia"/>
          <w:color w:val="000000"/>
        </w:rPr>
        <w:t>자몽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허니 </w:t>
      </w:r>
      <w:proofErr w:type="spellStart"/>
      <w:r>
        <w:rPr>
          <w:rFonts w:asciiTheme="minorEastAsia" w:hAnsiTheme="minorEastAsia" w:cs="굴림" w:hint="eastAsia"/>
          <w:color w:val="000000"/>
        </w:rPr>
        <w:t>블랙티는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2024년 티 음료 최초로 </w:t>
      </w:r>
      <w:r w:rsidR="0091332F">
        <w:rPr>
          <w:rFonts w:asciiTheme="minorEastAsia" w:hAnsiTheme="minorEastAsia" w:cs="굴림" w:hint="eastAsia"/>
          <w:color w:val="000000"/>
        </w:rPr>
        <w:t xml:space="preserve">누적 </w:t>
      </w:r>
      <w:r>
        <w:rPr>
          <w:rFonts w:asciiTheme="minorEastAsia" w:hAnsiTheme="minorEastAsia" w:cs="굴림" w:hint="eastAsia"/>
          <w:color w:val="000000"/>
        </w:rPr>
        <w:t>판매량 1억 잔을 돌파하기도 했다.</w:t>
      </w:r>
    </w:p>
    <w:p w14:paraId="47F7A762" w14:textId="77777777" w:rsidR="003636CD" w:rsidRPr="00116A9F" w:rsidRDefault="003636CD" w:rsidP="003636C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1E8C8FA" w14:textId="30584743" w:rsidR="003636CD" w:rsidRPr="003636CD" w:rsidRDefault="00517E41" w:rsidP="003636C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2위는</w:t>
      </w:r>
      <w:r w:rsidR="003636CD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유자 민트 티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가 차지했다. 유자 민트 티는 </w:t>
      </w:r>
      <w:r w:rsidR="003636CD">
        <w:rPr>
          <w:rFonts w:asciiTheme="minorEastAsia" w:hAnsiTheme="minorEastAsia" w:cs="굴림" w:hint="eastAsia"/>
          <w:color w:val="000000"/>
        </w:rPr>
        <w:t>전통적인 차 재료인 유자</w:t>
      </w:r>
      <w:r w:rsidR="003F0B73">
        <w:rPr>
          <w:rFonts w:asciiTheme="minorEastAsia" w:hAnsiTheme="minorEastAsia" w:cs="굴림" w:hint="eastAsia"/>
          <w:color w:val="000000"/>
        </w:rPr>
        <w:t>를 활용한 색다른 민트 티다.</w:t>
      </w:r>
      <w:r w:rsidR="003636CD" w:rsidRPr="00F50921">
        <w:rPr>
          <w:rFonts w:asciiTheme="minorEastAsia" w:hAnsiTheme="minorEastAsia" w:cs="굴림" w:hint="eastAsia"/>
        </w:rPr>
        <w:t xml:space="preserve"> 3</w:t>
      </w:r>
      <w:r w:rsidR="003636CD">
        <w:rPr>
          <w:rFonts w:asciiTheme="minorEastAsia" w:hAnsiTheme="minorEastAsia" w:cs="굴림" w:hint="eastAsia"/>
          <w:color w:val="000000"/>
        </w:rPr>
        <w:t>위</w:t>
      </w:r>
      <w:r>
        <w:rPr>
          <w:rFonts w:asciiTheme="minorEastAsia" w:hAnsiTheme="minorEastAsia" w:cs="굴림" w:hint="eastAsia"/>
          <w:color w:val="000000"/>
        </w:rPr>
        <w:t>와 4위</w:t>
      </w:r>
      <w:r w:rsidR="003636CD">
        <w:rPr>
          <w:rFonts w:asciiTheme="minorEastAsia" w:hAnsiTheme="minorEastAsia" w:cs="굴림" w:hint="eastAsia"/>
          <w:color w:val="000000"/>
        </w:rPr>
        <w:t xml:space="preserve">는 </w:t>
      </w:r>
      <w:proofErr w:type="spellStart"/>
      <w:r w:rsidR="003636CD">
        <w:rPr>
          <w:rFonts w:asciiTheme="minorEastAsia" w:hAnsiTheme="minorEastAsia" w:cs="굴림" w:hint="eastAsia"/>
          <w:color w:val="000000"/>
        </w:rPr>
        <w:t>말차</w:t>
      </w:r>
      <w:proofErr w:type="spellEnd"/>
      <w:r w:rsidR="003636CD">
        <w:rPr>
          <w:rFonts w:asciiTheme="minorEastAsia" w:hAnsiTheme="minorEastAsia" w:cs="굴림" w:hint="eastAsia"/>
          <w:color w:val="000000"/>
        </w:rPr>
        <w:t xml:space="preserve"> 인기에 힘입어 </w:t>
      </w:r>
      <w:r w:rsidR="003636CD">
        <w:rPr>
          <w:rFonts w:asciiTheme="minorEastAsia" w:hAnsiTheme="minorEastAsia" w:cs="굴림"/>
          <w:color w:val="000000"/>
        </w:rPr>
        <w:t>‘</w:t>
      </w:r>
      <w:r w:rsidR="003636CD">
        <w:rPr>
          <w:rFonts w:asciiTheme="minorEastAsia" w:hAnsiTheme="minorEastAsia" w:cs="굴림" w:hint="eastAsia"/>
          <w:color w:val="000000"/>
        </w:rPr>
        <w:t xml:space="preserve">제주 </w:t>
      </w:r>
      <w:proofErr w:type="spellStart"/>
      <w:r w:rsidR="003636CD">
        <w:rPr>
          <w:rFonts w:asciiTheme="minorEastAsia" w:hAnsiTheme="minorEastAsia" w:cs="굴림" w:hint="eastAsia"/>
          <w:color w:val="000000"/>
        </w:rPr>
        <w:t>말차</w:t>
      </w:r>
      <w:proofErr w:type="spellEnd"/>
      <w:r w:rsidR="003636CD">
        <w:rPr>
          <w:rFonts w:asciiTheme="minorEastAsia" w:hAnsiTheme="minorEastAsia" w:cs="굴림" w:hint="eastAsia"/>
          <w:color w:val="000000"/>
        </w:rPr>
        <w:t xml:space="preserve"> 라떼</w:t>
      </w:r>
      <w:r w:rsidR="003636CD"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,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r>
        <w:rPr>
          <w:rFonts w:asciiTheme="minorEastAsia" w:hAnsiTheme="minorEastAsia" w:cs="굴림" w:hint="eastAsia"/>
          <w:color w:val="000000"/>
        </w:rPr>
        <w:t>말차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글레이즈드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티 라떼(시즌 종료)</w:t>
      </w:r>
      <w:r>
        <w:rPr>
          <w:rFonts w:asciiTheme="minorEastAsia" w:hAnsiTheme="minorEastAsia" w:cs="굴림"/>
          <w:color w:val="000000"/>
        </w:rPr>
        <w:t>’</w:t>
      </w:r>
      <w:r w:rsidR="003636CD">
        <w:rPr>
          <w:rFonts w:asciiTheme="minorEastAsia" w:hAnsiTheme="minorEastAsia" w:cs="굴림" w:hint="eastAsia"/>
          <w:color w:val="000000"/>
        </w:rPr>
        <w:t xml:space="preserve">가 </w:t>
      </w:r>
      <w:r>
        <w:rPr>
          <w:rFonts w:asciiTheme="minorEastAsia" w:hAnsiTheme="minorEastAsia" w:cs="굴림" w:hint="eastAsia"/>
          <w:color w:val="000000"/>
        </w:rPr>
        <w:t xml:space="preserve">각각 </w:t>
      </w:r>
      <w:r w:rsidR="003F0B73" w:rsidRPr="003F0B73">
        <w:rPr>
          <w:rFonts w:asciiTheme="minorEastAsia" w:hAnsiTheme="minorEastAsia" w:cs="굴림" w:hint="eastAsia"/>
          <w:color w:val="000000"/>
        </w:rPr>
        <w:t>이름을 올렸</w:t>
      </w:r>
      <w:r w:rsidR="003636CD" w:rsidRPr="003F0B73">
        <w:rPr>
          <w:rFonts w:asciiTheme="minorEastAsia" w:hAnsiTheme="minorEastAsia" w:cs="굴림" w:hint="eastAsia"/>
          <w:color w:val="000000"/>
        </w:rPr>
        <w:t>다.</w:t>
      </w:r>
      <w:r w:rsidR="003636CD">
        <w:rPr>
          <w:rFonts w:asciiTheme="minorEastAsia" w:hAnsiTheme="minorEastAsia" w:cs="굴림" w:hint="eastAsia"/>
          <w:color w:val="000000"/>
        </w:rPr>
        <w:t xml:space="preserve"> 제주 </w:t>
      </w:r>
      <w:proofErr w:type="spellStart"/>
      <w:r w:rsidR="003636CD">
        <w:rPr>
          <w:rFonts w:asciiTheme="minorEastAsia" w:hAnsiTheme="minorEastAsia" w:cs="굴림" w:hint="eastAsia"/>
          <w:color w:val="000000"/>
        </w:rPr>
        <w:t>말차</w:t>
      </w:r>
      <w:proofErr w:type="spellEnd"/>
      <w:r w:rsidR="003636CD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3636CD">
        <w:rPr>
          <w:rFonts w:asciiTheme="minorEastAsia" w:hAnsiTheme="minorEastAsia" w:cs="굴림" w:hint="eastAsia"/>
          <w:color w:val="000000"/>
        </w:rPr>
        <w:t>라떼는</w:t>
      </w:r>
      <w:proofErr w:type="spellEnd"/>
      <w:r w:rsidR="003636CD">
        <w:rPr>
          <w:rFonts w:asciiTheme="minorEastAsia" w:hAnsiTheme="minorEastAsia" w:cs="굴림" w:hint="eastAsia"/>
          <w:color w:val="000000"/>
        </w:rPr>
        <w:t xml:space="preserve"> 온라인 상에서 두유 변경, </w:t>
      </w:r>
      <w:proofErr w:type="spellStart"/>
      <w:r w:rsidR="003636CD">
        <w:rPr>
          <w:rFonts w:asciiTheme="minorEastAsia" w:hAnsiTheme="minorEastAsia" w:cs="굴림" w:hint="eastAsia"/>
          <w:color w:val="000000"/>
        </w:rPr>
        <w:t>말차</w:t>
      </w:r>
      <w:proofErr w:type="spellEnd"/>
      <w:r w:rsidR="003636CD">
        <w:rPr>
          <w:rFonts w:asciiTheme="minorEastAsia" w:hAnsiTheme="minorEastAsia" w:cs="굴림" w:hint="eastAsia"/>
          <w:color w:val="000000"/>
        </w:rPr>
        <w:t xml:space="preserve"> 파우더 추가 등 다양한 커스텀 레시피 공유가 활발하</w:t>
      </w:r>
      <w:r w:rsidR="00116A9F">
        <w:rPr>
          <w:rFonts w:asciiTheme="minorEastAsia" w:hAnsiTheme="minorEastAsia" w:cs="굴림" w:hint="eastAsia"/>
          <w:color w:val="000000"/>
        </w:rPr>
        <w:t xml:space="preserve">게 이뤄지고 있다. </w:t>
      </w:r>
      <w:r>
        <w:rPr>
          <w:rFonts w:asciiTheme="minorEastAsia" w:hAnsiTheme="minorEastAsia" w:cs="굴림" w:hint="eastAsia"/>
          <w:color w:val="000000"/>
        </w:rPr>
        <w:t xml:space="preserve">지난해 </w:t>
      </w:r>
      <w:r w:rsidR="003F0B73">
        <w:rPr>
          <w:rFonts w:asciiTheme="minorEastAsia" w:hAnsiTheme="minorEastAsia" w:cs="굴림" w:hint="eastAsia"/>
          <w:color w:val="000000"/>
        </w:rPr>
        <w:t xml:space="preserve">가을 시즌 음료로 </w:t>
      </w:r>
      <w:r>
        <w:rPr>
          <w:rFonts w:asciiTheme="minorEastAsia" w:hAnsiTheme="minorEastAsia" w:cs="굴림" w:hint="eastAsia"/>
          <w:color w:val="000000"/>
        </w:rPr>
        <w:t xml:space="preserve">처음 선보인 </w:t>
      </w:r>
      <w:proofErr w:type="spellStart"/>
      <w:r>
        <w:rPr>
          <w:rFonts w:asciiTheme="minorEastAsia" w:hAnsiTheme="minorEastAsia" w:cs="굴림" w:hint="eastAsia"/>
          <w:color w:val="000000"/>
        </w:rPr>
        <w:t>말차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글레이즈드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티 </w:t>
      </w:r>
      <w:proofErr w:type="spellStart"/>
      <w:r>
        <w:rPr>
          <w:rFonts w:asciiTheme="minorEastAsia" w:hAnsiTheme="minorEastAsia" w:cs="굴림" w:hint="eastAsia"/>
          <w:color w:val="000000"/>
        </w:rPr>
        <w:t>라떼는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‘</w:t>
      </w:r>
      <w:proofErr w:type="spellStart"/>
      <w:r>
        <w:rPr>
          <w:rFonts w:asciiTheme="minorEastAsia" w:hAnsiTheme="minorEastAsia" w:cs="굴림" w:hint="eastAsia"/>
          <w:color w:val="000000"/>
        </w:rPr>
        <w:t>말글라</w:t>
      </w:r>
      <w:proofErr w:type="spellEnd"/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>라</w:t>
      </w:r>
      <w:r w:rsidRPr="003F0B73">
        <w:rPr>
          <w:rFonts w:asciiTheme="minorEastAsia" w:hAnsiTheme="minorEastAsia" w:cs="굴림" w:hint="eastAsia"/>
          <w:color w:val="000000"/>
        </w:rPr>
        <w:t>는 신조어를 만</w:t>
      </w:r>
      <w:r w:rsidR="003F0B73" w:rsidRPr="003F0B73">
        <w:rPr>
          <w:rFonts w:asciiTheme="minorEastAsia" w:hAnsiTheme="minorEastAsia" w:cs="굴림" w:hint="eastAsia"/>
          <w:color w:val="000000"/>
        </w:rPr>
        <w:t>들어 내기도 했</w:t>
      </w:r>
      <w:r w:rsidRPr="003F0B73">
        <w:rPr>
          <w:rFonts w:asciiTheme="minorEastAsia" w:hAnsiTheme="minorEastAsia" w:cs="굴림" w:hint="eastAsia"/>
          <w:color w:val="000000"/>
        </w:rPr>
        <w:t xml:space="preserve">다. </w:t>
      </w:r>
      <w:r w:rsidR="003636CD" w:rsidRPr="003F0B73">
        <w:rPr>
          <w:rFonts w:asciiTheme="minorEastAsia" w:hAnsiTheme="minorEastAsia" w:cs="굴림" w:hint="eastAsia"/>
          <w:color w:val="000000"/>
        </w:rPr>
        <w:t xml:space="preserve">5위는 </w:t>
      </w:r>
      <w:r w:rsidR="003F0B73" w:rsidRPr="003F0B73">
        <w:rPr>
          <w:rFonts w:asciiTheme="minorEastAsia" w:hAnsiTheme="minorEastAsia" w:cs="굴림" w:hint="eastAsia"/>
          <w:color w:val="000000"/>
        </w:rPr>
        <w:t xml:space="preserve">진하게 우려낸 블랙 티와 부드러운 우유가 만난 </w:t>
      </w:r>
      <w:r w:rsidR="003636CD" w:rsidRPr="003F0B73">
        <w:rPr>
          <w:rFonts w:asciiTheme="minorEastAsia" w:hAnsiTheme="minorEastAsia" w:cs="굴림"/>
          <w:color w:val="000000"/>
        </w:rPr>
        <w:t>‘</w:t>
      </w:r>
      <w:r w:rsidR="003636CD" w:rsidRPr="003F0B73">
        <w:rPr>
          <w:rFonts w:asciiTheme="minorEastAsia" w:hAnsiTheme="minorEastAsia" w:cs="굴림" w:hint="eastAsia"/>
          <w:color w:val="000000"/>
        </w:rPr>
        <w:t>스타벅스 클래식 밀크</w:t>
      </w:r>
      <w:r w:rsidR="009E51C6">
        <w:rPr>
          <w:rFonts w:asciiTheme="minorEastAsia" w:hAnsiTheme="minorEastAsia" w:cs="굴림" w:hint="eastAsia"/>
          <w:color w:val="000000"/>
        </w:rPr>
        <w:t xml:space="preserve"> </w:t>
      </w:r>
      <w:r w:rsidR="003636CD" w:rsidRPr="003F0B73">
        <w:rPr>
          <w:rFonts w:asciiTheme="minorEastAsia" w:hAnsiTheme="minorEastAsia" w:cs="굴림" w:hint="eastAsia"/>
          <w:color w:val="000000"/>
        </w:rPr>
        <w:t>티</w:t>
      </w:r>
      <w:r w:rsidR="003636CD" w:rsidRPr="003F0B73">
        <w:rPr>
          <w:rFonts w:asciiTheme="minorEastAsia" w:hAnsiTheme="minorEastAsia" w:cs="굴림"/>
          <w:color w:val="000000"/>
        </w:rPr>
        <w:t>’</w:t>
      </w:r>
      <w:r w:rsidR="003636CD" w:rsidRPr="003F0B73">
        <w:rPr>
          <w:rFonts w:asciiTheme="minorEastAsia" w:hAnsiTheme="minorEastAsia" w:cs="굴림" w:hint="eastAsia"/>
          <w:color w:val="000000"/>
        </w:rPr>
        <w:t xml:space="preserve">가 </w:t>
      </w:r>
      <w:r w:rsidR="003F0B73" w:rsidRPr="003F0B73">
        <w:rPr>
          <w:rFonts w:asciiTheme="minorEastAsia" w:hAnsiTheme="minorEastAsia" w:cs="굴림" w:hint="eastAsia"/>
          <w:color w:val="000000"/>
        </w:rPr>
        <w:t>선정됐다.</w:t>
      </w:r>
    </w:p>
    <w:p w14:paraId="45223AF1" w14:textId="77777777" w:rsidR="003636CD" w:rsidRDefault="003636CD" w:rsidP="003636C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59077852" w14:textId="145CE19A" w:rsidR="003636CD" w:rsidRPr="003636CD" w:rsidRDefault="003636CD" w:rsidP="003636C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스타벅스는 나에게 맞는 취향을 중요시하는 </w:t>
      </w:r>
      <w:r w:rsidR="00F12DD7">
        <w:rPr>
          <w:rFonts w:asciiTheme="minorEastAsia" w:hAnsiTheme="minorEastAsia" w:cs="굴림" w:hint="eastAsia"/>
          <w:color w:val="000000"/>
        </w:rPr>
        <w:t>젊은 층에서</w:t>
      </w:r>
      <w:r>
        <w:rPr>
          <w:rFonts w:asciiTheme="minorEastAsia" w:hAnsiTheme="minorEastAsia" w:cs="굴림" w:hint="eastAsia"/>
          <w:color w:val="000000"/>
        </w:rPr>
        <w:t xml:space="preserve"> 향, 색감, 온도까지 다양하게 즐길 수 있는 티</w:t>
      </w:r>
      <w:r w:rsidR="00F12DD7">
        <w:rPr>
          <w:rFonts w:asciiTheme="minorEastAsia" w:hAnsiTheme="minorEastAsia" w:cs="굴림" w:hint="eastAsia"/>
          <w:color w:val="000000"/>
        </w:rPr>
        <w:t>에 대한 수요가</w:t>
      </w:r>
      <w:r>
        <w:rPr>
          <w:rFonts w:asciiTheme="minorEastAsia" w:hAnsiTheme="minorEastAsia" w:cs="굴림" w:hint="eastAsia"/>
          <w:color w:val="000000"/>
        </w:rPr>
        <w:t xml:space="preserve"> 당분간 계속될</w:t>
      </w:r>
      <w:r w:rsidR="00F12DD7">
        <w:rPr>
          <w:rFonts w:asciiTheme="minorEastAsia" w:hAnsiTheme="minorEastAsia" w:cs="굴림" w:hint="eastAsia"/>
          <w:color w:val="000000"/>
        </w:rPr>
        <w:t xml:space="preserve"> 것으로 보고</w:t>
      </w:r>
      <w:r>
        <w:rPr>
          <w:rFonts w:asciiTheme="minorEastAsia" w:hAnsiTheme="minorEastAsia" w:cs="굴림" w:hint="eastAsia"/>
          <w:color w:val="000000"/>
        </w:rPr>
        <w:t xml:space="preserve"> 있다. </w:t>
      </w:r>
      <w:r w:rsidR="00F50921">
        <w:rPr>
          <w:rFonts w:asciiTheme="minorEastAsia" w:hAnsiTheme="minorEastAsia" w:cs="굴림" w:hint="eastAsia"/>
          <w:color w:val="000000"/>
        </w:rPr>
        <w:t xml:space="preserve">이에 올해 </w:t>
      </w:r>
      <w:r w:rsidR="00116A9F">
        <w:rPr>
          <w:rFonts w:asciiTheme="minorEastAsia" w:hAnsiTheme="minorEastAsia" w:cs="굴림" w:hint="eastAsia"/>
          <w:color w:val="000000"/>
        </w:rPr>
        <w:t xml:space="preserve">1월 출시한 </w:t>
      </w:r>
      <w:r w:rsidR="00F50921">
        <w:rPr>
          <w:rFonts w:asciiTheme="minorEastAsia" w:hAnsiTheme="minorEastAsia" w:cs="굴림" w:hint="eastAsia"/>
          <w:color w:val="000000"/>
        </w:rPr>
        <w:t xml:space="preserve">뉴이어 시즌 </w:t>
      </w:r>
      <w:r>
        <w:rPr>
          <w:rFonts w:asciiTheme="minorEastAsia" w:hAnsiTheme="minorEastAsia" w:cs="굴림" w:hint="eastAsia"/>
          <w:color w:val="000000"/>
        </w:rPr>
        <w:t>음료</w:t>
      </w:r>
      <w:r w:rsidR="00F50921">
        <w:rPr>
          <w:rFonts w:asciiTheme="minorEastAsia" w:hAnsiTheme="minorEastAsia" w:cs="굴림" w:hint="eastAsia"/>
          <w:color w:val="000000"/>
        </w:rPr>
        <w:t xml:space="preserve"> 중 절반을 티 음료로 구성했다. </w:t>
      </w:r>
      <w:proofErr w:type="spellStart"/>
      <w:r w:rsidR="00F50921" w:rsidRPr="00F50921">
        <w:rPr>
          <w:rFonts w:asciiTheme="minorEastAsia" w:hAnsiTheme="minorEastAsia" w:cs="굴림" w:hint="eastAsia"/>
          <w:color w:val="000000"/>
        </w:rPr>
        <w:t>워너브라더스</w:t>
      </w:r>
      <w:proofErr w:type="spellEnd"/>
      <w:r w:rsidR="00F50921" w:rsidRPr="00F50921">
        <w:rPr>
          <w:rFonts w:asciiTheme="minorEastAsia" w:hAnsiTheme="minorEastAsia" w:cs="굴림" w:hint="eastAsia"/>
          <w:color w:val="000000"/>
        </w:rPr>
        <w:t xml:space="preserve"> 텔레비전의 인기 시트콤 '프렌즈'</w:t>
      </w:r>
      <w:r w:rsidR="00F50921">
        <w:rPr>
          <w:rFonts w:asciiTheme="minorEastAsia" w:hAnsiTheme="minorEastAsia" w:cs="굴림" w:hint="eastAsia"/>
          <w:color w:val="000000"/>
        </w:rPr>
        <w:t xml:space="preserve"> IP를 활용한 </w:t>
      </w:r>
      <w:r w:rsidR="00F50921" w:rsidRPr="00F50921">
        <w:rPr>
          <w:rFonts w:asciiTheme="minorEastAsia" w:hAnsiTheme="minorEastAsia" w:cs="굴림" w:hint="eastAsia"/>
          <w:color w:val="000000"/>
        </w:rPr>
        <w:t>'프렌즈 얼 그레이 베리 티 라떼'는 블루베리</w:t>
      </w:r>
      <w:r w:rsidR="00F50921">
        <w:rPr>
          <w:rFonts w:asciiTheme="minorEastAsia" w:hAnsiTheme="minorEastAsia" w:cs="굴림" w:hint="eastAsia"/>
          <w:color w:val="000000"/>
        </w:rPr>
        <w:t xml:space="preserve">, </w:t>
      </w:r>
      <w:r w:rsidR="00F50921" w:rsidRPr="00F50921">
        <w:rPr>
          <w:rFonts w:asciiTheme="minorEastAsia" w:hAnsiTheme="minorEastAsia" w:cs="굴림" w:hint="eastAsia"/>
          <w:color w:val="000000"/>
        </w:rPr>
        <w:t>블랙베리</w:t>
      </w:r>
      <w:r w:rsidR="00F50921">
        <w:rPr>
          <w:rFonts w:asciiTheme="minorEastAsia" w:hAnsiTheme="minorEastAsia" w:cs="굴림" w:hint="eastAsia"/>
          <w:color w:val="000000"/>
        </w:rPr>
        <w:t xml:space="preserve">, </w:t>
      </w:r>
      <w:proofErr w:type="spellStart"/>
      <w:r w:rsidR="00F50921" w:rsidRPr="00F50921">
        <w:rPr>
          <w:rFonts w:asciiTheme="minorEastAsia" w:hAnsiTheme="minorEastAsia" w:cs="굴림" w:hint="eastAsia"/>
          <w:color w:val="000000"/>
        </w:rPr>
        <w:t>스트로베리</w:t>
      </w:r>
      <w:proofErr w:type="spellEnd"/>
      <w:r w:rsidR="00F50921" w:rsidRPr="00F50921">
        <w:rPr>
          <w:rFonts w:asciiTheme="minorEastAsia" w:hAnsiTheme="minorEastAsia" w:cs="굴림" w:hint="eastAsia"/>
          <w:color w:val="000000"/>
        </w:rPr>
        <w:t xml:space="preserve"> </w:t>
      </w:r>
      <w:r w:rsidR="00F50921">
        <w:rPr>
          <w:rFonts w:asciiTheme="minorEastAsia" w:hAnsiTheme="minorEastAsia" w:cs="굴림" w:hint="eastAsia"/>
          <w:color w:val="000000"/>
        </w:rPr>
        <w:t xml:space="preserve">등 베리 </w:t>
      </w:r>
      <w:r w:rsidR="00F50921" w:rsidRPr="00F50921">
        <w:rPr>
          <w:rFonts w:asciiTheme="minorEastAsia" w:hAnsiTheme="minorEastAsia" w:cs="굴림" w:hint="eastAsia"/>
          <w:color w:val="000000"/>
        </w:rPr>
        <w:t>3</w:t>
      </w:r>
      <w:r w:rsidR="00F50921">
        <w:rPr>
          <w:rFonts w:asciiTheme="minorEastAsia" w:hAnsiTheme="minorEastAsia" w:cs="굴림" w:hint="eastAsia"/>
          <w:color w:val="000000"/>
        </w:rPr>
        <w:t xml:space="preserve">종으로 </w:t>
      </w:r>
      <w:r w:rsidR="00F50921" w:rsidRPr="00F50921">
        <w:rPr>
          <w:rFonts w:asciiTheme="minorEastAsia" w:hAnsiTheme="minorEastAsia" w:cs="굴림" w:hint="eastAsia"/>
          <w:color w:val="000000"/>
        </w:rPr>
        <w:t xml:space="preserve">만든 </w:t>
      </w:r>
      <w:r w:rsidR="00F50921">
        <w:rPr>
          <w:rFonts w:asciiTheme="minorEastAsia" w:hAnsiTheme="minorEastAsia" w:cs="굴림" w:hint="eastAsia"/>
          <w:color w:val="000000"/>
        </w:rPr>
        <w:t xml:space="preserve">달콤한 </w:t>
      </w:r>
      <w:r w:rsidR="00F50921" w:rsidRPr="00F50921">
        <w:rPr>
          <w:rFonts w:asciiTheme="minorEastAsia" w:hAnsiTheme="minorEastAsia" w:cs="굴림" w:hint="eastAsia"/>
          <w:color w:val="000000"/>
        </w:rPr>
        <w:t xml:space="preserve">소스와 얼 그레이 </w:t>
      </w:r>
      <w:proofErr w:type="spellStart"/>
      <w:r w:rsidR="00F50921" w:rsidRPr="00F50921">
        <w:rPr>
          <w:rFonts w:asciiTheme="minorEastAsia" w:hAnsiTheme="minorEastAsia" w:cs="굴림" w:hint="eastAsia"/>
          <w:color w:val="000000"/>
        </w:rPr>
        <w:t>밀크티</w:t>
      </w:r>
      <w:proofErr w:type="spellEnd"/>
      <w:r w:rsidR="00F50921" w:rsidRPr="00F50921">
        <w:rPr>
          <w:rFonts w:asciiTheme="minorEastAsia" w:hAnsiTheme="minorEastAsia" w:cs="굴림" w:hint="eastAsia"/>
          <w:color w:val="000000"/>
        </w:rPr>
        <w:t xml:space="preserve"> 베이</w:t>
      </w:r>
      <w:r w:rsidR="00F50921">
        <w:rPr>
          <w:rFonts w:asciiTheme="minorEastAsia" w:hAnsiTheme="minorEastAsia" w:cs="굴림" w:hint="eastAsia"/>
          <w:color w:val="000000"/>
        </w:rPr>
        <w:t>스가 조화</w:t>
      </w:r>
      <w:r w:rsidR="00F12DD7">
        <w:rPr>
          <w:rFonts w:asciiTheme="minorEastAsia" w:hAnsiTheme="minorEastAsia" w:cs="굴림" w:hint="eastAsia"/>
          <w:color w:val="000000"/>
        </w:rPr>
        <w:t>를 이룬 음료</w:t>
      </w:r>
      <w:r w:rsidR="00F50921">
        <w:rPr>
          <w:rFonts w:asciiTheme="minorEastAsia" w:hAnsiTheme="minorEastAsia" w:cs="굴림" w:hint="eastAsia"/>
          <w:color w:val="000000"/>
        </w:rPr>
        <w:t xml:space="preserve">다. </w:t>
      </w:r>
      <w:r w:rsidR="00F50921" w:rsidRPr="00F50921">
        <w:rPr>
          <w:rFonts w:asciiTheme="minorEastAsia" w:hAnsiTheme="minorEastAsia" w:cs="굴림" w:hint="eastAsia"/>
          <w:color w:val="000000"/>
        </w:rPr>
        <w:t>보랏빛 폼 위에 노란색 투명 사인판을 올려 프렌즈 시리즈에서 유명한 상징인 '모니카의 대문'을 표</w:t>
      </w:r>
      <w:r w:rsidR="00F50921">
        <w:rPr>
          <w:rFonts w:asciiTheme="minorEastAsia" w:hAnsiTheme="minorEastAsia" w:cs="굴림" w:hint="eastAsia"/>
          <w:color w:val="000000"/>
        </w:rPr>
        <w:t xml:space="preserve">현한 점이 특징이다. </w:t>
      </w:r>
      <w:proofErr w:type="spellStart"/>
      <w:r w:rsidR="00F50921" w:rsidRPr="00F50921">
        <w:rPr>
          <w:rFonts w:asciiTheme="minorEastAsia" w:hAnsiTheme="minorEastAsia" w:cs="굴림" w:hint="eastAsia"/>
          <w:color w:val="000000"/>
        </w:rPr>
        <w:t>남해산</w:t>
      </w:r>
      <w:proofErr w:type="spellEnd"/>
      <w:r w:rsidR="00F50921" w:rsidRPr="00F50921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F50921" w:rsidRPr="00F50921">
        <w:rPr>
          <w:rFonts w:asciiTheme="minorEastAsia" w:hAnsiTheme="minorEastAsia" w:cs="굴림" w:hint="eastAsia"/>
          <w:color w:val="000000"/>
        </w:rPr>
        <w:t>햇유자</w:t>
      </w:r>
      <w:r w:rsidR="00F50921">
        <w:rPr>
          <w:rFonts w:asciiTheme="minorEastAsia" w:hAnsiTheme="minorEastAsia" w:cs="굴림" w:hint="eastAsia"/>
          <w:color w:val="000000"/>
        </w:rPr>
        <w:t>와</w:t>
      </w:r>
      <w:proofErr w:type="spellEnd"/>
      <w:r w:rsidR="00F50921">
        <w:rPr>
          <w:rFonts w:asciiTheme="minorEastAsia" w:hAnsiTheme="minorEastAsia" w:cs="굴림" w:hint="eastAsia"/>
          <w:color w:val="000000"/>
        </w:rPr>
        <w:t xml:space="preserve"> </w:t>
      </w:r>
      <w:r w:rsidR="00F50921" w:rsidRPr="00F50921">
        <w:rPr>
          <w:rFonts w:asciiTheme="minorEastAsia" w:hAnsiTheme="minorEastAsia" w:cs="굴림" w:hint="eastAsia"/>
          <w:color w:val="000000"/>
        </w:rPr>
        <w:t>산뜻한 서양배</w:t>
      </w:r>
      <w:r w:rsidR="00F50921">
        <w:rPr>
          <w:rFonts w:asciiTheme="minorEastAsia" w:hAnsiTheme="minorEastAsia" w:cs="굴림" w:hint="eastAsia"/>
          <w:color w:val="000000"/>
        </w:rPr>
        <w:t xml:space="preserve">, </w:t>
      </w:r>
      <w:proofErr w:type="spellStart"/>
      <w:r w:rsidR="00F50921" w:rsidRPr="00F50921">
        <w:rPr>
          <w:rFonts w:asciiTheme="minorEastAsia" w:hAnsiTheme="minorEastAsia" w:cs="굴림" w:hint="eastAsia"/>
          <w:color w:val="000000"/>
        </w:rPr>
        <w:t>캐모마일</w:t>
      </w:r>
      <w:proofErr w:type="spellEnd"/>
      <w:r w:rsidR="00F50921" w:rsidRPr="00F50921">
        <w:rPr>
          <w:rFonts w:asciiTheme="minorEastAsia" w:hAnsiTheme="minorEastAsia" w:cs="굴림" w:hint="eastAsia"/>
          <w:color w:val="000000"/>
        </w:rPr>
        <w:t xml:space="preserve"> 티가 은은하게 어우러진 </w:t>
      </w:r>
      <w:r w:rsidR="00F50921">
        <w:rPr>
          <w:rFonts w:asciiTheme="minorEastAsia" w:hAnsiTheme="minorEastAsia" w:cs="굴림"/>
          <w:color w:val="000000"/>
        </w:rPr>
        <w:t>‘</w:t>
      </w:r>
      <w:r w:rsidR="00F50921">
        <w:rPr>
          <w:rFonts w:asciiTheme="minorEastAsia" w:hAnsiTheme="minorEastAsia" w:cs="굴림" w:hint="eastAsia"/>
          <w:color w:val="000000"/>
        </w:rPr>
        <w:t xml:space="preserve">유자 배 </w:t>
      </w:r>
      <w:proofErr w:type="spellStart"/>
      <w:r w:rsidR="00F50921">
        <w:rPr>
          <w:rFonts w:asciiTheme="minorEastAsia" w:hAnsiTheme="minorEastAsia" w:cs="굴림" w:hint="eastAsia"/>
          <w:color w:val="000000"/>
        </w:rPr>
        <w:t>캐모마일</w:t>
      </w:r>
      <w:proofErr w:type="spellEnd"/>
      <w:r w:rsidR="00F50921">
        <w:rPr>
          <w:rFonts w:asciiTheme="minorEastAsia" w:hAnsiTheme="minorEastAsia" w:cs="굴림" w:hint="eastAsia"/>
          <w:color w:val="000000"/>
        </w:rPr>
        <w:t xml:space="preserve"> 티</w:t>
      </w:r>
      <w:r w:rsidR="00F50921">
        <w:rPr>
          <w:rFonts w:asciiTheme="minorEastAsia" w:hAnsiTheme="minorEastAsia" w:cs="굴림"/>
          <w:color w:val="000000"/>
        </w:rPr>
        <w:t>’</w:t>
      </w:r>
      <w:r w:rsidR="00F50921">
        <w:rPr>
          <w:rFonts w:asciiTheme="minorEastAsia" w:hAnsiTheme="minorEastAsia" w:cs="굴림" w:hint="eastAsia"/>
          <w:color w:val="000000"/>
        </w:rPr>
        <w:t>도 새롭게 선보였다.</w:t>
      </w:r>
    </w:p>
    <w:p w14:paraId="64FFFA2A" w14:textId="77777777" w:rsidR="00365CD1" w:rsidRDefault="00365CD1" w:rsidP="00365CD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b/>
          <w:bCs/>
          <w:color w:val="000000"/>
        </w:rPr>
      </w:pPr>
    </w:p>
    <w:p w14:paraId="0917170E" w14:textId="4838E868" w:rsidR="00F50921" w:rsidRPr="00F50921" w:rsidRDefault="00F50921" w:rsidP="00F5092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최현정 식음개발담당은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>젊은 고객층</w:t>
      </w:r>
      <w:r w:rsidR="00BE5EBF">
        <w:rPr>
          <w:rFonts w:asciiTheme="minorEastAsia" w:hAnsiTheme="minorEastAsia" w:cs="굴림" w:hint="eastAsia"/>
          <w:color w:val="000000"/>
        </w:rPr>
        <w:t xml:space="preserve">이 </w:t>
      </w:r>
      <w:proofErr w:type="spellStart"/>
      <w:r w:rsidR="00BE5EBF">
        <w:rPr>
          <w:rFonts w:asciiTheme="minorEastAsia" w:hAnsiTheme="minorEastAsia" w:cs="굴림" w:hint="eastAsia"/>
          <w:color w:val="000000"/>
        </w:rPr>
        <w:t>커피뿐만</w:t>
      </w:r>
      <w:proofErr w:type="spellEnd"/>
      <w:r w:rsidR="00BE5EBF">
        <w:rPr>
          <w:rFonts w:asciiTheme="minorEastAsia" w:hAnsiTheme="minorEastAsia" w:cs="굴림" w:hint="eastAsia"/>
          <w:color w:val="000000"/>
        </w:rPr>
        <w:t xml:space="preserve"> 아니라 티도 즐기고 있다는 점에서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116A9F">
        <w:rPr>
          <w:rFonts w:asciiTheme="minorEastAsia" w:hAnsiTheme="minorEastAsia" w:cs="굴림" w:hint="eastAsia"/>
          <w:color w:val="000000"/>
        </w:rPr>
        <w:t>여러</w:t>
      </w:r>
      <w:r>
        <w:rPr>
          <w:rFonts w:asciiTheme="minorEastAsia" w:hAnsiTheme="minorEastAsia" w:cs="굴림" w:hint="eastAsia"/>
          <w:color w:val="000000"/>
        </w:rPr>
        <w:t xml:space="preserve"> 티 베리에이션 음료를 선보이기 위해 노력하고 있다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>
        <w:rPr>
          <w:rFonts w:asciiTheme="minorEastAsia" w:hAnsiTheme="minorEastAsia" w:cs="굴림" w:hint="eastAsia"/>
          <w:color w:val="000000"/>
        </w:rPr>
        <w:t>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, </w:t>
      </w:r>
      <w:r>
        <w:rPr>
          <w:rFonts w:asciiTheme="minorEastAsia" w:hAnsiTheme="minorEastAsia" w:cs="굴림"/>
          <w:color w:val="000000"/>
        </w:rPr>
        <w:t>“</w:t>
      </w:r>
      <w:proofErr w:type="spellStart"/>
      <w:r>
        <w:rPr>
          <w:rFonts w:asciiTheme="minorEastAsia" w:hAnsiTheme="minorEastAsia" w:cs="굴림" w:hint="eastAsia"/>
          <w:color w:val="000000"/>
        </w:rPr>
        <w:t>자몽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허니 </w:t>
      </w:r>
      <w:proofErr w:type="spellStart"/>
      <w:r>
        <w:rPr>
          <w:rFonts w:asciiTheme="minorEastAsia" w:hAnsiTheme="minorEastAsia" w:cs="굴림" w:hint="eastAsia"/>
          <w:color w:val="000000"/>
        </w:rPr>
        <w:t>블랙티와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같은 스테디셀러부터 커스텀 레시피로 인기를 끌고 있는 제주 </w:t>
      </w:r>
      <w:proofErr w:type="spellStart"/>
      <w:r>
        <w:rPr>
          <w:rFonts w:asciiTheme="minorEastAsia" w:hAnsiTheme="minorEastAsia" w:cs="굴림" w:hint="eastAsia"/>
          <w:color w:val="000000"/>
        </w:rPr>
        <w:t>말차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라떼까지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, 20대 고객들이 스타벅스에서 다채로운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티 경험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>을 할 수 있도록 노력할 것</w:t>
      </w:r>
      <w:r>
        <w:rPr>
          <w:rFonts w:asciiTheme="minorEastAsia" w:hAnsiTheme="minorEastAsia" w:cs="굴림"/>
          <w:color w:val="000000"/>
        </w:rPr>
        <w:t>”</w:t>
      </w:r>
      <w:r>
        <w:rPr>
          <w:rFonts w:asciiTheme="minorEastAsia" w:hAnsiTheme="minorEastAsia" w:cs="굴림" w:hint="eastAsia"/>
          <w:color w:val="000000"/>
        </w:rPr>
        <w:t>이라고 말했다.</w:t>
      </w:r>
    </w:p>
    <w:p w14:paraId="205CAD9E" w14:textId="77777777" w:rsidR="00F50921" w:rsidRDefault="00F50921" w:rsidP="00365CD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7AE9E4B0" w14:textId="2413BAA0" w:rsidR="00F50921" w:rsidRPr="00F50921" w:rsidRDefault="00F50921" w:rsidP="00F509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EastAsia" w:hAnsiTheme="minorEastAsia" w:cs="굴림"/>
          <w:b/>
          <w:bCs/>
          <w:color w:val="000000"/>
        </w:rPr>
      </w:pPr>
      <w:r w:rsidRPr="00F50921">
        <w:rPr>
          <w:rFonts w:asciiTheme="minorEastAsia" w:hAnsiTheme="minorEastAsia" w:cs="굴림" w:hint="eastAsia"/>
          <w:b/>
          <w:bCs/>
          <w:color w:val="000000"/>
        </w:rPr>
        <w:t xml:space="preserve">[참고: </w:t>
      </w:r>
      <w:r w:rsidR="00BE5EBF">
        <w:rPr>
          <w:rFonts w:asciiTheme="minorEastAsia" w:hAnsiTheme="minorEastAsia" w:cs="굴림" w:hint="eastAsia"/>
          <w:b/>
          <w:bCs/>
          <w:color w:val="000000"/>
        </w:rPr>
        <w:t xml:space="preserve">2025년 기준 </w:t>
      </w:r>
      <w:r w:rsidR="00BE5EBF" w:rsidRPr="00BE5EBF">
        <w:rPr>
          <w:rFonts w:asciiTheme="minorEastAsia" w:hAnsiTheme="minorEastAsia" w:cs="굴림" w:hint="eastAsia"/>
          <w:b/>
          <w:bCs/>
          <w:color w:val="000000"/>
        </w:rPr>
        <w:t>스타벅스 선정 20대 인기 티 음료 T</w:t>
      </w:r>
      <w:r w:rsidR="00116A9F">
        <w:rPr>
          <w:rFonts w:asciiTheme="minorEastAsia" w:hAnsiTheme="minorEastAsia" w:cs="굴림" w:hint="eastAsia"/>
          <w:b/>
          <w:bCs/>
          <w:color w:val="000000"/>
        </w:rPr>
        <w:t>OP</w:t>
      </w:r>
      <w:r w:rsidR="00BE5EBF" w:rsidRPr="00BE5EBF">
        <w:rPr>
          <w:rFonts w:asciiTheme="minorEastAsia" w:hAnsiTheme="minorEastAsia" w:cs="굴림" w:hint="eastAsia"/>
          <w:b/>
          <w:bCs/>
          <w:color w:val="000000"/>
        </w:rPr>
        <w:t>5</w:t>
      </w:r>
      <w:r w:rsidR="00116A9F" w:rsidRPr="00116A9F">
        <w:rPr>
          <w:rFonts w:asciiTheme="minorEastAsia" w:hAnsiTheme="minorEastAsia" w:cs="굴림" w:hint="eastAsia"/>
          <w:color w:val="000000"/>
        </w:rPr>
        <w:t>(판매량 기준)</w:t>
      </w:r>
      <w:r w:rsidRPr="00F50921">
        <w:rPr>
          <w:rFonts w:asciiTheme="minorEastAsia" w:hAnsiTheme="minorEastAsia" w:cs="굴림" w:hint="eastAsia"/>
          <w:b/>
          <w:bCs/>
          <w:color w:val="000000"/>
        </w:rPr>
        <w:t>]</w:t>
      </w: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6372"/>
      </w:tblGrid>
      <w:tr w:rsidR="00F50921" w14:paraId="771BA715" w14:textId="77777777" w:rsidTr="00F50921">
        <w:tc>
          <w:tcPr>
            <w:tcW w:w="704" w:type="dxa"/>
            <w:shd w:val="clear" w:color="auto" w:fill="F2F2F2" w:themeFill="background1" w:themeFillShade="F2"/>
          </w:tcPr>
          <w:p w14:paraId="79F73C9A" w14:textId="77777777" w:rsidR="00F50921" w:rsidRPr="00F5092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F50921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순위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1CDCEC23" w14:textId="77777777" w:rsidR="00F50921" w:rsidRPr="00F5092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F50921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음료</w:t>
            </w:r>
          </w:p>
        </w:tc>
        <w:tc>
          <w:tcPr>
            <w:tcW w:w="6372" w:type="dxa"/>
            <w:shd w:val="clear" w:color="auto" w:fill="F2F2F2" w:themeFill="background1" w:themeFillShade="F2"/>
          </w:tcPr>
          <w:p w14:paraId="625BCEDC" w14:textId="77777777" w:rsidR="00F50921" w:rsidRPr="00F5092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sz w:val="18"/>
                <w:szCs w:val="18"/>
              </w:rPr>
            </w:pPr>
            <w:r w:rsidRPr="00F50921">
              <w:rPr>
                <w:rFonts w:asciiTheme="minorEastAsia" w:hAnsiTheme="minorEastAsia" w:cs="굴림" w:hint="eastAsia"/>
                <w:b/>
                <w:bCs/>
                <w:color w:val="000000"/>
                <w:sz w:val="18"/>
                <w:szCs w:val="18"/>
              </w:rPr>
              <w:t>설명</w:t>
            </w:r>
          </w:p>
        </w:tc>
      </w:tr>
      <w:tr w:rsidR="00F50921" w14:paraId="52E97156" w14:textId="77777777" w:rsidTr="00F50921">
        <w:tc>
          <w:tcPr>
            <w:tcW w:w="704" w:type="dxa"/>
          </w:tcPr>
          <w:p w14:paraId="7AE5D6AC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5E698309" w14:textId="71502840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proofErr w:type="spellStart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자몽</w:t>
            </w:r>
            <w:proofErr w:type="spellEnd"/>
            <w:r w:rsidR="00F12DD7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허니</w:t>
            </w:r>
            <w:r w:rsidR="00F12DD7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블랙티</w:t>
            </w:r>
            <w:proofErr w:type="spellEnd"/>
          </w:p>
        </w:tc>
        <w:tc>
          <w:tcPr>
            <w:tcW w:w="6372" w:type="dxa"/>
          </w:tcPr>
          <w:p w14:paraId="10D4E888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새콤한 </w:t>
            </w:r>
            <w:proofErr w:type="spellStart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자몽</w:t>
            </w:r>
            <w:proofErr w:type="spellEnd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, 달콤한 꿀, 스타벅스 </w:t>
            </w:r>
            <w:proofErr w:type="spellStart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티바나</w:t>
            </w:r>
            <w:proofErr w:type="spellEnd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블랙티</w:t>
            </w: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조화</w:t>
            </w:r>
          </w:p>
        </w:tc>
      </w:tr>
      <w:tr w:rsidR="00F50921" w14:paraId="03FDBCF2" w14:textId="77777777" w:rsidTr="00F50921">
        <w:tc>
          <w:tcPr>
            <w:tcW w:w="704" w:type="dxa"/>
          </w:tcPr>
          <w:p w14:paraId="60ADD877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08564079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유자 민트 티</w:t>
            </w:r>
          </w:p>
        </w:tc>
        <w:tc>
          <w:tcPr>
            <w:tcW w:w="6372" w:type="dxa"/>
          </w:tcPr>
          <w:p w14:paraId="6FF4235E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달콤한 국내산 고흥 유자, 알싸하고 은은한 진저, 상쾌한 민트 티</w:t>
            </w: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의 조화</w:t>
            </w:r>
          </w:p>
        </w:tc>
      </w:tr>
      <w:tr w:rsidR="00F50921" w14:paraId="1CCFED71" w14:textId="77777777" w:rsidTr="00F50921">
        <w:tc>
          <w:tcPr>
            <w:tcW w:w="704" w:type="dxa"/>
          </w:tcPr>
          <w:p w14:paraId="384643B1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14:paraId="7A9FA47B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제주 </w:t>
            </w:r>
            <w:proofErr w:type="spellStart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말차</w:t>
            </w:r>
            <w:proofErr w:type="spellEnd"/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라떼</w:t>
            </w:r>
          </w:p>
        </w:tc>
        <w:tc>
          <w:tcPr>
            <w:tcW w:w="6372" w:type="dxa"/>
          </w:tcPr>
          <w:p w14:paraId="5975F1F3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깊고 진한 제주산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말차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본면의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맛과 향을 부드럽게 즐길 수 있는 라떼</w:t>
            </w:r>
          </w:p>
        </w:tc>
      </w:tr>
      <w:tr w:rsidR="00F50921" w14:paraId="0F61FB8B" w14:textId="77777777" w:rsidTr="00F50921">
        <w:tc>
          <w:tcPr>
            <w:tcW w:w="704" w:type="dxa"/>
          </w:tcPr>
          <w:p w14:paraId="6FD4CCAF" w14:textId="77777777" w:rsidR="00F50921" w:rsidRPr="00365CD1" w:rsidRDefault="00F50921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14:paraId="51BD3E19" w14:textId="225D12A0" w:rsidR="00F50921" w:rsidRPr="00365CD1" w:rsidRDefault="003F0B73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말차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글레이즈드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티 라떼</w:t>
            </w:r>
          </w:p>
        </w:tc>
        <w:tc>
          <w:tcPr>
            <w:tcW w:w="6372" w:type="dxa"/>
          </w:tcPr>
          <w:p w14:paraId="64042DE8" w14:textId="373F2323" w:rsidR="00F50921" w:rsidRPr="00365CD1" w:rsidRDefault="003F0B73" w:rsidP="00CC281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(시즌 종료)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말차와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글레이즈드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폼, 흑당의 맛을 함께 느낄 수 있는 라떼</w:t>
            </w:r>
          </w:p>
        </w:tc>
      </w:tr>
      <w:tr w:rsidR="003F0B73" w14:paraId="7C2E2AC6" w14:textId="77777777" w:rsidTr="00F50921">
        <w:tc>
          <w:tcPr>
            <w:tcW w:w="704" w:type="dxa"/>
          </w:tcPr>
          <w:p w14:paraId="3CFBCA4E" w14:textId="67A03FB1" w:rsidR="003F0B73" w:rsidRPr="00365CD1" w:rsidRDefault="003F0B73" w:rsidP="003F0B7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14:paraId="228CDEC4" w14:textId="424727A2" w:rsidR="003F0B73" w:rsidRPr="00365CD1" w:rsidRDefault="003F0B73" w:rsidP="003F0B7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 w:rsidRPr="00365CD1"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스타벅스 클래식 밀크 티</w:t>
            </w:r>
          </w:p>
        </w:tc>
        <w:tc>
          <w:tcPr>
            <w:tcW w:w="6372" w:type="dxa"/>
          </w:tcPr>
          <w:p w14:paraId="114AC32C" w14:textId="3EC84C84" w:rsidR="003F0B73" w:rsidRPr="00365CD1" w:rsidRDefault="003F0B73" w:rsidP="003F0B73">
            <w:pPr>
              <w:widowControl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진하게 오래 우린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티바나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>블랙티의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  <w:sz w:val="18"/>
                <w:szCs w:val="18"/>
              </w:rPr>
              <w:t xml:space="preserve"> 풍미와 우유가 만난 클래식한 밀크 티</w:t>
            </w:r>
          </w:p>
        </w:tc>
      </w:tr>
    </w:tbl>
    <w:p w14:paraId="4ABFE5D9" w14:textId="77777777" w:rsidR="00ED4581" w:rsidRPr="00ED4581" w:rsidRDefault="00ED4581" w:rsidP="00365CD1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76" w:lineRule="auto"/>
        <w:jc w:val="both"/>
        <w:rPr>
          <w:rFonts w:asciiTheme="minorEastAsia" w:hAnsiTheme="minorEastAsia" w:cs="굴림"/>
          <w:color w:val="000000"/>
        </w:rPr>
      </w:pPr>
    </w:p>
    <w:p w14:paraId="45A2B16D" w14:textId="77777777" w:rsidR="00F50921" w:rsidRDefault="00F50921" w:rsidP="00F509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0D7D6CDB" w14:textId="77777777" w:rsidR="00F50921" w:rsidRDefault="00F50921" w:rsidP="00F509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42FBBA49" w14:textId="349D2183" w:rsidR="00365CD1" w:rsidRPr="00F12DD7" w:rsidRDefault="00F50921" w:rsidP="00F12D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  <w:r w:rsidR="00F12DD7">
        <w:rPr>
          <w:rFonts w:ascii="맑은 고딕" w:eastAsia="맑은 고딕" w:hAnsi="맑은 고딕" w:cs="맑은 고딕"/>
          <w:sz w:val="18"/>
          <w:szCs w:val="18"/>
        </w:rPr>
        <w:br/>
      </w:r>
    </w:p>
    <w:sectPr w:rsidR="00365CD1" w:rsidRPr="00F12DD7" w:rsidSect="0026417D">
      <w:footerReference w:type="even" r:id="rId7"/>
      <w:footerReference w:type="first" r:id="rId8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2E1B" w14:textId="77777777" w:rsidR="0004595E" w:rsidRDefault="0004595E" w:rsidP="0026417D">
      <w:r>
        <w:separator/>
      </w:r>
    </w:p>
  </w:endnote>
  <w:endnote w:type="continuationSeparator" w:id="0">
    <w:p w14:paraId="5363411F" w14:textId="77777777" w:rsidR="0004595E" w:rsidRDefault="0004595E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42717" w14:textId="77777777" w:rsidR="0004595E" w:rsidRDefault="0004595E" w:rsidP="0026417D">
      <w:r>
        <w:separator/>
      </w:r>
    </w:p>
  </w:footnote>
  <w:footnote w:type="continuationSeparator" w:id="0">
    <w:p w14:paraId="29F82A65" w14:textId="77777777" w:rsidR="0004595E" w:rsidRDefault="0004595E" w:rsidP="0026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4CDA"/>
    <w:rsid w:val="00011AB1"/>
    <w:rsid w:val="000361A9"/>
    <w:rsid w:val="000416BF"/>
    <w:rsid w:val="0004595E"/>
    <w:rsid w:val="0006318D"/>
    <w:rsid w:val="000C6A1C"/>
    <w:rsid w:val="000D71CE"/>
    <w:rsid w:val="000E14B2"/>
    <w:rsid w:val="00116A9F"/>
    <w:rsid w:val="00116ECD"/>
    <w:rsid w:val="00165E87"/>
    <w:rsid w:val="00197DE6"/>
    <w:rsid w:val="001B2F11"/>
    <w:rsid w:val="001B4A91"/>
    <w:rsid w:val="001E1B41"/>
    <w:rsid w:val="001F12E3"/>
    <w:rsid w:val="001F5FD2"/>
    <w:rsid w:val="00204E6D"/>
    <w:rsid w:val="002063CA"/>
    <w:rsid w:val="00211281"/>
    <w:rsid w:val="0026417D"/>
    <w:rsid w:val="00270D38"/>
    <w:rsid w:val="00297FC8"/>
    <w:rsid w:val="002A750C"/>
    <w:rsid w:val="002D68B1"/>
    <w:rsid w:val="002F3794"/>
    <w:rsid w:val="00315C9D"/>
    <w:rsid w:val="00315E15"/>
    <w:rsid w:val="00341066"/>
    <w:rsid w:val="00345EBA"/>
    <w:rsid w:val="00361026"/>
    <w:rsid w:val="003636CD"/>
    <w:rsid w:val="00365CD1"/>
    <w:rsid w:val="00391994"/>
    <w:rsid w:val="003D1470"/>
    <w:rsid w:val="003F0B73"/>
    <w:rsid w:val="00423AA9"/>
    <w:rsid w:val="0046112A"/>
    <w:rsid w:val="00486758"/>
    <w:rsid w:val="004C427A"/>
    <w:rsid w:val="004C52AF"/>
    <w:rsid w:val="004C65F2"/>
    <w:rsid w:val="004E21A1"/>
    <w:rsid w:val="004F4220"/>
    <w:rsid w:val="00517E41"/>
    <w:rsid w:val="00564025"/>
    <w:rsid w:val="00565A6E"/>
    <w:rsid w:val="005759DB"/>
    <w:rsid w:val="005A7EA4"/>
    <w:rsid w:val="005C2BFD"/>
    <w:rsid w:val="00651B93"/>
    <w:rsid w:val="00656554"/>
    <w:rsid w:val="00673B14"/>
    <w:rsid w:val="00683251"/>
    <w:rsid w:val="006A1CBA"/>
    <w:rsid w:val="006E24E9"/>
    <w:rsid w:val="00737940"/>
    <w:rsid w:val="0076098C"/>
    <w:rsid w:val="00764CF4"/>
    <w:rsid w:val="00771073"/>
    <w:rsid w:val="007D32F5"/>
    <w:rsid w:val="008749CE"/>
    <w:rsid w:val="008756BD"/>
    <w:rsid w:val="00890909"/>
    <w:rsid w:val="008D3803"/>
    <w:rsid w:val="008F1C2F"/>
    <w:rsid w:val="0091332F"/>
    <w:rsid w:val="00933F8A"/>
    <w:rsid w:val="009348F7"/>
    <w:rsid w:val="00967550"/>
    <w:rsid w:val="009A1E58"/>
    <w:rsid w:val="009B49BC"/>
    <w:rsid w:val="009E51C6"/>
    <w:rsid w:val="00A23E1F"/>
    <w:rsid w:val="00A329C8"/>
    <w:rsid w:val="00AB5EB8"/>
    <w:rsid w:val="00AC6FA3"/>
    <w:rsid w:val="00AD392B"/>
    <w:rsid w:val="00AF1613"/>
    <w:rsid w:val="00B35096"/>
    <w:rsid w:val="00B57DE1"/>
    <w:rsid w:val="00BE5EBF"/>
    <w:rsid w:val="00C65001"/>
    <w:rsid w:val="00C650E4"/>
    <w:rsid w:val="00C65C3F"/>
    <w:rsid w:val="00CA275E"/>
    <w:rsid w:val="00CA3941"/>
    <w:rsid w:val="00CA410C"/>
    <w:rsid w:val="00CB641F"/>
    <w:rsid w:val="00CC2447"/>
    <w:rsid w:val="00D02DD5"/>
    <w:rsid w:val="00D10745"/>
    <w:rsid w:val="00D14AEB"/>
    <w:rsid w:val="00D30DBD"/>
    <w:rsid w:val="00D712BC"/>
    <w:rsid w:val="00D71409"/>
    <w:rsid w:val="00D97C7A"/>
    <w:rsid w:val="00DB70F4"/>
    <w:rsid w:val="00DF47F9"/>
    <w:rsid w:val="00E05904"/>
    <w:rsid w:val="00E30273"/>
    <w:rsid w:val="00E42D65"/>
    <w:rsid w:val="00E61E37"/>
    <w:rsid w:val="00EB1B7A"/>
    <w:rsid w:val="00ED4581"/>
    <w:rsid w:val="00F00900"/>
    <w:rsid w:val="00F12DD7"/>
    <w:rsid w:val="00F13A0A"/>
    <w:rsid w:val="00F40B1E"/>
    <w:rsid w:val="00F50921"/>
    <w:rsid w:val="00F70CF8"/>
    <w:rsid w:val="00F80DA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564</Words>
  <Characters>1748</Characters>
  <Application>Microsoft Office Word</Application>
  <DocSecurity>0</DocSecurity>
  <Lines>72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임지선(헤이즐∙파트너) - 언론파트</cp:lastModifiedBy>
  <cp:revision>13</cp:revision>
  <cp:lastPrinted>2026-01-08T23:48:00Z</cp:lastPrinted>
  <dcterms:created xsi:type="dcterms:W3CDTF">2026-01-07T07:44:00Z</dcterms:created>
  <dcterms:modified xsi:type="dcterms:W3CDTF">2026-01-09T02:17:00Z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2025-12-30T07:10:02Z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