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1996BD6D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3754C0E2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2B138D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5150E5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343E2E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343E2E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0CD40A5" w14:textId="6BDA89F5" w:rsidR="005150E5" w:rsidRPr="005150E5" w:rsidRDefault="007D68C1" w:rsidP="005150E5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7D68C1">
              <w:rPr>
                <w:smallCaps/>
                <w:spacing w:val="-20"/>
                <w:sz w:val="36"/>
                <w:szCs w:val="36"/>
              </w:rPr>
              <w:t>G마켓,</w:t>
            </w:r>
            <w:r w:rsidR="00613CC1" w:rsidRPr="00613CC1">
              <w:rPr>
                <w:smallCaps/>
                <w:spacing w:val="-20"/>
                <w:sz w:val="36"/>
                <w:szCs w:val="36"/>
              </w:rPr>
              <w:t xml:space="preserve"> 브랜드광고 영상 누적 조회수 총 1억뷰 기록</w:t>
            </w:r>
          </w:p>
          <w:p w14:paraId="156DB95B" w14:textId="2C67D040" w:rsidR="00EB451B" w:rsidRPr="005150E5" w:rsidRDefault="00613CC1" w:rsidP="005150E5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613CC1">
              <w:rPr>
                <w:rFonts w:hint="eastAsia"/>
                <w:smallCaps/>
                <w:spacing w:val="-20"/>
                <w:sz w:val="32"/>
                <w:szCs w:val="32"/>
              </w:rPr>
              <w:t>“</w:t>
            </w:r>
            <w:proofErr w:type="spellStart"/>
            <w:r w:rsidR="00E162A1">
              <w:rPr>
                <w:rFonts w:hint="eastAsia"/>
                <w:smallCaps/>
                <w:spacing w:val="-20"/>
                <w:sz w:val="32"/>
                <w:szCs w:val="32"/>
              </w:rPr>
              <w:t>반전미</w:t>
            </w:r>
            <w:proofErr w:type="spellEnd"/>
            <w:r w:rsidRPr="00613CC1">
              <w:rPr>
                <w:smallCaps/>
                <w:spacing w:val="-20"/>
                <w:sz w:val="32"/>
                <w:szCs w:val="32"/>
              </w:rPr>
              <w:t xml:space="preserve"> 유머코드 통했다”…’대한민국 디지털 광고대상’ 금상 수</w:t>
            </w:r>
            <w:r w:rsidR="003A075A">
              <w:rPr>
                <w:rFonts w:hint="eastAsia"/>
                <w:smallCaps/>
                <w:spacing w:val="-20"/>
                <w:sz w:val="32"/>
                <w:szCs w:val="32"/>
              </w:rPr>
              <w:t>상까지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B747B57" w14:textId="23E1302B" w:rsidR="00613CC1" w:rsidRPr="00613CC1" w:rsidRDefault="00937B1E" w:rsidP="00613C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E039D4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E039D4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</w:t>
            </w:r>
            <w:r w:rsidR="00613CC1" w:rsidRPr="00613C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G마켓 브랜드광고 캠페인, 유쾌한 반전미와 중독성 있는 콘텐츠로 흥행</w:t>
            </w:r>
            <w:r w:rsidR="003A075A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몰이</w:t>
            </w:r>
          </w:p>
          <w:p w14:paraId="7EAC7EA9" w14:textId="510366CB" w:rsidR="00613CC1" w:rsidRPr="00613CC1" w:rsidRDefault="00613CC1" w:rsidP="00613C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</w:pPr>
            <w:r w:rsidRPr="00613C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613C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‘G락페’, ‘</w:t>
            </w:r>
            <w:proofErr w:type="spellStart"/>
            <w:r w:rsidRPr="00613C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빅스마일데이</w:t>
            </w:r>
            <w:proofErr w:type="spellEnd"/>
            <w:r w:rsidRPr="00613C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>’ 등 G마켓 간판 프로모션 광고…4개월 간 20여편 제작</w:t>
            </w:r>
          </w:p>
          <w:p w14:paraId="37BEDD9E" w14:textId="1766D6AF" w:rsidR="00246D66" w:rsidRPr="00246D66" w:rsidRDefault="00613CC1" w:rsidP="00613C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613CC1">
              <w:rPr>
                <w:rFonts w:asciiTheme="majorEastAsia" w:eastAsiaTheme="majorEastAsia" w:hAnsiTheme="majorEastAsia" w:cs="굴림" w:hint="eastAsia"/>
                <w:kern w:val="0"/>
                <w:sz w:val="23"/>
                <w:szCs w:val="23"/>
              </w:rPr>
              <w:t>□</w:t>
            </w:r>
            <w:r w:rsidRPr="00613CC1">
              <w:rPr>
                <w:rFonts w:asciiTheme="majorEastAsia" w:eastAsiaTheme="majorEastAsia" w:hAnsiTheme="majorEastAsia" w:cs="굴림"/>
                <w:kern w:val="0"/>
                <w:sz w:val="23"/>
                <w:szCs w:val="23"/>
              </w:rPr>
              <w:t xml:space="preserve"> 광고 작품성, 인기 힘입어 ‘2025 대한민국 디지털 광고대상’ 디지털영상 금상 수상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2E9FA21" w14:textId="77777777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680602"/>
      <w:bookmarkStart w:id="2" w:name="_Hlk214609877"/>
      <w:bookmarkStart w:id="3" w:name="_Hlk215862097"/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지난 9월부터 시작한 브랜드 광고 캠페인이 유튜브 누적 조회수 총 1억뷰를 기록했다. 시리즈형 광고의 연속성과 파급력 등을 인정받아 지난 11일, ‘대한민국 디지털 광고대상’에서 디지털영상 부문 금상을 수상하기도 했다.</w:t>
      </w:r>
    </w:p>
    <w:p w14:paraId="052D7AFD" w14:textId="77777777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CD3FBD3" w14:textId="21EA25C7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G마켓 광고 캠페인은 9월 ‘G락페’ 프로모션부터 11월 ‘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’까지 G마켓의 간판 프로모션을 알리는 내용으로 4개월 간 총 20여편의 티저/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본</w:t>
      </w:r>
      <w:r w:rsidR="00B042C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행사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광고를 제작했다. 김경호·박완규·체리필터부터 설운도·김종서·환희·민경훈·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에일리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 장르별 유명 가수를 대거 기용, 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대표곡과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쇼핑 카테고리를 언어유희로 결합한 형태로 만들어 화제를 모았다.</w:t>
      </w:r>
    </w:p>
    <w:p w14:paraId="2B70A52C" w14:textId="77777777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B7D4275" w14:textId="25BBFE37" w:rsid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4개월 간 G마켓 공식 유튜브 채널을 통해 공개된 광고 영상의 총 누적 조회수는 12월 1</w:t>
      </w:r>
      <w:r w:rsidR="00B042C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2</w:t>
      </w: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일 기준, 1억2,000만회 이상을 기록했다. 개별 영상 기준, 지난 10월 말</w:t>
      </w:r>
      <w:r w:rsidR="00B042C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</w:t>
      </w: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공개한 ‘</w:t>
      </w:r>
      <w:proofErr w:type="spellStart"/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빅스마일데이</w:t>
      </w:r>
      <w:proofErr w:type="spellEnd"/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-민경훈 편’ 영상</w:t>
      </w:r>
      <w:r w:rsidR="00B042C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</w:t>
      </w: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누적 조회수 780만회를 넘기며 최고 시청 기록을 세웠다.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 외, </w:t>
      </w:r>
      <w:r w:rsidR="00B042CB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김종서 편</w:t>
      </w:r>
      <w:r w:rsidR="00B042CB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 740만, </w:t>
      </w:r>
      <w:r w:rsidR="00B042CB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proofErr w:type="spellStart"/>
      <w:r w:rsidR="00B042C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빅스마일데이</w:t>
      </w:r>
      <w:proofErr w:type="spellEnd"/>
      <w:r w:rsidR="00B042CB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설운도 편</w:t>
      </w:r>
      <w:r w:rsidR="00B042CB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이 721만 뷰를 각각 기록했다. 최근 새롭게 올라온 ‘G락페-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에일리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편’은 총 세 가지 버전으로 제작, 열흘 만에 총 누적 조회수 1,000만뷰를 기록하는 등 최단시간 최대 조회수를 돌파했다.</w:t>
      </w:r>
    </w:p>
    <w:p w14:paraId="31408584" w14:textId="77777777" w:rsidR="00005E1F" w:rsidRPr="00005E1F" w:rsidRDefault="00005E1F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F6B4232" w14:textId="5036463D" w:rsidR="00613CC1" w:rsidRDefault="00005E1F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05E1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소비자들이 자발적으로 광고 영상을 재가공, </w:t>
      </w:r>
      <w:proofErr w:type="spellStart"/>
      <w:r w:rsidRPr="00005E1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바이럴한다는</w:t>
      </w:r>
      <w:proofErr w:type="spellEnd"/>
      <w:r w:rsidRPr="00005E1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것도 특징이다.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실제 이렇게 확산된 바이럴 콘텐츠 수만 1,200여건으로, 해당 콘텐츠에서 발생한 조회수는 5,000만회 이상으로 확인했다. </w:t>
      </w:r>
    </w:p>
    <w:p w14:paraId="7E8CF0B3" w14:textId="77777777" w:rsidR="00005E1F" w:rsidRPr="00613CC1" w:rsidRDefault="00005E1F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BF6AA21" w14:textId="3FD96B8E" w:rsidR="00613CC1" w:rsidRDefault="00E162A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E162A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실제</w:t>
      </w:r>
      <w:r w:rsidRPr="00E162A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프로모션 흥행에도 영향을 끼쳤다. </w:t>
      </w:r>
      <w:r w:rsidRPr="00E162A1">
        <w:rPr>
          <w:rFonts w:ascii="굴림" w:eastAsia="굴림" w:hAnsi="굴림" w:cs="굴림"/>
          <w:color w:val="000000"/>
          <w:kern w:val="0"/>
          <w:sz w:val="21"/>
          <w:szCs w:val="21"/>
        </w:rPr>
        <w:t>최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근에 진행한 12월 G락페의 경우,</w:t>
      </w:r>
      <w:r w:rsidRPr="00E162A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E162A1">
        <w:rPr>
          <w:rFonts w:ascii="굴림" w:eastAsia="굴림" w:hAnsi="굴림" w:cs="굴림"/>
          <w:color w:val="000000"/>
          <w:kern w:val="0"/>
          <w:sz w:val="21"/>
          <w:szCs w:val="21"/>
        </w:rPr>
        <w:t>에일리</w:t>
      </w:r>
      <w:proofErr w:type="spellEnd"/>
      <w:r w:rsidRPr="00E162A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출연 광고 영상이 히트를 치면서, 12월 1일부터 3일간의 행사 기간 동안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관련 카테고리 </w:t>
      </w:r>
      <w:r w:rsidRPr="00E162A1">
        <w:rPr>
          <w:rFonts w:ascii="굴림" w:eastAsia="굴림" w:hAnsi="굴림" w:cs="굴림"/>
          <w:color w:val="000000"/>
          <w:kern w:val="0"/>
          <w:sz w:val="21"/>
          <w:szCs w:val="21"/>
        </w:rPr>
        <w:t>거래액이 평소 대비 2배 가까이 증가했다. 사이트 유입 역시 20%가량 늘었다.</w:t>
      </w:r>
    </w:p>
    <w:p w14:paraId="58BC8AA2" w14:textId="77777777" w:rsidR="00FC510B" w:rsidRPr="00E162A1" w:rsidRDefault="00FC510B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3F7DC21" w14:textId="0BCEF8CA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13CC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lastRenderedPageBreak/>
        <w:t>광고</w:t>
      </w: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캠페인의 작품성과 인기에 힘입어, 지난 11일 서울 서초구 </w:t>
      </w:r>
      <w:proofErr w:type="spellStart"/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세빛섬에서</w:t>
      </w:r>
      <w:proofErr w:type="spellEnd"/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열린 ‘2025 대한민국 디지털 광고대상’에서 금상을 수상했다. 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2024 대한민국 디지털 광고대상은 한국디지털광고협회가 주최하고 문화체육관광부가 후원하는 디지털 광고 시상식이다.</w:t>
      </w:r>
    </w:p>
    <w:p w14:paraId="56C49702" w14:textId="77777777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EE20A55" w14:textId="1E14A8A6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디지털영상 부문에서 ‘금상’을 수상했다. 누구나 알만한 명곡을 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의외성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있게 비틀어 재미와 각인 효과를 모두 잡았다는 평</w:t>
      </w:r>
      <w:r w:rsidR="00BF008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받았다. </w:t>
      </w: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특히 4개월 이상 동일한 형식으로 시리즈 영상을 만드는 등 연속성을 띄는 광고 컨셉이 타 광고와</w:t>
      </w:r>
      <w:r w:rsidR="00E162A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의</w:t>
      </w:r>
      <w:r w:rsidRPr="00613CC1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="00E162A1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차별화 요소로 꼽혔다.</w:t>
      </w:r>
    </w:p>
    <w:p w14:paraId="50B33A37" w14:textId="77777777" w:rsidR="00613CC1" w:rsidRPr="00613CC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8DE2F25" w14:textId="3E8B8095" w:rsidR="00E162A1" w:rsidRPr="00E162A1" w:rsidRDefault="00613CC1" w:rsidP="00613CC1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color w:val="000000"/>
          <w:kern w:val="0"/>
          <w:sz w:val="21"/>
          <w:szCs w:val="21"/>
        </w:rPr>
      </w:pP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브랜드마케팅 서준석 </w:t>
      </w:r>
      <w:proofErr w:type="spellStart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피플리더는</w:t>
      </w:r>
      <w:proofErr w:type="spellEnd"/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“소비자가 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하나의 콘텐츠로 즐기고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공유하고 싶은 브랜드 캠페인을 만들기 위해 늘 고심하고 있다</w:t>
      </w:r>
      <w:r w:rsidRPr="00613CC1">
        <w:rPr>
          <w:rFonts w:ascii="굴림" w:eastAsia="굴림" w:hAnsi="굴림" w:cs="굴림"/>
          <w:color w:val="000000"/>
          <w:kern w:val="0"/>
          <w:sz w:val="21"/>
          <w:szCs w:val="21"/>
        </w:rPr>
        <w:t>” 며 “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광고 캠페인을 통해 G마켓을 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즐겁고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궁금하고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기대되는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브랜드로 자리매김할 수 있도록 노력할 것</w:t>
      </w:r>
      <w:r w:rsidR="00E162A1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E162A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이라고 말했다. </w:t>
      </w:r>
    </w:p>
    <w:bookmarkEnd w:id="1"/>
    <w:bookmarkEnd w:id="2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4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4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3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9905" w14:textId="77777777" w:rsidR="00874F2D" w:rsidRDefault="00874F2D">
      <w:pPr>
        <w:spacing w:after="0" w:line="240" w:lineRule="auto"/>
      </w:pPr>
      <w:r>
        <w:separator/>
      </w:r>
    </w:p>
  </w:endnote>
  <w:endnote w:type="continuationSeparator" w:id="0">
    <w:p w14:paraId="70137480" w14:textId="77777777" w:rsidR="00874F2D" w:rsidRDefault="00874F2D">
      <w:pPr>
        <w:spacing w:after="0" w:line="240" w:lineRule="auto"/>
      </w:pPr>
      <w:r>
        <w:continuationSeparator/>
      </w:r>
    </w:p>
  </w:endnote>
  <w:endnote w:type="continuationNotice" w:id="1">
    <w:p w14:paraId="20386786" w14:textId="77777777" w:rsidR="00874F2D" w:rsidRDefault="00874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4F50" w14:textId="77777777" w:rsidR="00874F2D" w:rsidRDefault="00874F2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98DFB85" w14:textId="77777777" w:rsidR="00874F2D" w:rsidRDefault="00874F2D">
      <w:pPr>
        <w:spacing w:after="0" w:line="240" w:lineRule="auto"/>
      </w:pPr>
      <w:r>
        <w:continuationSeparator/>
      </w:r>
    </w:p>
  </w:footnote>
  <w:footnote w:type="continuationNotice" w:id="1">
    <w:p w14:paraId="078F1815" w14:textId="77777777" w:rsidR="00874F2D" w:rsidRDefault="00874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4F9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391</Words>
  <Characters>1404</Characters>
  <Application>Microsoft Office Word</Application>
  <DocSecurity>0</DocSecurity>
  <Lines>70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9</cp:revision>
  <cp:lastPrinted>2021-03-30T08:05:00Z</cp:lastPrinted>
  <dcterms:created xsi:type="dcterms:W3CDTF">2025-12-11T02:24:00Z</dcterms:created>
  <dcterms:modified xsi:type="dcterms:W3CDTF">2025-12-14T06:11:00Z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