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C438CB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C438CB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C438CB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C438CB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 w:rsidRPr="00C438CB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C438CB">
        <w:rPr>
          <w:rFonts w:ascii="나눔고딕" w:eastAsia="나눔고딕" w:hAnsi="나눔고딕" w:hint="eastAsia"/>
          <w:sz w:val="20"/>
          <w:szCs w:val="20"/>
        </w:rPr>
        <w:t>김지민</w:t>
      </w:r>
      <w:r w:rsidRPr="00C438CB">
        <w:rPr>
          <w:rFonts w:ascii="나눔고딕" w:eastAsia="나눔고딕" w:hAnsi="나눔고딕"/>
          <w:sz w:val="20"/>
          <w:szCs w:val="20"/>
        </w:rPr>
        <w:t xml:space="preserve"> </w:t>
      </w:r>
      <w:r w:rsidRPr="00C438CB">
        <w:rPr>
          <w:rFonts w:ascii="나눔고딕" w:eastAsia="나눔고딕" w:hAnsi="나눔고딕" w:hint="eastAsia"/>
          <w:sz w:val="20"/>
          <w:szCs w:val="20"/>
        </w:rPr>
        <w:t>과장</w:t>
      </w:r>
      <w:r w:rsidRPr="00C438CB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C438CB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4DB21ED" w14:textId="638D772A" w:rsidR="0000725E" w:rsidRPr="00C438CB" w:rsidRDefault="00AA6C2E" w:rsidP="00607177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="009E4931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면세업계 유일 </w:t>
      </w:r>
      <w:r w:rsidR="009E4931"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디지털</w:t>
      </w:r>
      <w:r w:rsidR="009E4931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사이니지</w:t>
      </w:r>
      <w:proofErr w:type="spellEnd"/>
      <w:r w:rsidR="009E4931"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C438CB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대상</w:t>
      </w:r>
      <w:r w:rsidR="00C438CB"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C438CB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디지털 </w:t>
      </w:r>
      <w:r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혁신 입증</w:t>
      </w:r>
      <w:r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2F0AC552" w14:textId="2877B28D" w:rsidR="00C9359C" w:rsidRPr="00C438CB" w:rsidRDefault="002D793C" w:rsidP="0000725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</w:t>
      </w:r>
      <w:r w:rsidR="00AA6C2E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="00AA6C2E"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00C438CB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쇼핑테마파크</w:t>
      </w:r>
      <w:proofErr w:type="spellEnd"/>
      <w:r w:rsidR="00AA6C2E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IMC 캠페인</w:t>
      </w:r>
      <w:r w:rsidR="00AA6C2E" w:rsidRPr="00C438C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proofErr w:type="spellStart"/>
      <w:r w:rsidR="00AA6C2E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으로</w:t>
      </w:r>
      <w:proofErr w:type="spellEnd"/>
      <w:r w:rsidR="00AA6C2E" w:rsidRPr="00C438C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KODAF 대상 영예</w:t>
      </w:r>
    </w:p>
    <w:p w14:paraId="6441E453" w14:textId="77777777" w:rsidR="002D793C" w:rsidRPr="00C438CB" w:rsidRDefault="002D793C" w:rsidP="0000725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5231AAD" w14:textId="4A740200" w:rsidR="0084190D" w:rsidRPr="00C438CB" w:rsidRDefault="002A239D" w:rsidP="0084190D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신세계免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캐릭터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활용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proofErr w:type="spellStart"/>
      <w:r w:rsidR="00C438CB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쇼핑테마파크</w:t>
      </w:r>
      <w:proofErr w:type="spellEnd"/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IMC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캠페인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2025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대한민국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디지털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광고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특별부문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수상</w:t>
      </w:r>
    </w:p>
    <w:p w14:paraId="083CE0CD" w14:textId="15D16A30" w:rsidR="00AA6C2E" w:rsidRPr="00C438CB" w:rsidRDefault="0084190D" w:rsidP="00AA6C2E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디지털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미디어와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자사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캐릭터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IP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를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결합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통한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브랜드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이미지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제고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및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관광객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유입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확대</w:t>
      </w:r>
    </w:p>
    <w:p w14:paraId="46973D35" w14:textId="5909EB5F" w:rsidR="002A239D" w:rsidRPr="00C438CB" w:rsidRDefault="0084190D" w:rsidP="0084190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명동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권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3D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아나몰픽</w:t>
      </w:r>
      <w:proofErr w:type="spellEnd"/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영상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테마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파크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구축</w:t>
      </w:r>
      <w:r w:rsidR="00AA6C2E" w:rsidRPr="00C438C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에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A6C2E" w:rsidRPr="00C438C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호평</w:t>
      </w:r>
    </w:p>
    <w:p w14:paraId="2825E427" w14:textId="77777777" w:rsidR="0084190D" w:rsidRPr="00C438CB" w:rsidRDefault="0084190D" w:rsidP="002A239D"/>
    <w:p w14:paraId="02FE1889" w14:textId="63259232" w:rsidR="00096D35" w:rsidRPr="00175352" w:rsidRDefault="00096D35" w:rsidP="00096D35">
      <w:r w:rsidRPr="00C438CB">
        <w:t>(신세계면세점=202</w:t>
      </w:r>
      <w:r w:rsidRPr="00C438CB">
        <w:rPr>
          <w:rFonts w:hint="eastAsia"/>
        </w:rPr>
        <w:t>5</w:t>
      </w:r>
      <w:r w:rsidRPr="00C438CB">
        <w:t>/</w:t>
      </w:r>
      <w:r w:rsidR="002D793C" w:rsidRPr="00C438CB">
        <w:rPr>
          <w:rFonts w:hint="eastAsia"/>
        </w:rPr>
        <w:t>12</w:t>
      </w:r>
      <w:r w:rsidRPr="00C438CB">
        <w:t>/</w:t>
      </w:r>
      <w:r w:rsidR="00E13C91">
        <w:rPr>
          <w:rFonts w:hint="eastAsia"/>
        </w:rPr>
        <w:t>16</w:t>
      </w:r>
      <w:r w:rsidRPr="00C438CB">
        <w:t>)</w:t>
      </w:r>
    </w:p>
    <w:p w14:paraId="68FFF498" w14:textId="77777777" w:rsidR="00096D35" w:rsidRDefault="00096D35" w:rsidP="00096D35"/>
    <w:p w14:paraId="54C20721" w14:textId="18562CAC" w:rsidR="00AA6C2E" w:rsidRDefault="00AA6C2E" w:rsidP="00AA6C2E">
      <w:r>
        <w:rPr>
          <w:rFonts w:hint="eastAsia"/>
        </w:rPr>
        <w:t>신세계면세점이</w:t>
      </w:r>
      <w:r>
        <w:t xml:space="preserve"> 자체 캐릭터 IP ‘</w:t>
      </w:r>
      <w:proofErr w:type="spellStart"/>
      <w:r>
        <w:t>폴앤바니</w:t>
      </w:r>
      <w:proofErr w:type="spellEnd"/>
      <w:r>
        <w:t>(</w:t>
      </w:r>
      <w:proofErr w:type="spellStart"/>
      <w:r>
        <w:t>paul&amp;bani</w:t>
      </w:r>
      <w:proofErr w:type="spellEnd"/>
      <w:r>
        <w:t>)’</w:t>
      </w:r>
      <w:proofErr w:type="spellStart"/>
      <w:r>
        <w:t>를</w:t>
      </w:r>
      <w:proofErr w:type="spellEnd"/>
      <w:r>
        <w:t xml:space="preserve"> 앞세운 IMC 통합캠페인으로 ‘2025 대한민국 디지털 광고 대상</w:t>
      </w:r>
      <w:r w:rsidR="00CB117F">
        <w:t>’</w:t>
      </w:r>
      <w:r w:rsidR="00CB117F">
        <w:rPr>
          <w:rFonts w:hint="eastAsia"/>
        </w:rPr>
        <w:t xml:space="preserve"> </w:t>
      </w:r>
      <w:r>
        <w:t xml:space="preserve">특별부문(디지털 </w:t>
      </w:r>
      <w:proofErr w:type="spellStart"/>
      <w:r>
        <w:t>사이니지</w:t>
      </w:r>
      <w:proofErr w:type="spellEnd"/>
      <w:r>
        <w:t>) 대상을 수상했다.</w:t>
      </w:r>
    </w:p>
    <w:p w14:paraId="1AB3A144" w14:textId="77777777" w:rsidR="00AA6C2E" w:rsidRDefault="00AA6C2E" w:rsidP="00AA6C2E"/>
    <w:p w14:paraId="1D38C74C" w14:textId="3867EAC2" w:rsidR="00AA6C2E" w:rsidRDefault="00AA6C2E" w:rsidP="00AA6C2E">
      <w:r>
        <w:t>대한민국 디지털 광고 대상</w:t>
      </w:r>
      <w:r w:rsidR="00CB117F">
        <w:t>(KODAF 2025)</w:t>
      </w:r>
      <w:r>
        <w:rPr>
          <w:rFonts w:hint="eastAsia"/>
        </w:rPr>
        <w:t xml:space="preserve">은 한국디지털광고협회가 주관하고 문화체육관광부가 후원하는 국내 최대 규모의 디지털 광고 시상식이다. </w:t>
      </w:r>
      <w:r w:rsidR="00B7431A">
        <w:rPr>
          <w:rFonts w:hint="eastAsia"/>
        </w:rPr>
        <w:t xml:space="preserve">매년 평균 300여 건의 작품이 접수되지만, 올해는 그 수준을 훌쩍 넘어 약 </w:t>
      </w:r>
      <w:r>
        <w:t>800건</w:t>
      </w:r>
      <w:r w:rsidR="00B7431A">
        <w:rPr>
          <w:rFonts w:hint="eastAsia"/>
        </w:rPr>
        <w:t xml:space="preserve"> 이상</w:t>
      </w:r>
      <w:r>
        <w:t>의 작</w:t>
      </w:r>
      <w:r w:rsidR="00B7431A">
        <w:rPr>
          <w:rFonts w:hint="eastAsia"/>
        </w:rPr>
        <w:t>품이</w:t>
      </w:r>
      <w:r>
        <w:t xml:space="preserve"> 접수</w:t>
      </w:r>
      <w:r w:rsidR="00B7431A">
        <w:rPr>
          <w:rFonts w:hint="eastAsia"/>
        </w:rPr>
        <w:t>돼 업계의 관심이 몰린 것으로 알려졌다.</w:t>
      </w:r>
    </w:p>
    <w:p w14:paraId="2DCDCC8E" w14:textId="77777777" w:rsidR="00AA6C2E" w:rsidRPr="00CB117F" w:rsidRDefault="00AA6C2E" w:rsidP="00AA6C2E"/>
    <w:p w14:paraId="26426CF4" w14:textId="07705E5B" w:rsidR="00AA6C2E" w:rsidRDefault="00AA6C2E" w:rsidP="00AA6C2E">
      <w:r>
        <w:rPr>
          <w:rFonts w:hint="eastAsia"/>
        </w:rPr>
        <w:t>이번</w:t>
      </w:r>
      <w:r>
        <w:t xml:space="preserve"> 수상작은 외국인 관광객</w:t>
      </w:r>
      <w:r>
        <w:rPr>
          <w:rFonts w:hint="eastAsia"/>
        </w:rPr>
        <w:t xml:space="preserve">들이 </w:t>
      </w:r>
      <w:r>
        <w:t xml:space="preserve">명동 시내면세점의 존재감을 </w:t>
      </w:r>
      <w:r>
        <w:rPr>
          <w:rFonts w:hint="eastAsia"/>
        </w:rPr>
        <w:t xml:space="preserve">더욱 </w:t>
      </w:r>
      <w:r>
        <w:t xml:space="preserve">직관적으로 인지할 수 있도록 하기 위해 기획됐다. 신세계면세점은 </w:t>
      </w:r>
      <w:r>
        <w:rPr>
          <w:rFonts w:hint="eastAsia"/>
        </w:rPr>
        <w:t xml:space="preserve">지난 </w:t>
      </w:r>
      <w:r>
        <w:t>여름 성수기 시즌을 앞두고 명동 중심 상권 전반에서 브랜드 존재감을 강화하는 IMC</w:t>
      </w:r>
      <w:r>
        <w:rPr>
          <w:rFonts w:hint="eastAsia"/>
        </w:rPr>
        <w:t xml:space="preserve">(통합 마케팅 커뮤니케이션) </w:t>
      </w:r>
      <w:r>
        <w:t>전략을 실행했다.</w:t>
      </w:r>
    </w:p>
    <w:p w14:paraId="5D5A84E9" w14:textId="77777777" w:rsidR="00AA6C2E" w:rsidRDefault="00AA6C2E" w:rsidP="00AA6C2E"/>
    <w:p w14:paraId="74A9C84A" w14:textId="05C1EC9F" w:rsidR="00AA6C2E" w:rsidRDefault="00AA6C2E" w:rsidP="00AA6C2E">
      <w:r>
        <w:rPr>
          <w:rFonts w:hint="eastAsia"/>
        </w:rPr>
        <w:t>캠페인은</w:t>
      </w:r>
      <w:r>
        <w:t xml:space="preserve"> ‘</w:t>
      </w:r>
      <w:r>
        <w:rPr>
          <w:rFonts w:hint="eastAsia"/>
        </w:rPr>
        <w:t>쇼핑 테마 파크(Sh</w:t>
      </w:r>
      <w:r>
        <w:t>opping Theme Park</w:t>
      </w:r>
      <w:r>
        <w:rPr>
          <w:rFonts w:hint="eastAsia"/>
        </w:rPr>
        <w:t>)</w:t>
      </w:r>
      <w:r>
        <w:t>’</w:t>
      </w:r>
      <w:proofErr w:type="spellStart"/>
      <w:r>
        <w:t>를</w:t>
      </w:r>
      <w:proofErr w:type="spellEnd"/>
      <w:r>
        <w:t xml:space="preserve"> 콘셉트로 </w:t>
      </w:r>
      <w:proofErr w:type="spellStart"/>
      <w:r>
        <w:t>폴앤바니</w:t>
      </w:r>
      <w:proofErr w:type="spellEnd"/>
      <w:r>
        <w:t xml:space="preserve"> 세계관을 패션·뷰티·K-스타일과 결합해 하나의 테마파크처럼 경험하도록 구성됐다. 고객 동선 전반에 캐릭터 기반 스토리텔링을 촘촘히 배치해, 면세쇼핑 공간이 제공하는 재미와 체험 요소를 극대화했다.</w:t>
      </w:r>
    </w:p>
    <w:p w14:paraId="3075C36F" w14:textId="77777777" w:rsidR="00AA6C2E" w:rsidRDefault="00AA6C2E" w:rsidP="00AA6C2E"/>
    <w:p w14:paraId="019E86AF" w14:textId="7D54945E" w:rsidR="00AA6C2E" w:rsidRDefault="00AA6C2E" w:rsidP="00AA6C2E">
      <w:r w:rsidRPr="00AA6C2E">
        <w:rPr>
          <w:rFonts w:hint="eastAsia"/>
        </w:rPr>
        <w:t>특히</w:t>
      </w:r>
      <w:r w:rsidRPr="00AA6C2E">
        <w:t xml:space="preserve"> </w:t>
      </w:r>
      <w:r>
        <w:rPr>
          <w:rFonts w:hint="eastAsia"/>
        </w:rPr>
        <w:t xml:space="preserve">신세계면세점은 </w:t>
      </w:r>
      <w:r w:rsidRPr="00AA6C2E">
        <w:t>온</w:t>
      </w:r>
      <w:r>
        <w:rPr>
          <w:rFonts w:hint="eastAsia"/>
        </w:rPr>
        <w:t>라인(SNS)과 오프라인(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)의 경계를 허문 캠페인 진행으로 높은 평가를 받았다. 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 외벽 초대형 미디어 전광판 신세계스퀘어의 3D </w:t>
      </w:r>
      <w:proofErr w:type="spellStart"/>
      <w:r>
        <w:rPr>
          <w:rFonts w:hint="eastAsia"/>
        </w:rPr>
        <w:t>아나몰픽</w:t>
      </w:r>
      <w:proofErr w:type="spellEnd"/>
      <w:r>
        <w:rPr>
          <w:rFonts w:hint="eastAsia"/>
        </w:rPr>
        <w:t xml:space="preserve"> 영상부터 명동 일대 주요 상권으로 확산된 미디어아트형 디지털 옥외광고까지 캠페인 접점을 넓혔다. 동시에 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 11층 휴게공간 </w:t>
      </w:r>
      <w:proofErr w:type="spellStart"/>
      <w:r>
        <w:rPr>
          <w:rFonts w:hint="eastAsia"/>
        </w:rPr>
        <w:t>스카이파크에</w:t>
      </w:r>
      <w:proofErr w:type="spellEnd"/>
      <w:r>
        <w:rPr>
          <w:rFonts w:hint="eastAsia"/>
        </w:rPr>
        <w:t xml:space="preserve"> 캐릭터 </w:t>
      </w:r>
      <w:r w:rsidRPr="00AA6C2E">
        <w:t>조형물·포토존·이벤트</w:t>
      </w:r>
      <w:r>
        <w:rPr>
          <w:rFonts w:hint="eastAsia"/>
        </w:rPr>
        <w:t xml:space="preserve"> 공간까지 연계해 노출을 확대했다.</w:t>
      </w:r>
    </w:p>
    <w:p w14:paraId="00013F7D" w14:textId="77777777" w:rsidR="00AA6C2E" w:rsidRPr="00AA6C2E" w:rsidRDefault="00AA6C2E" w:rsidP="00AA6C2E"/>
    <w:p w14:paraId="7A75BCAD" w14:textId="64CAB3FC" w:rsidR="00AA6C2E" w:rsidRDefault="00AA6C2E" w:rsidP="00AA6C2E">
      <w:r>
        <w:rPr>
          <w:rFonts w:hint="eastAsia"/>
        </w:rPr>
        <w:t>캠페인은</w:t>
      </w:r>
      <w:r>
        <w:t xml:space="preserve"> 브랜드 인지도 향상에 뚜렷한 성과를 냈다. 고객 조사를 통해 ‘명동=신세계면세점’ 인식 전환이 강화됐고, 명동 및 주요 관광벨트에서의 브랜드 노출 증가로 외국인 관광객의 자연 유입도 확대됐다. </w:t>
      </w:r>
      <w:proofErr w:type="spellStart"/>
      <w:r>
        <w:t>스카이파크</w:t>
      </w:r>
      <w:proofErr w:type="spellEnd"/>
      <w:r>
        <w:t xml:space="preserve"> </w:t>
      </w:r>
      <w:proofErr w:type="spellStart"/>
      <w:r>
        <w:t>체험존</w:t>
      </w:r>
      <w:proofErr w:type="spellEnd"/>
      <w:r>
        <w:t xml:space="preserve"> 방문객과 </w:t>
      </w:r>
      <w:proofErr w:type="spellStart"/>
      <w:r>
        <w:rPr>
          <w:rFonts w:hint="eastAsia"/>
        </w:rPr>
        <w:t>식품존</w:t>
      </w:r>
      <w:proofErr w:type="spellEnd"/>
      <w:r>
        <w:rPr>
          <w:rFonts w:hint="eastAsia"/>
        </w:rPr>
        <w:t xml:space="preserve"> </w:t>
      </w:r>
      <w:r>
        <w:t>‘테이스트 오브 신세계(TASTE OF SHINSEGAE</w:t>
      </w:r>
      <w:r>
        <w:rPr>
          <w:rFonts w:hint="eastAsia"/>
        </w:rPr>
        <w:t>)</w:t>
      </w:r>
      <w:r>
        <w:t>’ 매출은 캠페인 기간 각각 25% 이상 상승했다.</w:t>
      </w:r>
    </w:p>
    <w:p w14:paraId="11D44544" w14:textId="77777777" w:rsidR="00AA6C2E" w:rsidRPr="00AA6C2E" w:rsidRDefault="00AA6C2E" w:rsidP="00AA6C2E"/>
    <w:p w14:paraId="17720478" w14:textId="0AE504C4" w:rsidR="00AA6C2E" w:rsidRDefault="00AA6C2E" w:rsidP="00AA6C2E">
      <w:r>
        <w:rPr>
          <w:rFonts w:hint="eastAsia"/>
        </w:rPr>
        <w:lastRenderedPageBreak/>
        <w:t>매출</w:t>
      </w:r>
      <w:r>
        <w:t xml:space="preserve"> 지표 역시 성과를 입증했다. 신세계면세점은 2025년 8~9월 매출이 전월 대비 약 11.5% 증가하며 꾸준한 성장세를 기록했고, 10월 매출도 상승 흐름을 이어갔다. </w:t>
      </w:r>
      <w:proofErr w:type="spellStart"/>
      <w:r>
        <w:t>폴앤바니</w:t>
      </w:r>
      <w:proofErr w:type="spellEnd"/>
      <w:r>
        <w:t xml:space="preserve"> IP를 중심으로 한 IMC 캠페인이 브랜드 </w:t>
      </w:r>
      <w:proofErr w:type="spellStart"/>
      <w:r>
        <w:t>팬층</w:t>
      </w:r>
      <w:proofErr w:type="spellEnd"/>
      <w:r>
        <w:t xml:space="preserve"> 확대와 매출 기여로 이어진 사례라는 점에서 의미가 크다.</w:t>
      </w:r>
    </w:p>
    <w:p w14:paraId="0C221D01" w14:textId="77777777" w:rsidR="00AA6C2E" w:rsidRDefault="00AA6C2E" w:rsidP="00AA6C2E"/>
    <w:p w14:paraId="7ECED9B1" w14:textId="30796678" w:rsidR="00AA6C2E" w:rsidRDefault="00AA6C2E" w:rsidP="00AA6C2E">
      <w:r>
        <w:rPr>
          <w:rFonts w:hint="eastAsia"/>
        </w:rPr>
        <w:t>신세계면세점</w:t>
      </w:r>
      <w:r>
        <w:t xml:space="preserve"> 관계자는 “이번 수상은 면세점이라는 유통 공간을 브랜드 경험 플랫폼으로 재해석한 시도가 업계에서 의미 있게 평가받은 결과라고 생각한다"</w:t>
      </w:r>
      <w:proofErr w:type="spellStart"/>
      <w:r>
        <w:t>며</w:t>
      </w:r>
      <w:proofErr w:type="spellEnd"/>
      <w:r>
        <w:t xml:space="preserve"> "앞으로도 디지털 크리에이티브와 IP 자산을 바탕으로, 고객이 ‘쇼핑 그 이상’을 느낄 수 있는 새로운 경험 문화를 지속적으로 만들어가겠다”고 전했다.</w:t>
      </w:r>
    </w:p>
    <w:p w14:paraId="224C59B0" w14:textId="0CBC579A" w:rsidR="0084190D" w:rsidRPr="00905764" w:rsidRDefault="0084190D" w:rsidP="0084190D"/>
    <w:p w14:paraId="241CE91A" w14:textId="0985FB8B" w:rsidR="007111AC" w:rsidRDefault="00140618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2BD2A940" w14:textId="77777777" w:rsidR="005A65F2" w:rsidRDefault="005A65F2">
      <w:pPr>
        <w:jc w:val="center"/>
      </w:pPr>
    </w:p>
    <w:p w14:paraId="1B34176F" w14:textId="68309398" w:rsidR="005A65F2" w:rsidRDefault="005A65F2" w:rsidP="005A65F2">
      <w:pPr>
        <w:jc w:val="left"/>
      </w:pPr>
      <w:r>
        <w:rPr>
          <w:rFonts w:hint="eastAsia"/>
        </w:rPr>
        <w:t>&lt;사진설명&gt;</w:t>
      </w:r>
    </w:p>
    <w:p w14:paraId="19996D3A" w14:textId="4FC5D5B0" w:rsidR="005A65F2" w:rsidRDefault="005A65F2" w:rsidP="005A65F2">
      <w:pPr>
        <w:jc w:val="left"/>
        <w:rPr>
          <w:rFonts w:hint="eastAsia"/>
        </w:rPr>
      </w:pPr>
      <w:r>
        <w:rPr>
          <w:rFonts w:hint="eastAsia"/>
        </w:rPr>
        <w:t xml:space="preserve">사진 1: 신세계면세점, </w:t>
      </w:r>
      <w:r>
        <w:t>‘2025 대한민국 디지털 광고 대상’</w:t>
      </w:r>
      <w:r>
        <w:rPr>
          <w:rFonts w:hint="eastAsia"/>
        </w:rPr>
        <w:t xml:space="preserve"> </w:t>
      </w:r>
      <w:r>
        <w:t xml:space="preserve">특별부문(디지털 </w:t>
      </w:r>
      <w:proofErr w:type="spellStart"/>
      <w:r>
        <w:t>사이니지</w:t>
      </w:r>
      <w:proofErr w:type="spellEnd"/>
      <w:r>
        <w:t>) 대상</w:t>
      </w:r>
      <w:r>
        <w:rPr>
          <w:rFonts w:hint="eastAsia"/>
        </w:rPr>
        <w:t xml:space="preserve"> 수상</w:t>
      </w:r>
    </w:p>
    <w:p w14:paraId="2AC30FEC" w14:textId="0C1C2AD5" w:rsidR="005A65F2" w:rsidRDefault="005A65F2" w:rsidP="005A65F2">
      <w:pPr>
        <w:jc w:val="left"/>
      </w:pPr>
      <w:r>
        <w:rPr>
          <w:rFonts w:hint="eastAsia"/>
        </w:rPr>
        <w:t xml:space="preserve">사진 2: 신세계면세점, </w:t>
      </w:r>
      <w:r>
        <w:t>‘</w:t>
      </w:r>
      <w:proofErr w:type="spellStart"/>
      <w:r>
        <w:rPr>
          <w:rFonts w:hint="eastAsia"/>
        </w:rPr>
        <w:t>쇼핑테마파크</w:t>
      </w:r>
      <w:proofErr w:type="spellEnd"/>
      <w:r>
        <w:rPr>
          <w:rFonts w:hint="eastAsia"/>
        </w:rPr>
        <w:t xml:space="preserve"> IMC 캠페인</w:t>
      </w:r>
      <w:r>
        <w:t>’</w:t>
      </w:r>
      <w:r>
        <w:rPr>
          <w:rFonts w:hint="eastAsia"/>
        </w:rPr>
        <w:t xml:space="preserve"> </w:t>
      </w:r>
      <w:r w:rsidRPr="005A65F2">
        <w:rPr>
          <w:rFonts w:hint="eastAsia"/>
        </w:rPr>
        <w:t>가상</w:t>
      </w:r>
      <w:r w:rsidRPr="005A65F2">
        <w:t xml:space="preserve"> 옥외광고(FOOH) 영상 갈무리</w:t>
      </w:r>
    </w:p>
    <w:p w14:paraId="73AA3B13" w14:textId="729DEFF0" w:rsidR="005A65F2" w:rsidRPr="0080489B" w:rsidRDefault="005A65F2" w:rsidP="005A65F2">
      <w:pPr>
        <w:jc w:val="left"/>
        <w:rPr>
          <w:rFonts w:hint="eastAsia"/>
        </w:rPr>
      </w:pPr>
      <w:r>
        <w:rPr>
          <w:rFonts w:hint="eastAsia"/>
        </w:rPr>
        <w:t xml:space="preserve">사진 3: </w:t>
      </w:r>
      <w:r w:rsidRPr="005A65F2">
        <w:t xml:space="preserve">신세계면세점, 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 외벽 </w:t>
      </w:r>
      <w:r w:rsidRPr="005A65F2">
        <w:t>초대형 미디어 아트 ‘</w:t>
      </w:r>
      <w:proofErr w:type="spellStart"/>
      <w:r w:rsidRPr="005A65F2">
        <w:t>폴앤바니와</w:t>
      </w:r>
      <w:proofErr w:type="spellEnd"/>
      <w:r w:rsidRPr="005A65F2">
        <w:t xml:space="preserve"> 함께하는 </w:t>
      </w:r>
      <w:proofErr w:type="spellStart"/>
      <w:r w:rsidRPr="005A65F2">
        <w:t>쇼핑테마파크</w:t>
      </w:r>
      <w:proofErr w:type="spellEnd"/>
      <w:r w:rsidRPr="005A65F2">
        <w:t>’</w:t>
      </w:r>
      <w:r>
        <w:rPr>
          <w:rFonts w:hint="eastAsia"/>
        </w:rPr>
        <w:t xml:space="preserve"> 영상 갈무리</w:t>
      </w:r>
    </w:p>
    <w:sectPr w:rsidR="005A65F2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DA8A" w14:textId="77777777" w:rsidR="001D2298" w:rsidRDefault="001D2298" w:rsidP="00470811">
      <w:r>
        <w:separator/>
      </w:r>
    </w:p>
  </w:endnote>
  <w:endnote w:type="continuationSeparator" w:id="0">
    <w:p w14:paraId="29B6BB9A" w14:textId="77777777" w:rsidR="001D2298" w:rsidRDefault="001D2298" w:rsidP="00470811">
      <w:r>
        <w:continuationSeparator/>
      </w:r>
    </w:p>
  </w:endnote>
  <w:endnote w:type="continuationNotice" w:id="1">
    <w:p w14:paraId="75CC0C48" w14:textId="77777777" w:rsidR="001D2298" w:rsidRDefault="001D2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C23F" w14:textId="77777777" w:rsidR="001D2298" w:rsidRDefault="001D2298" w:rsidP="00470811">
      <w:r>
        <w:separator/>
      </w:r>
    </w:p>
  </w:footnote>
  <w:footnote w:type="continuationSeparator" w:id="0">
    <w:p w14:paraId="3503AA45" w14:textId="77777777" w:rsidR="001D2298" w:rsidRDefault="001D2298" w:rsidP="00470811">
      <w:r>
        <w:continuationSeparator/>
      </w:r>
    </w:p>
  </w:footnote>
  <w:footnote w:type="continuationNotice" w:id="1">
    <w:p w14:paraId="0E243FB3" w14:textId="77777777" w:rsidR="001D2298" w:rsidRDefault="001D22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2A63"/>
    <w:rsid w:val="00003EF0"/>
    <w:rsid w:val="00004B43"/>
    <w:rsid w:val="0000503B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361A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298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70B"/>
    <w:rsid w:val="00242A19"/>
    <w:rsid w:val="00243836"/>
    <w:rsid w:val="00243F18"/>
    <w:rsid w:val="002446BC"/>
    <w:rsid w:val="00244D79"/>
    <w:rsid w:val="002450C8"/>
    <w:rsid w:val="002457A1"/>
    <w:rsid w:val="00246A88"/>
    <w:rsid w:val="00246AB7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1BBD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709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0FAA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53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6405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3DE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299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072A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1A2D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5F2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2A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0DD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2FD0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32D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00AC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4339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764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013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67C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931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5CC"/>
    <w:rsid w:val="00A14ACF"/>
    <w:rsid w:val="00A1522B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A6C2E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31A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534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8CB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17F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586F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2615"/>
    <w:rsid w:val="00E1381D"/>
    <w:rsid w:val="00E13C91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6EAD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660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291E"/>
    <w:rsid w:val="00F735B7"/>
    <w:rsid w:val="00F737F1"/>
    <w:rsid w:val="00F7381E"/>
    <w:rsid w:val="00F73CDB"/>
    <w:rsid w:val="00F74D05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1423</Characters>
  <Pages>2</Pages>
  <DocSecurity>0</DocSecurity>
  <Words>379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2025-12-16T01:52:00Z</dcterms:modified>
  <dc:description/>
  <cp:keywords/>
  <dc:subject/>
  <dc:title/>
  <cp:lastPrinted>2025-12-16T00:32:00Z</cp:lastPrinted>
  <cp:lastModifiedBy>김지민(파트너) - 홍보팀</cp:lastModifiedBy>
  <dcterms:created xsi:type="dcterms:W3CDTF">2025-12-12T07:38:00Z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2025-12-12T08:00:01Z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