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01B5FC" w14:textId="40884587" w:rsidR="006C2FB9" w:rsidRPr="006C2FB9" w:rsidRDefault="006C2FB9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</w:pPr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3</w:t>
            </w:r>
            <w:r w:rsidR="00141DA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,</w:t>
            </w:r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000여</w:t>
            </w:r>
            <w:r w:rsidR="00AD0AA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 </w:t>
            </w:r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 xml:space="preserve">종 </w:t>
            </w:r>
            <w:proofErr w:type="spellStart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문완구</w:t>
            </w:r>
            <w:proofErr w:type="spellEnd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 xml:space="preserve"> 최대 50%</w:t>
            </w:r>
            <w:r w:rsidR="00141DA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 할인</w:t>
            </w:r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, K-</w:t>
            </w:r>
            <w:proofErr w:type="spellStart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굿즈</w:t>
            </w:r>
            <w:proofErr w:type="spellEnd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 xml:space="preserve"> 상품들까지 대거 등장</w:t>
            </w:r>
          </w:p>
          <w:p w14:paraId="5F7D52A9" w14:textId="78B48FE8" w:rsidR="008A4B30" w:rsidRPr="00F135FE" w:rsidRDefault="006C2FB9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6C2FB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이마트</w:t>
            </w:r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, 오는 25일까지 크리스마스 </w:t>
            </w:r>
            <w:proofErr w:type="spellStart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선물페스타</w:t>
            </w:r>
            <w:proofErr w:type="spellEnd"/>
            <w:r w:rsidRPr="006C2FB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 개최</w:t>
            </w:r>
          </w:p>
        </w:tc>
      </w:tr>
      <w:tr w:rsidR="00D66B2E" w:rsidRPr="00636BC8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070C679C" w14:textId="1BA18867" w:rsidR="00002C9B" w:rsidRDefault="00002C9B" w:rsidP="00714419">
            <w:pPr>
              <w:spacing w:after="0" w:line="240" w:lineRule="auto"/>
              <w:ind w:left="200" w:hangingChars="100" w:hanging="200"/>
              <w:jc w:val="distribute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할인에 더해 </w:t>
            </w:r>
            <w:r w:rsidR="006C2FB9" w:rsidRP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상품권</w:t>
            </w:r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증정부터 </w:t>
            </w:r>
            <w:proofErr w:type="spellStart"/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골라담기</w:t>
            </w:r>
            <w:proofErr w:type="spellEnd"/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행사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, </w:t>
            </w:r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일별 특가 상품들까지 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풍성한 혜택 준비</w:t>
            </w:r>
          </w:p>
          <w:p w14:paraId="00C97BC2" w14:textId="3E1F4E18" w:rsidR="006C2FB9" w:rsidRPr="006C2FB9" w:rsidRDefault="006C2FB9" w:rsidP="00714419">
            <w:pPr>
              <w:spacing w:after="0" w:line="240" w:lineRule="auto"/>
              <w:ind w:left="200" w:hangingChars="100" w:hanging="200"/>
              <w:jc w:val="distribute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K-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컬처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인기에 </w:t>
            </w:r>
            <w:r w:rsidRP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한국</w:t>
            </w:r>
            <w:r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감성과 전통 요소 담은 K-</w:t>
            </w:r>
            <w:proofErr w:type="spellStart"/>
            <w:r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굿즈류</w:t>
            </w:r>
            <w:proofErr w:type="spellEnd"/>
            <w:r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크리스마스 선물로 대거 등장</w:t>
            </w:r>
          </w:p>
          <w:p w14:paraId="212FEA35" w14:textId="0EBF100A" w:rsidR="007E1272" w:rsidRPr="00002C9B" w:rsidRDefault="00002C9B" w:rsidP="00714419">
            <w:pPr>
              <w:spacing w:after="0" w:line="240" w:lineRule="auto"/>
              <w:ind w:left="200" w:hangingChars="100" w:hanging="200"/>
              <w:jc w:val="distribute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6C2FB9" w:rsidRP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크리스마스</w:t>
            </w:r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집</w:t>
            </w:r>
            <w:r w:rsidR="0071441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꾸미기 용품부터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연말 모임용 </w:t>
            </w:r>
            <w:r w:rsidR="006C2FB9" w:rsidRPr="006C2FB9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와인/위스키 클리어런스 행사까지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</w:p>
        </w:tc>
      </w:tr>
    </w:tbl>
    <w:p w14:paraId="218A3AF5" w14:textId="77777777" w:rsid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74460AF9" w14:textId="46E032C5" w:rsidR="006C2FB9" w:rsidRPr="0071441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144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본격 연말 시즌을 맞아 12월 11일(목)부터 25일(목)까지 2주간 '크리스마스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선물페스타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열고 크리스마스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선물 3,000여</w:t>
      </w:r>
      <w:r w:rsidR="00AD0AA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종을 최대 50% 할인된 가격에 판매한다.</w:t>
      </w:r>
    </w:p>
    <w:p w14:paraId="3E1FE46C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688AE7B6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 w:hint="eastAsia"/>
          <w:color w:val="000000" w:themeColor="text1"/>
          <w:sz w:val="24"/>
          <w:szCs w:val="24"/>
        </w:rPr>
        <w:t>이번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행사는 다가오는 크리스마스를 앞두고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문완구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수요가 집중되는 시즌에 맞춰 고객들이 합리적인 가격에 크리스마스 선물을 준비할 수 있도록 기획했다. 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상품별 특가 할인 행사에 더해 '상품권 증정', '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골라담기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', '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균일가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대전', '일별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특가전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', '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크리스마스 스탬프 행사' 등 다양한 프로모션도 함께 선보인다.</w:t>
      </w:r>
    </w:p>
    <w:p w14:paraId="33E82136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6B4EE443" w14:textId="7D87C1B2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 w:hint="eastAsia"/>
          <w:color w:val="000000" w:themeColor="text1"/>
          <w:sz w:val="24"/>
          <w:szCs w:val="24"/>
        </w:rPr>
        <w:t>먼저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이마트는 오는 12월 19일(금)까지 레고, 서적을 제외한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문완구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상품들을 행사카드로 6만원 이상 결제 시 1만원 상품권 증정 프로모션을 진행한다. </w:t>
      </w:r>
    </w:p>
    <w:p w14:paraId="4C97E1C3" w14:textId="77777777" w:rsidR="006C2FB9" w:rsidRPr="006C2FB9" w:rsidRDefault="006C2FB9" w:rsidP="006C2FB9">
      <w:pPr>
        <w:spacing w:after="0" w:line="312" w:lineRule="auto"/>
        <w:ind w:firstLineChars="100" w:firstLine="160"/>
        <w:rPr>
          <w:rFonts w:ascii="굴림" w:eastAsia="굴림" w:hAnsi="굴림"/>
          <w:color w:val="000000" w:themeColor="text1"/>
          <w:sz w:val="16"/>
          <w:szCs w:val="16"/>
        </w:rPr>
      </w:pPr>
      <w:r w:rsidRPr="006C2FB9">
        <w:rPr>
          <w:rFonts w:ascii="굴림" w:eastAsia="굴림" w:hAnsi="굴림"/>
          <w:color w:val="000000" w:themeColor="text1"/>
          <w:sz w:val="16"/>
          <w:szCs w:val="16"/>
        </w:rPr>
        <w:t>* 행사카드: 이마트e/삼성/KB국민/신한/현대/NH농협/롯데/전북은행JB. 단, KB국민BC/신한BC/NH농협BC카드 제외</w:t>
      </w:r>
    </w:p>
    <w:p w14:paraId="79BCE6C1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5EED700D" w14:textId="7DE1DDAB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 w:hint="eastAsia"/>
          <w:color w:val="000000" w:themeColor="text1"/>
          <w:sz w:val="24"/>
          <w:szCs w:val="24"/>
        </w:rPr>
        <w:t>오는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12월 25일(목)까지는 '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문완구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골라담기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' 행사를 선보이며,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토미카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마조렛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/뽀로로/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산리오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등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골라담기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행사상품 100여</w:t>
      </w:r>
      <w:r w:rsidR="00AD0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종을 동일 브랜드 상품 3개 구매 시 9,900원에,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봉제동물키링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깜짝에그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등 행사상품 100여</w:t>
      </w:r>
      <w:r w:rsidR="00AD0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>종은 동일 브랜드 상품 2개 구매 시 9,900원에 구매할 수 있다. 레고의 행사상품 14종은 2개 구매 시 19,900원에 판매한다.</w:t>
      </w:r>
    </w:p>
    <w:p w14:paraId="55F078F7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055D7832" w14:textId="4A01A72A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 w:hint="eastAsia"/>
          <w:color w:val="000000" w:themeColor="text1"/>
          <w:sz w:val="24"/>
          <w:szCs w:val="24"/>
        </w:rPr>
        <w:t>또한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토미카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/아카데미 등 30여종 행사상품</w:t>
      </w:r>
      <w:r w:rsidR="00AD0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은 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>각 5,900원</w:t>
      </w:r>
      <w:r w:rsidR="0071441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균일가에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플레이모빌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티니핑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등 80여종 행사상품은 각 9,900원 균일가에, 보드게임/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또봇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등 20여종 상품은 각 15,900원에 판매하는 '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균일가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대전' 행사도 이어진다.</w:t>
      </w:r>
    </w:p>
    <w:p w14:paraId="6DD8CF2F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lastRenderedPageBreak/>
        <w:t xml:space="preserve"> </w:t>
      </w:r>
    </w:p>
    <w:p w14:paraId="319120AE" w14:textId="77777777" w:rsidR="006C2FB9" w:rsidRPr="0071441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144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주요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인기 브랜드별 특별 할인 행사와 일별 특가 행사도 함께 준비했다.</w:t>
      </w:r>
    </w:p>
    <w:p w14:paraId="279F8E8D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2F2C7ACF" w14:textId="01FF59CD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144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완구 레고 상품들은 최대 40% 할인된 가격에 판매하며, 레고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전품목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6만원 이상 결제 시 '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냥냥클로스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쇼핑백'을 제공한다.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'슈팅스타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캐치티니핑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우주별정거장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', '슈퍼스타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캐치티니핑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셀레스티얼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캐슬' 등 인기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캐릭터완구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캐치티니핑은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최대 20% 할인된 가격에 구매할 수 있다. 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12월 20일(토)부터 25일(목)까지 6일간은 일별로 한정 수량 특가 상품 행사도 진행한다.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6C2FB9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* </w:t>
      </w:r>
      <w:proofErr w:type="spellStart"/>
      <w:r w:rsidRPr="006C2FB9">
        <w:rPr>
          <w:rFonts w:ascii="굴림" w:eastAsia="굴림" w:hAnsi="굴림" w:hint="eastAsia"/>
          <w:color w:val="000000" w:themeColor="text1"/>
          <w:sz w:val="16"/>
          <w:szCs w:val="16"/>
        </w:rPr>
        <w:t>냥냥클로스</w:t>
      </w:r>
      <w:proofErr w:type="spellEnd"/>
      <w:r w:rsidRPr="006C2FB9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쇼핑백 조기 마감 가능</w:t>
      </w:r>
    </w:p>
    <w:p w14:paraId="58702AE5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622A68E8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144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밖에도 12월 20일(토)부터 25일(목)까지는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이마트앱을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통한 크리스마스 스탬프 적립행사도 펼쳐진다.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문완구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전품목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1만원 이상 구매 시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이마트앱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포인트카드 바코드 적립을 하면 스탬프 1개를 받을 수 있으며(스탬프 1일 1개 한정), 선착순 500명 한정으로 스탬프 2개 적립 시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이마티콘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5천원, 선착순 250명 한정으로 4개 적립 시 1만원 증정하는 프로모션을 준비했다.</w:t>
      </w:r>
    </w:p>
    <w:p w14:paraId="100784B2" w14:textId="7777777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0B7A502C" w14:textId="227F9FD7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144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특히</w:t>
      </w:r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올해 이마트 크리스마스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행사 상품으로는 최근 K-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컬처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인기 트렌드를 반영해 한국적인 감성과 전통 요소가 담긴 K-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굿즈와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문완구류</w:t>
      </w:r>
      <w:proofErr w:type="spellEnd"/>
      <w:r w:rsidRPr="0071441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상품들이 대거 등장했다. 아이들 선물은 물론, 연말을 맞아 한국을 찾은 외국인 관광객들 선물용으로도 활용하기 좋을 것으로 기대된다.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6C2FB9">
        <w:rPr>
          <w:rFonts w:ascii="굴림" w:eastAsia="굴림" w:hAnsi="굴림"/>
          <w:color w:val="000000" w:themeColor="text1"/>
          <w:sz w:val="16"/>
          <w:szCs w:val="16"/>
        </w:rPr>
        <w:t>*</w:t>
      </w:r>
      <w:r w:rsidRPr="006C2FB9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</w:t>
      </w:r>
      <w:r w:rsidRPr="006C2FB9">
        <w:rPr>
          <w:rFonts w:ascii="굴림" w:eastAsia="굴림" w:hAnsi="굴림"/>
          <w:color w:val="000000" w:themeColor="text1"/>
          <w:sz w:val="16"/>
          <w:szCs w:val="16"/>
        </w:rPr>
        <w:t>점별 입점 상품 상이</w:t>
      </w:r>
    </w:p>
    <w:p w14:paraId="4F4744EF" w14:textId="0293782B" w:rsidR="006C2FB9" w:rsidRP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D1C4A57" w14:textId="679862EE" w:rsid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C2FB9">
        <w:rPr>
          <w:rFonts w:ascii="굴림" w:eastAsia="굴림" w:hAnsi="굴림" w:hint="eastAsia"/>
          <w:color w:val="000000" w:themeColor="text1"/>
          <w:sz w:val="24"/>
          <w:szCs w:val="24"/>
        </w:rPr>
        <w:t>인기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애니메이션 '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데몬헌터스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' 피규어 5종을 신세계포인트 적립 시 5천원 할인된 18,900원에 준비했으며, '미미 인형 한복 시리즈' 2종은 각 신세계포인트 적립 시 5천원 할인된 19,900원에 판매한다. </w:t>
      </w:r>
      <w:r w:rsidR="00C230A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이에 더해 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>한국</w:t>
      </w:r>
      <w:r w:rsidR="00F317C4">
        <w:rPr>
          <w:rFonts w:ascii="굴림" w:eastAsia="굴림" w:hAnsi="굴림" w:hint="eastAsia"/>
          <w:color w:val="000000" w:themeColor="text1"/>
          <w:sz w:val="24"/>
          <w:szCs w:val="24"/>
        </w:rPr>
        <w:t>적 문양을</w:t>
      </w:r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담은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키링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·책갈피·봉투와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자개스티커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전통촛대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DIY 만들기 상품, 숭례문/남산타워 </w:t>
      </w:r>
      <w:proofErr w:type="spellStart"/>
      <w:r w:rsidRPr="006C2FB9">
        <w:rPr>
          <w:rFonts w:ascii="굴림" w:eastAsia="굴림" w:hAnsi="굴림"/>
          <w:color w:val="000000" w:themeColor="text1"/>
          <w:sz w:val="24"/>
          <w:szCs w:val="24"/>
        </w:rPr>
        <w:t>오르골</w:t>
      </w:r>
      <w:proofErr w:type="spellEnd"/>
      <w:r w:rsidRPr="006C2FB9">
        <w:rPr>
          <w:rFonts w:ascii="굴림" w:eastAsia="굴림" w:hAnsi="굴림"/>
          <w:color w:val="000000" w:themeColor="text1"/>
          <w:sz w:val="24"/>
          <w:szCs w:val="24"/>
        </w:rPr>
        <w:t xml:space="preserve"> 2종 등 다양한 상품들을 기획해 선보인다.</w:t>
      </w:r>
    </w:p>
    <w:p w14:paraId="279A143C" w14:textId="77777777" w:rsid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6A2079F" w14:textId="10CF58A1" w:rsidR="009D7773" w:rsidRDefault="006C2FB9" w:rsidP="009D777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한편, 이마트는 크리스마스를 앞두고 </w:t>
      </w:r>
      <w:r w:rsidR="009D777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오는 25일(목)까지 크리스마스 트리와 </w:t>
      </w:r>
      <w:proofErr w:type="spellStart"/>
      <w:r w:rsidR="009D7773">
        <w:rPr>
          <w:rFonts w:ascii="굴림" w:eastAsia="굴림" w:hAnsi="굴림" w:hint="eastAsia"/>
          <w:color w:val="000000" w:themeColor="text1"/>
          <w:sz w:val="24"/>
          <w:szCs w:val="24"/>
        </w:rPr>
        <w:t>오너먼트</w:t>
      </w:r>
      <w:proofErr w:type="spellEnd"/>
      <w:r w:rsidR="009D777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(트리 장식품), 춤추는 멜로디 인형 등 크리스마스 집 꾸미기 용품들을 최대 50% 할인된 가격에 판매하며, </w:t>
      </w:r>
      <w:r w:rsidR="009136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19일(금)까지는 </w:t>
      </w:r>
      <w:r w:rsidR="009D777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연말 모임을 위한 와인과 위스키 총 4천여종을 </w:t>
      </w:r>
      <w:r w:rsidR="0071441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행사카드 결제 시 10%에서 50%까지 할인된 가격에 구매할 수 있는 올해 마지막 와인/위스키 클리어런스 행사도 진행한다. </w:t>
      </w:r>
    </w:p>
    <w:p w14:paraId="2150EF69" w14:textId="77777777" w:rsidR="00714419" w:rsidRDefault="00714419" w:rsidP="009D777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7E034B3" w14:textId="33066D6B" w:rsidR="00714419" w:rsidRPr="0091369C" w:rsidRDefault="00714419" w:rsidP="009D777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배종해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문완구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바이어는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9136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크리스마스와 연말을 앞두고 고물가 속 고객분들이 합리적인 가격에 크리스마스 선물들을 준비하실 수 있도록 대형 할인행사를 기획했다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며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9136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상품별 할인 행사에 더해 </w:t>
      </w:r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'상품권 증정', '</w:t>
      </w:r>
      <w:proofErr w:type="spellStart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골라담기</w:t>
      </w:r>
      <w:proofErr w:type="spellEnd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', '</w:t>
      </w:r>
      <w:proofErr w:type="spellStart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균일가</w:t>
      </w:r>
      <w:proofErr w:type="spellEnd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대전', '일별 </w:t>
      </w:r>
      <w:proofErr w:type="spellStart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특가전</w:t>
      </w:r>
      <w:proofErr w:type="spellEnd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', '</w:t>
      </w:r>
      <w:proofErr w:type="spellStart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문완구</w:t>
      </w:r>
      <w:proofErr w:type="spellEnd"/>
      <w:r w:rsidRPr="0091369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크리스마스 스탬프 행사'</w:t>
      </w:r>
      <w:r w:rsidRPr="009136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 다채로운 프로모션들을 준</w:t>
      </w:r>
      <w:r w:rsidR="0091369C" w:rsidRPr="009136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비한만큼 많은 </w:t>
      </w:r>
      <w:r w:rsidR="00FB2A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고객분들이 매장을 찾아 혜택을 </w:t>
      </w:r>
      <w:proofErr w:type="spellStart"/>
      <w:r w:rsidR="00FB2A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누리시길</w:t>
      </w:r>
      <w:proofErr w:type="spellEnd"/>
      <w:r w:rsidR="00FB2A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바란다</w:t>
      </w:r>
      <w:r w:rsidR="0091369C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9136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밝혔다. </w:t>
      </w:r>
    </w:p>
    <w:sectPr w:rsidR="00714419" w:rsidRPr="0091369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6F8A" w14:textId="77777777" w:rsidR="003E65B1" w:rsidRDefault="003E65B1" w:rsidP="00707D02">
      <w:pPr>
        <w:spacing w:after="0" w:line="240" w:lineRule="auto"/>
      </w:pPr>
      <w:r>
        <w:separator/>
      </w:r>
    </w:p>
  </w:endnote>
  <w:endnote w:type="continuationSeparator" w:id="0">
    <w:p w14:paraId="4FDE521E" w14:textId="77777777" w:rsidR="003E65B1" w:rsidRDefault="003E65B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3732" w14:textId="77777777" w:rsidR="003E65B1" w:rsidRDefault="003E65B1" w:rsidP="00707D02">
      <w:pPr>
        <w:spacing w:after="0" w:line="240" w:lineRule="auto"/>
      </w:pPr>
      <w:r>
        <w:separator/>
      </w:r>
    </w:p>
  </w:footnote>
  <w:footnote w:type="continuationSeparator" w:id="0">
    <w:p w14:paraId="6AD9D568" w14:textId="77777777" w:rsidR="003E65B1" w:rsidRDefault="003E65B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A4E662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1441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1441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A4E662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71441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1441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6381277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71441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71441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6381277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71441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71441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1DA4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859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1F65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29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2FB9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419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69C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3E8A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77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AA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30AD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57CEE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3EF"/>
    <w:rsid w:val="00F317C4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A6C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c0246aee-f6a6-46a6-a448-d5522423f4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1811</Characters>
  <Pages>3</Pages>
  <DocSecurity>0</DocSecurity>
  <Words>505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2025-12-10T07:34:00Z</dcterms:modified>
  <dc:title/>
  <cp:lastPrinted>2025-06-10T06:39:00Z</cp:lastPrinted>
  <cp:lastModifiedBy>남찬현(파트너) - 홍보2</cp:lastModifiedBy>
  <dcterms:created xsi:type="dcterms:W3CDTF">2025-12-10T07:34:00Z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2025-12-10T06:40:03Z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