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F0CD" w14:textId="77777777" w:rsidR="00A64B42" w:rsidRPr="005835A1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0"/>
        <w:tblW w:w="1006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26"/>
        <w:gridCol w:w="7842"/>
        <w:gridCol w:w="595"/>
      </w:tblGrid>
      <w:tr w:rsidR="005835A1" w:rsidRPr="00693B08" w14:paraId="548F6EDF" w14:textId="77777777" w:rsidTr="00AA0BBF">
        <w:trPr>
          <w:gridAfter w:val="1"/>
          <w:wAfter w:w="595" w:type="dxa"/>
          <w:trHeight w:val="550"/>
        </w:trPr>
        <w:tc>
          <w:tcPr>
            <w:tcW w:w="1626" w:type="dxa"/>
          </w:tcPr>
          <w:p w14:paraId="1F58BC05" w14:textId="0AFFB3C6" w:rsidR="00A64B42" w:rsidRPr="005835A1" w:rsidRDefault="00426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bookmarkStart w:id="0" w:name="_Hlk131079711"/>
            <w:bookmarkStart w:id="1" w:name="_Hlk82768661"/>
            <w:bookmarkStart w:id="2" w:name="_Hlk82768648"/>
            <w:r>
              <w:rPr>
                <w:rFonts w:ascii="Arial" w:eastAsia="Arial" w:hAnsi="Arial" w:cs="Arial"/>
                <w:noProof/>
                <w:sz w:val="8"/>
                <w:szCs w:val="8"/>
              </w:rPr>
              <w:drawing>
                <wp:inline distT="0" distB="0" distL="0" distR="0" wp14:anchorId="106E408F" wp14:editId="2C99E9A4">
                  <wp:extent cx="797357" cy="797357"/>
                  <wp:effectExtent l="0" t="0" r="3175" b="3175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79" cy="80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2" w:type="dxa"/>
          </w:tcPr>
          <w:p w14:paraId="2A31D399" w14:textId="6D4A1F4D" w:rsidR="00A64B42" w:rsidRPr="00693B08" w:rsidRDefault="00F90675" w:rsidP="004918BC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693B08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</w:t>
            </w:r>
            <w:r w:rsidR="006811F7" w:rsidRPr="00693B08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                       </w:t>
            </w:r>
            <w:r w:rsidR="00F20245" w:rsidRPr="00693B08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</w:t>
            </w:r>
            <w:r w:rsidR="00BE39E1" w:rsidRPr="00693B0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3A3FE5" w:rsidRPr="00693B08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5</w:t>
            </w:r>
            <w:r w:rsidRPr="00693B0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년</w:t>
            </w:r>
            <w:r w:rsidR="006811F7" w:rsidRPr="00693B0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080576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</w:t>
            </w:r>
            <w:r w:rsidR="00ED0C6A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2</w:t>
            </w:r>
            <w:r w:rsidRPr="00693B0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="00E5729E" w:rsidRPr="00693B08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ED0C6A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4</w:t>
            </w:r>
            <w:r w:rsidRPr="00693B0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 w:rsidR="006E0CA4" w:rsidRPr="00693B0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CF33CE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(</w:t>
            </w:r>
            <w:r w:rsidR="00ED0C6A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목</w:t>
            </w:r>
            <w:r w:rsidR="00F20245" w:rsidRPr="00693B0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</w:tr>
      <w:tr w:rsidR="00242CFD" w:rsidRPr="00242CFD" w14:paraId="4CA3CA8E" w14:textId="77777777" w:rsidTr="00AA0BBF">
        <w:trPr>
          <w:trHeight w:val="527"/>
        </w:trPr>
        <w:tc>
          <w:tcPr>
            <w:tcW w:w="1626" w:type="dxa"/>
          </w:tcPr>
          <w:p w14:paraId="1D9D3622" w14:textId="77777777" w:rsidR="00A64B42" w:rsidRPr="00242CFD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  <w:bookmarkStart w:id="3" w:name="_Hlk90396679"/>
          </w:p>
          <w:p w14:paraId="33327704" w14:textId="77777777" w:rsidR="00A64B42" w:rsidRPr="00242CFD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</w:p>
          <w:p w14:paraId="320CA4ED" w14:textId="77777777" w:rsidR="00A64B42" w:rsidRPr="00242CFD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</w:p>
          <w:p w14:paraId="2A1FF516" w14:textId="77777777" w:rsidR="00A64B42" w:rsidRPr="00242CFD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</w:p>
          <w:p w14:paraId="09009043" w14:textId="58A10C7B" w:rsidR="008903EF" w:rsidRPr="00242CFD" w:rsidRDefault="00890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</w:p>
          <w:p w14:paraId="35689E74" w14:textId="77777777" w:rsidR="00587BBE" w:rsidRPr="00242CFD" w:rsidRDefault="00587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</w:p>
          <w:p w14:paraId="41F691C8" w14:textId="77777777" w:rsidR="0032109B" w:rsidRPr="00242CFD" w:rsidRDefault="00321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color w:val="000000" w:themeColor="text1"/>
                <w:sz w:val="16"/>
                <w:szCs w:val="16"/>
              </w:rPr>
            </w:pPr>
          </w:p>
          <w:p w14:paraId="51F13A6F" w14:textId="77777777" w:rsidR="0028188F" w:rsidRPr="00242CFD" w:rsidRDefault="0028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color w:val="000000" w:themeColor="text1"/>
                <w:sz w:val="16"/>
                <w:szCs w:val="16"/>
              </w:rPr>
            </w:pPr>
          </w:p>
          <w:p w14:paraId="2E5B98BB" w14:textId="77777777" w:rsidR="0028188F" w:rsidRPr="00242CFD" w:rsidRDefault="0028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color w:val="000000" w:themeColor="text1"/>
                <w:sz w:val="16"/>
                <w:szCs w:val="16"/>
              </w:rPr>
            </w:pPr>
          </w:p>
          <w:p w14:paraId="0AFF00B3" w14:textId="77777777" w:rsidR="0028188F" w:rsidRPr="00242CFD" w:rsidRDefault="0028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color w:val="000000" w:themeColor="text1"/>
                <w:sz w:val="16"/>
                <w:szCs w:val="16"/>
              </w:rPr>
            </w:pPr>
          </w:p>
          <w:p w14:paraId="47836008" w14:textId="77777777" w:rsidR="003A3FE5" w:rsidRPr="00242CFD" w:rsidRDefault="003A3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color w:val="000000" w:themeColor="text1"/>
                <w:sz w:val="16"/>
                <w:szCs w:val="16"/>
              </w:rPr>
            </w:pPr>
          </w:p>
          <w:p w14:paraId="46C207B3" w14:textId="77777777" w:rsidR="003A3FE5" w:rsidRPr="00242CFD" w:rsidRDefault="003A3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color w:val="000000" w:themeColor="text1"/>
                <w:sz w:val="16"/>
                <w:szCs w:val="16"/>
              </w:rPr>
            </w:pPr>
          </w:p>
          <w:p w14:paraId="1C7379C7" w14:textId="77777777" w:rsidR="00401D9C" w:rsidRDefault="00401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color w:val="000000" w:themeColor="text1"/>
                <w:sz w:val="16"/>
                <w:szCs w:val="16"/>
              </w:rPr>
            </w:pPr>
          </w:p>
          <w:p w14:paraId="15E44E24" w14:textId="77777777" w:rsidR="00D92036" w:rsidRPr="00242CFD" w:rsidRDefault="00D92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 w:hint="eastAsia"/>
                <w:b/>
                <w:color w:val="000000" w:themeColor="text1"/>
                <w:sz w:val="16"/>
                <w:szCs w:val="16"/>
              </w:rPr>
            </w:pPr>
          </w:p>
          <w:p w14:paraId="151378AC" w14:textId="77777777" w:rsidR="00401D9C" w:rsidRPr="00242CFD" w:rsidRDefault="00401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color w:val="000000" w:themeColor="text1"/>
                <w:sz w:val="16"/>
                <w:szCs w:val="16"/>
              </w:rPr>
            </w:pPr>
          </w:p>
          <w:p w14:paraId="33FF4F18" w14:textId="22614811" w:rsidR="00A64B42" w:rsidRPr="00242CFD" w:rsidRDefault="00F90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color w:val="000000" w:themeColor="text1"/>
                <w:sz w:val="16"/>
                <w:szCs w:val="16"/>
              </w:rPr>
            </w:pPr>
            <w:r w:rsidRPr="00242CFD">
              <w:rPr>
                <w:rFonts w:ascii="맑은 고딕" w:eastAsia="맑은 고딕" w:hAnsi="맑은 고딕" w:cs="맑은 고딕"/>
                <w:b/>
                <w:color w:val="000000" w:themeColor="text1"/>
                <w:sz w:val="16"/>
                <w:szCs w:val="16"/>
              </w:rPr>
              <w:t>보도자료 문의</w:t>
            </w:r>
          </w:p>
          <w:p w14:paraId="648A222F" w14:textId="60713356" w:rsidR="00A64B42" w:rsidRPr="00242CFD" w:rsidRDefault="009D2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color w:val="000000" w:themeColor="text1"/>
                <w:sz w:val="16"/>
                <w:szCs w:val="16"/>
              </w:rPr>
            </w:pPr>
            <w:r w:rsidRPr="00242CFD">
              <w:rPr>
                <w:rFonts w:ascii="맑은 고딕" w:eastAsia="맑은 고딕" w:hAnsi="맑은 고딕" w:cs="맑은 고딕" w:hint="eastAsia"/>
                <w:b/>
                <w:color w:val="000000" w:themeColor="text1"/>
                <w:sz w:val="16"/>
                <w:szCs w:val="16"/>
              </w:rPr>
              <w:t>홍보</w:t>
            </w:r>
            <w:r w:rsidR="00F90675" w:rsidRPr="00242CFD">
              <w:rPr>
                <w:rFonts w:ascii="맑은 고딕" w:eastAsia="맑은 고딕" w:hAnsi="맑은 고딕" w:cs="맑은 고딕"/>
                <w:b/>
                <w:color w:val="000000" w:themeColor="text1"/>
                <w:sz w:val="16"/>
                <w:szCs w:val="16"/>
              </w:rPr>
              <w:t>팀</w:t>
            </w:r>
          </w:p>
          <w:p w14:paraId="4263B5B9" w14:textId="77777777" w:rsidR="009C5BC8" w:rsidRPr="00242CFD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</w:p>
          <w:p w14:paraId="16DB0CEA" w14:textId="77777777" w:rsidR="00BD5BF9" w:rsidRPr="00242CFD" w:rsidRDefault="00BD5BF9" w:rsidP="00BD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  <w:r w:rsidRPr="00242CFD">
              <w:rPr>
                <w:rFonts w:ascii="맑은 고딕" w:eastAsia="맑은 고딕" w:hAnsi="맑은 고딕" w:cs="맑은 고딕" w:hint="eastAsia"/>
                <w:color w:val="000000" w:themeColor="text1"/>
                <w:sz w:val="15"/>
                <w:szCs w:val="15"/>
              </w:rPr>
              <w:t>김범주 파트너</w:t>
            </w:r>
          </w:p>
          <w:p w14:paraId="6C8B1E9C" w14:textId="77777777" w:rsidR="00BD5BF9" w:rsidRPr="00242CFD" w:rsidRDefault="00BD5BF9" w:rsidP="00BD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  <w:r w:rsidRPr="00242CFD">
              <w:rPr>
                <w:rFonts w:ascii="맑은 고딕" w:eastAsia="맑은 고딕" w:hAnsi="맑은 고딕" w:cs="맑은 고딕" w:hint="eastAsia"/>
                <w:color w:val="000000" w:themeColor="text1"/>
                <w:sz w:val="15"/>
                <w:szCs w:val="15"/>
              </w:rPr>
              <w:t>0</w:t>
            </w:r>
            <w:r w:rsidRPr="00242CFD"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  <w:t>10-9972-2142</w:t>
            </w:r>
          </w:p>
          <w:p w14:paraId="302229F4" w14:textId="77777777" w:rsidR="00BD5BF9" w:rsidRPr="00242CFD" w:rsidRDefault="00BD5BF9" w:rsidP="00BD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  <w:r w:rsidRPr="00242CFD"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  <w:t>02-3015-7824</w:t>
            </w:r>
          </w:p>
          <w:p w14:paraId="410278A4" w14:textId="77777777" w:rsidR="00BD5BF9" w:rsidRPr="00242CFD" w:rsidRDefault="00BD5BF9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</w:p>
          <w:p w14:paraId="063F4969" w14:textId="77777777" w:rsidR="009C5BC8" w:rsidRPr="00242CFD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  <w:r w:rsidRPr="00242CFD">
              <w:rPr>
                <w:rFonts w:ascii="맑은 고딕" w:eastAsia="맑은 고딕" w:hAnsi="맑은 고딕" w:cs="맑은 고딕" w:hint="eastAsia"/>
                <w:color w:val="000000" w:themeColor="text1"/>
                <w:sz w:val="15"/>
                <w:szCs w:val="15"/>
              </w:rPr>
              <w:t>김주영</w:t>
            </w:r>
            <w:r w:rsidRPr="00242CFD"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  <w:t xml:space="preserve"> 파트너</w:t>
            </w:r>
          </w:p>
          <w:p w14:paraId="44EFF465" w14:textId="77777777" w:rsidR="009C5BC8" w:rsidRPr="00242CFD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  <w:r w:rsidRPr="00242CFD"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  <w:t>010-9865-1103</w:t>
            </w:r>
          </w:p>
          <w:p w14:paraId="447FA9D2" w14:textId="77777777" w:rsidR="009C5BC8" w:rsidRPr="00242CFD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  <w:r w:rsidRPr="00242CFD"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  <w:t>02-3015-1900</w:t>
            </w:r>
          </w:p>
          <w:p w14:paraId="62B27273" w14:textId="77777777" w:rsidR="005966EB" w:rsidRPr="00242CFD" w:rsidRDefault="005966EB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</w:p>
          <w:p w14:paraId="3AA8B1B4" w14:textId="3AD8ACD0" w:rsidR="005966EB" w:rsidRPr="00242CFD" w:rsidRDefault="005966EB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  <w:r w:rsidRPr="00242CFD">
              <w:rPr>
                <w:rFonts w:ascii="맑은 고딕" w:eastAsia="맑은 고딕" w:hAnsi="맑은 고딕" w:cs="맑은 고딕" w:hint="eastAsia"/>
                <w:color w:val="000000" w:themeColor="text1"/>
                <w:sz w:val="15"/>
                <w:szCs w:val="15"/>
              </w:rPr>
              <w:t>하지은 파트너</w:t>
            </w:r>
          </w:p>
          <w:p w14:paraId="4D6E69C2" w14:textId="77777777" w:rsidR="00387628" w:rsidRPr="00242CFD" w:rsidRDefault="00387628" w:rsidP="00387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  <w:r w:rsidRPr="00242CFD">
              <w:rPr>
                <w:rFonts w:ascii="맑은 고딕" w:eastAsia="맑은 고딕" w:hAnsi="맑은 고딕" w:cs="맑은 고딕" w:hint="eastAsia"/>
                <w:color w:val="000000" w:themeColor="text1"/>
                <w:sz w:val="15"/>
                <w:szCs w:val="15"/>
              </w:rPr>
              <w:t>0</w:t>
            </w:r>
            <w:r w:rsidRPr="00242CFD"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  <w:t>10-2651-6768</w:t>
            </w:r>
          </w:p>
          <w:p w14:paraId="1FDC09D3" w14:textId="77777777" w:rsidR="00387628" w:rsidRPr="00242CFD" w:rsidRDefault="00387628" w:rsidP="00387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  <w:r w:rsidRPr="00242CFD">
              <w:rPr>
                <w:rFonts w:ascii="맑은 고딕" w:eastAsia="맑은 고딕" w:hAnsi="맑은 고딕" w:cs="맑은 고딕" w:hint="eastAsia"/>
                <w:color w:val="000000" w:themeColor="text1"/>
                <w:sz w:val="15"/>
                <w:szCs w:val="15"/>
              </w:rPr>
              <w:t>0</w:t>
            </w:r>
            <w:r w:rsidRPr="00242CFD"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  <w:t>2-3015-1288</w:t>
            </w:r>
          </w:p>
          <w:p w14:paraId="7C7FF39D" w14:textId="77777777" w:rsidR="000E25F1" w:rsidRPr="00242CFD" w:rsidRDefault="000E25F1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</w:p>
          <w:p w14:paraId="4C451EF8" w14:textId="77777777" w:rsidR="00AF5FB8" w:rsidRPr="00242CFD" w:rsidRDefault="00AF5FB8" w:rsidP="00AF5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  <w:r w:rsidRPr="00242CFD">
              <w:rPr>
                <w:rFonts w:ascii="맑은 고딕" w:eastAsia="맑은 고딕" w:hAnsi="맑은 고딕" w:cs="맑은 고딕" w:hint="eastAsia"/>
                <w:color w:val="000000" w:themeColor="text1"/>
                <w:sz w:val="15"/>
                <w:szCs w:val="15"/>
              </w:rPr>
              <w:t>임지선 파트너</w:t>
            </w:r>
          </w:p>
          <w:p w14:paraId="5EBD7EA5" w14:textId="24D8CAB9" w:rsidR="00AF5FB8" w:rsidRPr="00242CFD" w:rsidRDefault="00AF5FB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  <w:r w:rsidRPr="00242CFD">
              <w:rPr>
                <w:rFonts w:ascii="맑은 고딕" w:eastAsia="맑은 고딕" w:hAnsi="맑은 고딕" w:cs="맑은 고딕" w:hint="eastAsia"/>
                <w:color w:val="000000" w:themeColor="text1"/>
                <w:sz w:val="15"/>
                <w:szCs w:val="15"/>
              </w:rPr>
              <w:t>010-4192-3066</w:t>
            </w:r>
          </w:p>
          <w:p w14:paraId="2E9A3D0E" w14:textId="5A8118B8" w:rsidR="00B01D2C" w:rsidRPr="00242CFD" w:rsidRDefault="00B01D2C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  <w:r w:rsidRPr="00242CFD"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  <w:t>02-3015-1124</w:t>
            </w:r>
          </w:p>
          <w:p w14:paraId="461868B1" w14:textId="77777777" w:rsidR="009D2092" w:rsidRPr="00242CFD" w:rsidRDefault="009D2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</w:p>
          <w:p w14:paraId="7DE33CB5" w14:textId="77777777" w:rsidR="00FF097D" w:rsidRPr="00242CFD" w:rsidRDefault="00FF097D" w:rsidP="00FF0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  <w:r w:rsidRPr="00242CFD">
              <w:rPr>
                <w:rFonts w:ascii="맑은 고딕" w:eastAsia="맑은 고딕" w:hAnsi="맑은 고딕" w:cs="맑은 고딕" w:hint="eastAsia"/>
                <w:color w:val="000000" w:themeColor="text1"/>
                <w:sz w:val="15"/>
                <w:szCs w:val="15"/>
              </w:rPr>
              <w:t>박한조 파트장</w:t>
            </w:r>
          </w:p>
          <w:p w14:paraId="119CD9D4" w14:textId="77777777" w:rsidR="00FF097D" w:rsidRPr="00242CFD" w:rsidRDefault="00FF097D" w:rsidP="00FF0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  <w:r w:rsidRPr="00242CFD">
              <w:rPr>
                <w:rFonts w:ascii="맑은 고딕" w:eastAsia="맑은 고딕" w:hAnsi="맑은 고딕" w:cs="맑은 고딕" w:hint="eastAsia"/>
                <w:color w:val="000000" w:themeColor="text1"/>
                <w:sz w:val="15"/>
                <w:szCs w:val="15"/>
              </w:rPr>
              <w:t>010-8928-7720</w:t>
            </w:r>
          </w:p>
          <w:p w14:paraId="18034A7D" w14:textId="77777777" w:rsidR="00A64B42" w:rsidRPr="00242CFD" w:rsidRDefault="00FF097D" w:rsidP="001F1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  <w:r w:rsidRPr="00242CFD">
              <w:rPr>
                <w:rFonts w:ascii="맑은 고딕" w:eastAsia="맑은 고딕" w:hAnsi="맑은 고딕" w:cs="맑은 고딕" w:hint="eastAsia"/>
                <w:color w:val="000000" w:themeColor="text1"/>
                <w:sz w:val="15"/>
                <w:szCs w:val="15"/>
              </w:rPr>
              <w:t>02-3015-1282</w:t>
            </w:r>
          </w:p>
          <w:p w14:paraId="4755140C" w14:textId="77777777" w:rsidR="001F1169" w:rsidRPr="00242CFD" w:rsidRDefault="001F1169" w:rsidP="001F1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</w:p>
          <w:p w14:paraId="1074368B" w14:textId="259038BB" w:rsidR="00F02D5E" w:rsidRPr="00242CFD" w:rsidRDefault="00F02D5E" w:rsidP="00F02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  <w:r w:rsidRPr="00242CFD">
              <w:rPr>
                <w:rFonts w:ascii="맑은 고딕" w:eastAsia="맑은 고딕" w:hAnsi="맑은 고딕" w:cs="맑은 고딕" w:hint="eastAsia"/>
                <w:color w:val="000000" w:themeColor="text1"/>
                <w:sz w:val="15"/>
                <w:szCs w:val="15"/>
              </w:rPr>
              <w:t>이병엽 팀장</w:t>
            </w:r>
          </w:p>
          <w:p w14:paraId="555D26F2" w14:textId="77777777" w:rsidR="00F02D5E" w:rsidRPr="00242CFD" w:rsidRDefault="00F02D5E" w:rsidP="00F02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  <w:r w:rsidRPr="00242CFD">
              <w:rPr>
                <w:rFonts w:ascii="맑은 고딕" w:eastAsia="맑은 고딕" w:hAnsi="맑은 고딕" w:cs="맑은 고딕" w:hint="eastAsia"/>
                <w:color w:val="000000" w:themeColor="text1"/>
                <w:sz w:val="15"/>
                <w:szCs w:val="15"/>
              </w:rPr>
              <w:t>0</w:t>
            </w:r>
            <w:r w:rsidRPr="00242CFD"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  <w:t>10-2020-7710</w:t>
            </w:r>
          </w:p>
          <w:p w14:paraId="71ABF172" w14:textId="77777777" w:rsidR="00F02D5E" w:rsidRPr="00242CFD" w:rsidRDefault="00F02D5E" w:rsidP="00F02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  <w:r w:rsidRPr="00242CFD">
              <w:rPr>
                <w:rFonts w:ascii="맑은 고딕" w:eastAsia="맑은 고딕" w:hAnsi="맑은 고딕" w:cs="맑은 고딕" w:hint="eastAsia"/>
                <w:color w:val="000000" w:themeColor="text1"/>
                <w:sz w:val="15"/>
                <w:szCs w:val="15"/>
              </w:rPr>
              <w:t>0</w:t>
            </w:r>
            <w:r w:rsidRPr="00242CFD"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  <w:t>2-3015-1235</w:t>
            </w:r>
          </w:p>
          <w:p w14:paraId="6837755D" w14:textId="02583365" w:rsidR="001F1169" w:rsidRPr="00242CFD" w:rsidRDefault="001F1169" w:rsidP="001F1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</w:p>
        </w:tc>
        <w:tc>
          <w:tcPr>
            <w:tcW w:w="7842" w:type="dxa"/>
          </w:tcPr>
          <w:p w14:paraId="3AB69097" w14:textId="47B7A0DE" w:rsidR="00080576" w:rsidRPr="00242CFD" w:rsidRDefault="00080576" w:rsidP="001C4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EastAsia" w:hAnsiTheme="minorEastAsia" w:cs="굴림"/>
                <w:b/>
                <w:bCs/>
                <w:color w:val="000000" w:themeColor="text1"/>
                <w:spacing w:val="-20"/>
                <w:sz w:val="28"/>
                <w:szCs w:val="28"/>
              </w:rPr>
            </w:pPr>
            <w:r w:rsidRPr="00242CFD">
              <w:rPr>
                <w:rFonts w:asciiTheme="minorEastAsia" w:hAnsiTheme="minorEastAsia" w:cs="굴림" w:hint="eastAsia"/>
                <w:b/>
                <w:bCs/>
                <w:color w:val="000000" w:themeColor="text1"/>
                <w:spacing w:val="-20"/>
                <w:sz w:val="28"/>
                <w:szCs w:val="28"/>
              </w:rPr>
              <w:t>"</w:t>
            </w:r>
            <w:r w:rsidR="002D6DD3" w:rsidRPr="00242CFD">
              <w:rPr>
                <w:rFonts w:asciiTheme="minorEastAsia" w:hAnsiTheme="minorEastAsia" w:cs="굴림" w:hint="eastAsia"/>
                <w:b/>
                <w:bCs/>
                <w:color w:val="000000" w:themeColor="text1"/>
                <w:spacing w:val="-20"/>
                <w:sz w:val="28"/>
                <w:szCs w:val="28"/>
              </w:rPr>
              <w:t xml:space="preserve">미식 덕후 사로잡는 스타벅스의 색다른 </w:t>
            </w:r>
            <w:proofErr w:type="spellStart"/>
            <w:r w:rsidR="00D92036">
              <w:rPr>
                <w:rFonts w:asciiTheme="minorEastAsia" w:hAnsiTheme="minorEastAsia" w:cs="굴림" w:hint="eastAsia"/>
                <w:b/>
                <w:bCs/>
                <w:color w:val="000000" w:themeColor="text1"/>
                <w:spacing w:val="-20"/>
                <w:sz w:val="28"/>
                <w:szCs w:val="28"/>
              </w:rPr>
              <w:t>컬래버</w:t>
            </w:r>
            <w:r w:rsidR="002D6DD3" w:rsidRPr="00242CFD">
              <w:rPr>
                <w:rFonts w:asciiTheme="minorEastAsia" w:hAnsiTheme="minorEastAsia" w:cs="굴림" w:hint="eastAsia"/>
                <w:b/>
                <w:bCs/>
                <w:color w:val="000000" w:themeColor="text1"/>
                <w:spacing w:val="-20"/>
                <w:sz w:val="28"/>
                <w:szCs w:val="28"/>
              </w:rPr>
              <w:t>레이션</w:t>
            </w:r>
            <w:proofErr w:type="spellEnd"/>
            <w:r w:rsidR="00441522" w:rsidRPr="00242CFD">
              <w:rPr>
                <w:rFonts w:asciiTheme="minorEastAsia" w:hAnsiTheme="minorEastAsia" w:cs="굴림"/>
                <w:b/>
                <w:bCs/>
                <w:color w:val="000000" w:themeColor="text1"/>
                <w:spacing w:val="-20"/>
                <w:sz w:val="28"/>
                <w:szCs w:val="28"/>
              </w:rPr>
              <w:t>”</w:t>
            </w:r>
          </w:p>
          <w:p w14:paraId="318421A9" w14:textId="36A51F49" w:rsidR="002D6DD3" w:rsidRPr="00242CFD" w:rsidRDefault="009D5DCA" w:rsidP="001C4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EastAsia" w:hAnsiTheme="minorEastAsia" w:cs="굴림"/>
                <w:b/>
                <w:bCs/>
                <w:color w:val="000000" w:themeColor="text1"/>
                <w:spacing w:val="-20"/>
                <w:sz w:val="34"/>
                <w:szCs w:val="34"/>
              </w:rPr>
            </w:pPr>
            <w:r w:rsidRPr="00242CFD">
              <w:rPr>
                <w:rFonts w:asciiTheme="minorEastAsia" w:hAnsiTheme="minorEastAsia" w:cs="굴림" w:hint="eastAsia"/>
                <w:b/>
                <w:bCs/>
                <w:color w:val="000000" w:themeColor="text1"/>
                <w:spacing w:val="-20"/>
                <w:sz w:val="34"/>
                <w:szCs w:val="34"/>
              </w:rPr>
              <w:t xml:space="preserve">스타벅스, </w:t>
            </w:r>
            <w:r w:rsidR="002D6DD3" w:rsidRPr="00242CFD">
              <w:rPr>
                <w:rFonts w:asciiTheme="minorEastAsia" w:hAnsiTheme="minorEastAsia" w:cs="굴림" w:hint="eastAsia"/>
                <w:b/>
                <w:bCs/>
                <w:color w:val="000000" w:themeColor="text1"/>
                <w:spacing w:val="-20"/>
                <w:sz w:val="34"/>
                <w:szCs w:val="34"/>
              </w:rPr>
              <w:t xml:space="preserve">셰프 손길 담은 </w:t>
            </w:r>
            <w:r w:rsidR="002D6DD3" w:rsidRPr="00242CFD">
              <w:rPr>
                <w:rFonts w:asciiTheme="minorEastAsia" w:hAnsiTheme="minorEastAsia" w:cs="굴림"/>
                <w:b/>
                <w:bCs/>
                <w:color w:val="000000" w:themeColor="text1"/>
                <w:spacing w:val="-20"/>
                <w:sz w:val="34"/>
                <w:szCs w:val="34"/>
              </w:rPr>
              <w:t>‘</w:t>
            </w:r>
            <w:proofErr w:type="spellStart"/>
            <w:r w:rsidR="002D6DD3" w:rsidRPr="00242CFD">
              <w:rPr>
                <w:rFonts w:asciiTheme="minorEastAsia" w:hAnsiTheme="minorEastAsia" w:cs="굴림" w:hint="eastAsia"/>
                <w:b/>
                <w:bCs/>
                <w:color w:val="000000" w:themeColor="text1"/>
                <w:spacing w:val="-20"/>
                <w:sz w:val="34"/>
                <w:szCs w:val="34"/>
              </w:rPr>
              <w:t>테이스티</w:t>
            </w:r>
            <w:proofErr w:type="spellEnd"/>
            <w:r w:rsidR="002D6DD3" w:rsidRPr="00242CFD">
              <w:rPr>
                <w:rFonts w:asciiTheme="minorEastAsia" w:hAnsiTheme="minorEastAsia" w:cs="굴림" w:hint="eastAsia"/>
                <w:b/>
                <w:bCs/>
                <w:color w:val="000000" w:themeColor="text1"/>
                <w:spacing w:val="-20"/>
                <w:sz w:val="34"/>
                <w:szCs w:val="34"/>
              </w:rPr>
              <w:t xml:space="preserve"> 저니</w:t>
            </w:r>
            <w:r w:rsidR="002D6DD3" w:rsidRPr="00242CFD">
              <w:rPr>
                <w:rFonts w:asciiTheme="minorEastAsia" w:hAnsiTheme="minorEastAsia" w:cs="굴림"/>
                <w:b/>
                <w:bCs/>
                <w:color w:val="000000" w:themeColor="text1"/>
                <w:spacing w:val="-20"/>
                <w:sz w:val="34"/>
                <w:szCs w:val="34"/>
              </w:rPr>
              <w:t>’</w:t>
            </w:r>
            <w:r w:rsidR="002D6DD3" w:rsidRPr="00242CFD">
              <w:rPr>
                <w:rFonts w:asciiTheme="minorEastAsia" w:hAnsiTheme="minorEastAsia" w:cs="굴림" w:hint="eastAsia"/>
                <w:b/>
                <w:bCs/>
                <w:color w:val="000000" w:themeColor="text1"/>
                <w:spacing w:val="-20"/>
                <w:sz w:val="34"/>
                <w:szCs w:val="34"/>
              </w:rPr>
              <w:t xml:space="preserve"> 공개</w:t>
            </w:r>
            <w:r w:rsidR="002D6DD3" w:rsidRPr="00242CFD">
              <w:rPr>
                <w:rFonts w:asciiTheme="minorEastAsia" w:hAnsiTheme="minorEastAsia" w:cs="굴림"/>
                <w:b/>
                <w:bCs/>
                <w:color w:val="000000" w:themeColor="text1"/>
                <w:spacing w:val="-20"/>
                <w:sz w:val="34"/>
                <w:szCs w:val="34"/>
              </w:rPr>
              <w:t>…</w:t>
            </w:r>
          </w:p>
          <w:p w14:paraId="08D5CA66" w14:textId="5A2AA980" w:rsidR="00080576" w:rsidRPr="00242CFD" w:rsidRDefault="002D6DD3" w:rsidP="001C4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EastAsia" w:hAnsiTheme="minorEastAsia" w:cs="굴림"/>
                <w:b/>
                <w:bCs/>
                <w:color w:val="000000" w:themeColor="text1"/>
                <w:spacing w:val="-20"/>
                <w:sz w:val="34"/>
                <w:szCs w:val="34"/>
              </w:rPr>
            </w:pPr>
            <w:r w:rsidRPr="00242CFD">
              <w:rPr>
                <w:rFonts w:asciiTheme="minorEastAsia" w:hAnsiTheme="minorEastAsia" w:cs="굴림"/>
                <w:b/>
                <w:bCs/>
                <w:color w:val="000000" w:themeColor="text1"/>
                <w:spacing w:val="-20"/>
                <w:sz w:val="34"/>
                <w:szCs w:val="34"/>
              </w:rPr>
              <w:t>‘</w:t>
            </w:r>
            <w:proofErr w:type="spellStart"/>
            <w:r w:rsidRPr="00242CFD">
              <w:rPr>
                <w:rFonts w:asciiTheme="minorEastAsia" w:hAnsiTheme="minorEastAsia" w:cs="굴림" w:hint="eastAsia"/>
                <w:b/>
                <w:bCs/>
                <w:color w:val="000000" w:themeColor="text1"/>
                <w:spacing w:val="-20"/>
                <w:sz w:val="34"/>
                <w:szCs w:val="34"/>
              </w:rPr>
              <w:t>유용욱</w:t>
            </w:r>
            <w:proofErr w:type="spellEnd"/>
            <w:r w:rsidR="00131A55" w:rsidRPr="00242CFD">
              <w:rPr>
                <w:rFonts w:asciiTheme="minorEastAsia" w:hAnsiTheme="minorEastAsia" w:cs="굴림" w:hint="eastAsia"/>
                <w:b/>
                <w:bCs/>
                <w:color w:val="000000" w:themeColor="text1"/>
                <w:spacing w:val="-20"/>
                <w:sz w:val="34"/>
                <w:szCs w:val="34"/>
              </w:rPr>
              <w:t xml:space="preserve"> </w:t>
            </w:r>
            <w:proofErr w:type="spellStart"/>
            <w:r w:rsidRPr="00242CFD">
              <w:rPr>
                <w:rFonts w:asciiTheme="minorEastAsia" w:hAnsiTheme="minorEastAsia" w:cs="굴림" w:hint="eastAsia"/>
                <w:b/>
                <w:bCs/>
                <w:color w:val="000000" w:themeColor="text1"/>
                <w:spacing w:val="-20"/>
                <w:sz w:val="34"/>
                <w:szCs w:val="34"/>
              </w:rPr>
              <w:t>바베큐</w:t>
            </w:r>
            <w:proofErr w:type="spellEnd"/>
            <w:r w:rsidRPr="00242CFD">
              <w:rPr>
                <w:rFonts w:asciiTheme="minorEastAsia" w:hAnsiTheme="minorEastAsia" w:cs="굴림" w:hint="eastAsia"/>
                <w:b/>
                <w:bCs/>
                <w:color w:val="000000" w:themeColor="text1"/>
                <w:spacing w:val="-20"/>
                <w:sz w:val="34"/>
                <w:szCs w:val="34"/>
              </w:rPr>
              <w:t xml:space="preserve"> </w:t>
            </w:r>
            <w:proofErr w:type="spellStart"/>
            <w:r w:rsidRPr="00242CFD">
              <w:rPr>
                <w:rFonts w:asciiTheme="minorEastAsia" w:hAnsiTheme="minorEastAsia" w:cs="굴림" w:hint="eastAsia"/>
                <w:b/>
                <w:bCs/>
                <w:color w:val="000000" w:themeColor="text1"/>
                <w:spacing w:val="-20"/>
                <w:sz w:val="34"/>
                <w:szCs w:val="34"/>
              </w:rPr>
              <w:t>투컷</w:t>
            </w:r>
            <w:proofErr w:type="spellEnd"/>
            <w:r w:rsidRPr="00242CFD">
              <w:rPr>
                <w:rFonts w:asciiTheme="minorEastAsia" w:hAnsiTheme="minorEastAsia" w:cs="굴림" w:hint="eastAsia"/>
                <w:b/>
                <w:bCs/>
                <w:color w:val="000000" w:themeColor="text1"/>
                <w:spacing w:val="-20"/>
                <w:sz w:val="34"/>
                <w:szCs w:val="34"/>
              </w:rPr>
              <w:t xml:space="preserve"> 비프 샌드위치</w:t>
            </w:r>
            <w:r w:rsidRPr="00242CFD">
              <w:rPr>
                <w:rFonts w:asciiTheme="minorEastAsia" w:hAnsiTheme="minorEastAsia" w:cs="굴림"/>
                <w:b/>
                <w:bCs/>
                <w:color w:val="000000" w:themeColor="text1"/>
                <w:spacing w:val="-20"/>
                <w:sz w:val="34"/>
                <w:szCs w:val="34"/>
              </w:rPr>
              <w:t>’</w:t>
            </w:r>
            <w:r w:rsidRPr="00242CFD">
              <w:rPr>
                <w:rFonts w:asciiTheme="minorEastAsia" w:hAnsiTheme="minorEastAsia" w:cs="굴림" w:hint="eastAsia"/>
                <w:b/>
                <w:bCs/>
                <w:color w:val="000000" w:themeColor="text1"/>
                <w:spacing w:val="-20"/>
                <w:sz w:val="34"/>
                <w:szCs w:val="34"/>
              </w:rPr>
              <w:t xml:space="preserve"> 출시</w:t>
            </w:r>
          </w:p>
          <w:p w14:paraId="0CC260DB" w14:textId="77777777" w:rsidR="00080576" w:rsidRPr="00242CFD" w:rsidRDefault="00080576" w:rsidP="00080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 w:themeColor="text1"/>
              </w:rPr>
            </w:pPr>
          </w:p>
          <w:p w14:paraId="643A0044" w14:textId="4E8A1502" w:rsidR="00080576" w:rsidRPr="00242CFD" w:rsidRDefault="00080576" w:rsidP="00080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/>
                <w:bCs/>
                <w:color w:val="000000" w:themeColor="text1"/>
              </w:rPr>
            </w:pPr>
            <w:r w:rsidRPr="00242CFD">
              <w:rPr>
                <w:rFonts w:asciiTheme="minorEastAsia" w:hAnsiTheme="minorEastAsia" w:cs="굴림" w:hint="eastAsia"/>
                <w:b/>
                <w:bCs/>
                <w:color w:val="000000" w:themeColor="text1"/>
              </w:rPr>
              <w:t xml:space="preserve">- </w:t>
            </w:r>
            <w:r w:rsidR="002D6DD3" w:rsidRPr="00242CFD">
              <w:rPr>
                <w:rFonts w:asciiTheme="minorEastAsia" w:hAnsiTheme="minorEastAsia" w:cs="굴림"/>
                <w:b/>
                <w:bCs/>
                <w:color w:val="000000" w:themeColor="text1"/>
              </w:rPr>
              <w:t>‘</w:t>
            </w:r>
            <w:proofErr w:type="spellStart"/>
            <w:r w:rsidR="002D6DD3" w:rsidRPr="00242CFD">
              <w:rPr>
                <w:rFonts w:asciiTheme="minorEastAsia" w:hAnsiTheme="minorEastAsia" w:cs="굴림" w:hint="eastAsia"/>
                <w:b/>
                <w:bCs/>
                <w:color w:val="000000" w:themeColor="text1"/>
              </w:rPr>
              <w:t>테이스티</w:t>
            </w:r>
            <w:proofErr w:type="spellEnd"/>
            <w:r w:rsidR="002D6DD3" w:rsidRPr="00242CFD">
              <w:rPr>
                <w:rFonts w:asciiTheme="minorEastAsia" w:hAnsiTheme="minorEastAsia" w:cs="굴림" w:hint="eastAsia"/>
                <w:b/>
                <w:bCs/>
                <w:color w:val="000000" w:themeColor="text1"/>
              </w:rPr>
              <w:t xml:space="preserve"> 저니</w:t>
            </w:r>
            <w:r w:rsidR="002D6DD3" w:rsidRPr="00242CFD">
              <w:rPr>
                <w:rFonts w:asciiTheme="minorEastAsia" w:hAnsiTheme="minorEastAsia" w:cs="굴림"/>
                <w:b/>
                <w:bCs/>
                <w:color w:val="000000" w:themeColor="text1"/>
              </w:rPr>
              <w:t>’</w:t>
            </w:r>
            <w:r w:rsidR="002D6DD3" w:rsidRPr="00242CFD">
              <w:rPr>
                <w:rFonts w:asciiTheme="minorEastAsia" w:hAnsiTheme="minorEastAsia" w:cs="굴림" w:hint="eastAsia"/>
                <w:b/>
                <w:bCs/>
                <w:color w:val="000000" w:themeColor="text1"/>
              </w:rPr>
              <w:t xml:space="preserve"> 통해 다양한 </w:t>
            </w:r>
            <w:proofErr w:type="spellStart"/>
            <w:r w:rsidR="00D92036">
              <w:rPr>
                <w:rFonts w:asciiTheme="minorEastAsia" w:hAnsiTheme="minorEastAsia" w:cs="굴림" w:hint="eastAsia"/>
                <w:b/>
                <w:bCs/>
                <w:color w:val="000000" w:themeColor="text1"/>
              </w:rPr>
              <w:t>컬래버</w:t>
            </w:r>
            <w:r w:rsidR="002D6DD3" w:rsidRPr="00242CFD">
              <w:rPr>
                <w:rFonts w:asciiTheme="minorEastAsia" w:hAnsiTheme="minorEastAsia" w:cs="굴림" w:hint="eastAsia"/>
                <w:b/>
                <w:bCs/>
                <w:color w:val="000000" w:themeColor="text1"/>
              </w:rPr>
              <w:t>레이션</w:t>
            </w:r>
            <w:proofErr w:type="spellEnd"/>
            <w:r w:rsidR="002D6DD3" w:rsidRPr="00242CFD">
              <w:rPr>
                <w:rFonts w:asciiTheme="minorEastAsia" w:hAnsiTheme="minorEastAsia" w:cs="굴림" w:hint="eastAsia"/>
                <w:b/>
                <w:bCs/>
                <w:color w:val="000000" w:themeColor="text1"/>
              </w:rPr>
              <w:t xml:space="preserve"> 상품 전개</w:t>
            </w:r>
            <w:r w:rsidR="002D6DD3" w:rsidRPr="00242CFD">
              <w:rPr>
                <w:rFonts w:asciiTheme="minorEastAsia" w:hAnsiTheme="minorEastAsia" w:cs="굴림"/>
                <w:b/>
                <w:bCs/>
                <w:color w:val="000000" w:themeColor="text1"/>
              </w:rPr>
              <w:t>…</w:t>
            </w:r>
            <w:r w:rsidR="002D6DD3" w:rsidRPr="00242CFD">
              <w:rPr>
                <w:rFonts w:asciiTheme="minorEastAsia" w:hAnsiTheme="minorEastAsia" w:cs="굴림" w:hint="eastAsia"/>
                <w:b/>
                <w:bCs/>
                <w:color w:val="000000" w:themeColor="text1"/>
              </w:rPr>
              <w:t xml:space="preserve"> 색다른 미식 경험 제공</w:t>
            </w:r>
          </w:p>
          <w:p w14:paraId="40407890" w14:textId="5D7ECCDD" w:rsidR="002D6DD3" w:rsidRPr="00242CFD" w:rsidRDefault="002D6DD3" w:rsidP="002D6D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/>
                <w:bCs/>
                <w:color w:val="000000" w:themeColor="text1"/>
              </w:rPr>
            </w:pPr>
            <w:r w:rsidRPr="00242CFD">
              <w:rPr>
                <w:rFonts w:asciiTheme="minorEastAsia" w:hAnsiTheme="minorEastAsia" w:cs="굴림" w:hint="eastAsia"/>
                <w:b/>
                <w:bCs/>
                <w:color w:val="000000" w:themeColor="text1"/>
              </w:rPr>
              <w:t xml:space="preserve">- </w:t>
            </w:r>
            <w:r w:rsidRPr="00242CFD">
              <w:rPr>
                <w:rFonts w:asciiTheme="minorEastAsia" w:hAnsiTheme="minorEastAsia" w:cs="굴림"/>
                <w:b/>
                <w:bCs/>
                <w:color w:val="000000" w:themeColor="text1"/>
              </w:rPr>
              <w:t>‘</w:t>
            </w:r>
            <w:proofErr w:type="spellStart"/>
            <w:r w:rsidRPr="00242CFD">
              <w:rPr>
                <w:rFonts w:asciiTheme="minorEastAsia" w:hAnsiTheme="minorEastAsia" w:cs="굴림" w:hint="eastAsia"/>
                <w:b/>
                <w:bCs/>
                <w:color w:val="000000" w:themeColor="text1"/>
              </w:rPr>
              <w:t>유용욱바베큐연구소</w:t>
            </w:r>
            <w:proofErr w:type="spellEnd"/>
            <w:r w:rsidRPr="00242CFD">
              <w:rPr>
                <w:rFonts w:asciiTheme="minorEastAsia" w:hAnsiTheme="minorEastAsia" w:cs="굴림"/>
                <w:b/>
                <w:bCs/>
                <w:color w:val="000000" w:themeColor="text1"/>
              </w:rPr>
              <w:t>’</w:t>
            </w:r>
            <w:r w:rsidRPr="00242CFD">
              <w:rPr>
                <w:rFonts w:asciiTheme="minorEastAsia" w:hAnsiTheme="minorEastAsia" w:cs="굴림" w:hint="eastAsi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42CFD">
              <w:rPr>
                <w:rFonts w:asciiTheme="minorEastAsia" w:hAnsiTheme="minorEastAsia" w:cs="굴림" w:hint="eastAsia"/>
                <w:b/>
                <w:bCs/>
                <w:color w:val="000000" w:themeColor="text1"/>
              </w:rPr>
              <w:t>유용욱</w:t>
            </w:r>
            <w:proofErr w:type="spellEnd"/>
            <w:r w:rsidRPr="00242CFD">
              <w:rPr>
                <w:rFonts w:asciiTheme="minorEastAsia" w:hAnsiTheme="minorEastAsia" w:cs="굴림" w:hint="eastAsia"/>
                <w:b/>
                <w:bCs/>
                <w:color w:val="000000" w:themeColor="text1"/>
              </w:rPr>
              <w:t xml:space="preserve"> </w:t>
            </w:r>
            <w:r w:rsidR="00DE1154" w:rsidRPr="00242CFD">
              <w:rPr>
                <w:rFonts w:asciiTheme="minorEastAsia" w:hAnsiTheme="minorEastAsia" w:cs="굴림" w:hint="eastAsia"/>
                <w:b/>
                <w:bCs/>
                <w:color w:val="000000" w:themeColor="text1"/>
              </w:rPr>
              <w:t>소장과</w:t>
            </w:r>
            <w:r w:rsidRPr="00242CFD">
              <w:rPr>
                <w:rFonts w:asciiTheme="minorEastAsia" w:hAnsiTheme="minorEastAsia" w:cs="굴림" w:hint="eastAsia"/>
                <w:b/>
                <w:bCs/>
                <w:color w:val="000000" w:themeColor="text1"/>
              </w:rPr>
              <w:t xml:space="preserve"> 협업한 프리미엄 비프 샌드위치 출시</w:t>
            </w:r>
          </w:p>
          <w:p w14:paraId="045DF9DE" w14:textId="756EE786" w:rsidR="002D6DD3" w:rsidRPr="00242CFD" w:rsidRDefault="002D6DD3" w:rsidP="002D6D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/>
                <w:bCs/>
                <w:color w:val="000000" w:themeColor="text1"/>
              </w:rPr>
            </w:pPr>
            <w:r w:rsidRPr="00242CFD">
              <w:rPr>
                <w:rFonts w:asciiTheme="minorEastAsia" w:hAnsiTheme="minorEastAsia" w:cs="굴림" w:hint="eastAsia"/>
                <w:b/>
                <w:bCs/>
                <w:color w:val="000000" w:themeColor="text1"/>
              </w:rPr>
              <w:t xml:space="preserve">- </w:t>
            </w:r>
            <w:proofErr w:type="spellStart"/>
            <w:r w:rsidRPr="00242CFD">
              <w:rPr>
                <w:rFonts w:asciiTheme="minorEastAsia" w:hAnsiTheme="minorEastAsia" w:cs="굴림" w:hint="eastAsia"/>
                <w:b/>
                <w:bCs/>
                <w:color w:val="000000" w:themeColor="text1"/>
              </w:rPr>
              <w:t>리저브광화문점</w:t>
            </w:r>
            <w:proofErr w:type="spellEnd"/>
            <w:r w:rsidRPr="00242CFD">
              <w:rPr>
                <w:rFonts w:asciiTheme="minorEastAsia" w:hAnsiTheme="minorEastAsia" w:cs="굴림" w:hint="eastAsia"/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242CFD">
              <w:rPr>
                <w:rFonts w:asciiTheme="minorEastAsia" w:hAnsiTheme="minorEastAsia" w:cs="굴림" w:hint="eastAsia"/>
                <w:b/>
                <w:bCs/>
                <w:color w:val="000000" w:themeColor="text1"/>
              </w:rPr>
              <w:t>망원한강공원점</w:t>
            </w:r>
            <w:proofErr w:type="spellEnd"/>
            <w:r w:rsidRPr="00242CFD">
              <w:rPr>
                <w:rFonts w:asciiTheme="minorEastAsia" w:hAnsiTheme="minorEastAsia" w:cs="굴림" w:hint="eastAsia"/>
                <w:b/>
                <w:bCs/>
                <w:color w:val="000000" w:themeColor="text1"/>
              </w:rPr>
              <w:t xml:space="preserve"> 등 5개 매장서 5일부터 두 달간 한정 판매</w:t>
            </w:r>
          </w:p>
          <w:p w14:paraId="6186482B" w14:textId="77777777" w:rsidR="00080576" w:rsidRPr="00242CFD" w:rsidRDefault="00080576" w:rsidP="00080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 w:themeColor="text1"/>
              </w:rPr>
            </w:pPr>
          </w:p>
          <w:p w14:paraId="3F1B6327" w14:textId="7725476F" w:rsidR="002D6DD3" w:rsidRPr="00242CFD" w:rsidRDefault="00080576" w:rsidP="002D6D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 w:themeColor="text1"/>
              </w:rPr>
            </w:pPr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스타벅스 코리아(대표이사 손정현)가 </w:t>
            </w:r>
            <w:r w:rsidR="002D6DD3"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유명 </w:t>
            </w:r>
            <w:proofErr w:type="spellStart"/>
            <w:r w:rsidR="002D6DD3" w:rsidRPr="00242CFD">
              <w:rPr>
                <w:rFonts w:asciiTheme="minorEastAsia" w:hAnsiTheme="minorEastAsia" w:cs="굴림" w:hint="eastAsia"/>
                <w:color w:val="000000" w:themeColor="text1"/>
              </w:rPr>
              <w:t>셰프와</w:t>
            </w:r>
            <w:proofErr w:type="spellEnd"/>
            <w:r w:rsidR="002D6DD3"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손잡고 </w:t>
            </w:r>
            <w:r w:rsidR="00B75DF7"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신규 </w:t>
            </w:r>
            <w:proofErr w:type="spellStart"/>
            <w:r w:rsidR="00D92036">
              <w:rPr>
                <w:rFonts w:asciiTheme="minorEastAsia" w:hAnsiTheme="minorEastAsia" w:cs="굴림" w:hint="eastAsia"/>
                <w:color w:val="000000" w:themeColor="text1"/>
              </w:rPr>
              <w:t>컬래버</w:t>
            </w:r>
            <w:r w:rsidR="002D6DD3" w:rsidRPr="00242CFD">
              <w:rPr>
                <w:rFonts w:asciiTheme="minorEastAsia" w:hAnsiTheme="minorEastAsia" w:cs="굴림" w:hint="eastAsia"/>
                <w:color w:val="000000" w:themeColor="text1"/>
              </w:rPr>
              <w:t>레이션</w:t>
            </w:r>
            <w:proofErr w:type="spellEnd"/>
            <w:r w:rsidR="002D6DD3"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  <w:proofErr w:type="spellStart"/>
            <w:r w:rsidR="002D6DD3" w:rsidRPr="00242CFD">
              <w:rPr>
                <w:rFonts w:asciiTheme="minorEastAsia" w:hAnsiTheme="minorEastAsia" w:cs="굴림" w:hint="eastAsia"/>
                <w:color w:val="000000" w:themeColor="text1"/>
              </w:rPr>
              <w:t>푸드를</w:t>
            </w:r>
            <w:proofErr w:type="spellEnd"/>
            <w:r w:rsidR="002D6DD3"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공개한다.</w:t>
            </w:r>
          </w:p>
          <w:p w14:paraId="65098A29" w14:textId="77777777" w:rsidR="001861F6" w:rsidRPr="00242CFD" w:rsidRDefault="001861F6" w:rsidP="0018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 w:themeColor="text1"/>
              </w:rPr>
            </w:pPr>
          </w:p>
          <w:p w14:paraId="7E21FD20" w14:textId="5CFDB9D5" w:rsidR="002D6DD3" w:rsidRPr="00242CFD" w:rsidRDefault="002D6DD3" w:rsidP="0018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 w:themeColor="text1"/>
              </w:rPr>
            </w:pPr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스타벅스는 지난해 10월부터 다양한 </w:t>
            </w:r>
            <w:proofErr w:type="spellStart"/>
            <w:r w:rsidR="00D92036">
              <w:rPr>
                <w:rFonts w:asciiTheme="minorEastAsia" w:hAnsiTheme="minorEastAsia" w:cs="굴림" w:hint="eastAsia"/>
                <w:color w:val="000000" w:themeColor="text1"/>
              </w:rPr>
              <w:t>컬래버</w:t>
            </w:r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레이션</w:t>
            </w:r>
            <w:proofErr w:type="spellEnd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상품을 선보이는 </w:t>
            </w:r>
            <w:r w:rsidRPr="00242CFD">
              <w:rPr>
                <w:rFonts w:asciiTheme="minorEastAsia" w:hAnsiTheme="minorEastAsia" w:cs="굴림"/>
                <w:color w:val="000000" w:themeColor="text1"/>
              </w:rPr>
              <w:t>‘</w:t>
            </w:r>
            <w:proofErr w:type="spellStart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테이스티</w:t>
            </w:r>
            <w:proofErr w:type="spellEnd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저니(Tasty Journey)’ 프로그램을 운영하고 있다. ‘일상에 새로운 자극이 필요할 때 맛으로 떠나는 짧은 </w:t>
            </w:r>
            <w:proofErr w:type="spellStart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여행’이라는</w:t>
            </w:r>
            <w:proofErr w:type="spellEnd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콘셉트를 기반으로 고객들에게 미식 경험을 제공하기 위해 기획됐다.</w:t>
            </w:r>
          </w:p>
          <w:p w14:paraId="569F98CC" w14:textId="77777777" w:rsidR="002D6DD3" w:rsidRPr="00242CFD" w:rsidRDefault="002D6DD3" w:rsidP="002D6D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 w:themeColor="text1"/>
              </w:rPr>
            </w:pPr>
          </w:p>
          <w:p w14:paraId="46C2E6FD" w14:textId="7FA63985" w:rsidR="002D6DD3" w:rsidRPr="00242CFD" w:rsidRDefault="002D6DD3" w:rsidP="002D6D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 w:themeColor="text1"/>
              </w:rPr>
            </w:pPr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이달 '</w:t>
            </w:r>
            <w:proofErr w:type="spellStart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테이스티</w:t>
            </w:r>
            <w:proofErr w:type="spellEnd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저니'로 선정된 '</w:t>
            </w:r>
            <w:proofErr w:type="spellStart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유용욱</w:t>
            </w:r>
            <w:proofErr w:type="spellEnd"/>
            <w:r w:rsidR="00131A55"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  <w:proofErr w:type="spellStart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바베큐</w:t>
            </w:r>
            <w:proofErr w:type="spellEnd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  <w:proofErr w:type="spellStart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투컷</w:t>
            </w:r>
            <w:proofErr w:type="spellEnd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비프 샌드위치'는 </w:t>
            </w:r>
            <w:r w:rsidRPr="00242CFD">
              <w:rPr>
                <w:rFonts w:asciiTheme="minorEastAsia" w:hAnsiTheme="minorEastAsia" w:cs="굴림"/>
                <w:color w:val="000000" w:themeColor="text1"/>
              </w:rPr>
              <w:t>‘</w:t>
            </w:r>
            <w:r w:rsidR="00C874E5" w:rsidRPr="00242CFD">
              <w:rPr>
                <w:rFonts w:asciiTheme="minorEastAsia" w:hAnsiTheme="minorEastAsia" w:cs="굴림" w:hint="eastAsia"/>
                <w:color w:val="000000" w:themeColor="text1"/>
              </w:rPr>
              <w:t>바</w:t>
            </w:r>
            <w:r w:rsidR="001459CB">
              <w:rPr>
                <w:rFonts w:asciiTheme="minorEastAsia" w:hAnsiTheme="minorEastAsia" w:cs="굴림" w:hint="eastAsia"/>
                <w:color w:val="000000" w:themeColor="text1"/>
              </w:rPr>
              <w:t>비</w:t>
            </w:r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큐 달인</w:t>
            </w:r>
            <w:r w:rsidRPr="00242CFD">
              <w:rPr>
                <w:rFonts w:asciiTheme="minorEastAsia" w:hAnsiTheme="minorEastAsia" w:cs="굴림"/>
                <w:color w:val="000000" w:themeColor="text1"/>
              </w:rPr>
              <w:t>’</w:t>
            </w:r>
            <w:proofErr w:type="spellStart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으로</w:t>
            </w:r>
            <w:proofErr w:type="spellEnd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꼽히는 </w:t>
            </w:r>
            <w:proofErr w:type="spellStart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유용욱</w:t>
            </w:r>
            <w:proofErr w:type="spellEnd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  <w:r w:rsidR="00DE1154" w:rsidRPr="00242CFD">
              <w:rPr>
                <w:rFonts w:asciiTheme="minorEastAsia" w:hAnsiTheme="minorEastAsia" w:cs="굴림" w:hint="eastAsia"/>
                <w:color w:val="000000" w:themeColor="text1"/>
              </w:rPr>
              <w:t>소장과</w:t>
            </w:r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의 협업으로 개발됐다. </w:t>
            </w:r>
            <w:proofErr w:type="spellStart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유용욱</w:t>
            </w:r>
            <w:proofErr w:type="spellEnd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  <w:r w:rsidR="00DE1154" w:rsidRPr="00242CFD">
              <w:rPr>
                <w:rFonts w:asciiTheme="minorEastAsia" w:hAnsiTheme="minorEastAsia" w:cs="굴림" w:hint="eastAsia"/>
                <w:color w:val="000000" w:themeColor="text1"/>
              </w:rPr>
              <w:t>소장은</w:t>
            </w:r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  <w:proofErr w:type="spellStart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프라이빗</w:t>
            </w:r>
            <w:proofErr w:type="spellEnd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바</w:t>
            </w:r>
            <w:r w:rsidR="001459CB">
              <w:rPr>
                <w:rFonts w:asciiTheme="minorEastAsia" w:hAnsiTheme="minorEastAsia" w:cs="굴림" w:hint="eastAsia"/>
                <w:color w:val="000000" w:themeColor="text1"/>
              </w:rPr>
              <w:t>비</w:t>
            </w:r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큐 </w:t>
            </w:r>
            <w:proofErr w:type="spellStart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다이닝</w:t>
            </w:r>
            <w:proofErr w:type="spellEnd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공간인 </w:t>
            </w:r>
            <w:r w:rsidR="000D082D" w:rsidRPr="00242CFD">
              <w:rPr>
                <w:rFonts w:asciiTheme="minorEastAsia" w:hAnsiTheme="minorEastAsia" w:cs="굴림"/>
                <w:color w:val="000000" w:themeColor="text1"/>
              </w:rPr>
              <w:t>‘</w:t>
            </w:r>
            <w:proofErr w:type="spellStart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유용욱바베큐연구소</w:t>
            </w:r>
            <w:proofErr w:type="spellEnd"/>
            <w:r w:rsidR="000D082D" w:rsidRPr="00242CFD">
              <w:rPr>
                <w:rFonts w:asciiTheme="minorEastAsia" w:hAnsiTheme="minorEastAsia" w:cs="굴림"/>
                <w:color w:val="000000" w:themeColor="text1"/>
              </w:rPr>
              <w:t>’</w:t>
            </w:r>
            <w:r w:rsidR="00CA73CF"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와 </w:t>
            </w:r>
            <w:proofErr w:type="spellStart"/>
            <w:r w:rsidR="00DE1154" w:rsidRPr="00242CFD">
              <w:rPr>
                <w:rFonts w:asciiTheme="minorEastAsia" w:hAnsiTheme="minorEastAsia" w:cs="굴림" w:hint="eastAsia"/>
                <w:color w:val="000000" w:themeColor="text1"/>
              </w:rPr>
              <w:t>스모크</w:t>
            </w:r>
            <w:proofErr w:type="spellEnd"/>
            <w:r w:rsidR="00DE1154"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  <w:proofErr w:type="spellStart"/>
            <w:r w:rsidR="00DE1154" w:rsidRPr="00242CFD">
              <w:rPr>
                <w:rFonts w:asciiTheme="minorEastAsia" w:hAnsiTheme="minorEastAsia" w:cs="굴림" w:hint="eastAsia"/>
                <w:color w:val="000000" w:themeColor="text1"/>
              </w:rPr>
              <w:t>다이닝</w:t>
            </w:r>
            <w:proofErr w:type="spellEnd"/>
            <w:r w:rsidR="00DE1154"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콘셉트의 </w:t>
            </w:r>
            <w:r w:rsidR="000D082D" w:rsidRPr="00242CFD">
              <w:rPr>
                <w:rFonts w:asciiTheme="minorEastAsia" w:hAnsiTheme="minorEastAsia" w:cs="굴림"/>
                <w:color w:val="000000" w:themeColor="text1"/>
              </w:rPr>
              <w:t>‘</w:t>
            </w:r>
            <w:r w:rsidR="00DE1154" w:rsidRPr="00242CFD">
              <w:rPr>
                <w:rFonts w:asciiTheme="minorEastAsia" w:hAnsiTheme="minorEastAsia" w:cs="굴림" w:hint="eastAsia"/>
                <w:color w:val="000000" w:themeColor="text1"/>
              </w:rPr>
              <w:t>이목(IMOK)</w:t>
            </w:r>
            <w:r w:rsidR="000D082D" w:rsidRPr="00242CFD">
              <w:rPr>
                <w:rFonts w:asciiTheme="minorEastAsia" w:hAnsiTheme="minorEastAsia" w:cs="굴림"/>
                <w:color w:val="000000" w:themeColor="text1"/>
              </w:rPr>
              <w:t>’</w:t>
            </w:r>
            <w:r w:rsidR="00DE1154" w:rsidRPr="00242CFD">
              <w:rPr>
                <w:rFonts w:asciiTheme="minorEastAsia" w:hAnsiTheme="minorEastAsia" w:cs="굴림" w:hint="eastAsia"/>
                <w:color w:val="000000" w:themeColor="text1"/>
              </w:rPr>
              <w:t>을</w:t>
            </w:r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운영하고 있</w:t>
            </w:r>
            <w:r w:rsidR="00DE1154" w:rsidRPr="00242CFD">
              <w:rPr>
                <w:rFonts w:asciiTheme="minorEastAsia" w:hAnsiTheme="minorEastAsia" w:cs="굴림" w:hint="eastAsia"/>
                <w:color w:val="000000" w:themeColor="text1"/>
              </w:rPr>
              <w:t>다. 특히 그는</w:t>
            </w:r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참나무 장작을 활용한 독창적인 훈연 기법으로 </w:t>
            </w:r>
            <w:r w:rsidR="00DE1154" w:rsidRPr="00242CFD">
              <w:rPr>
                <w:rFonts w:asciiTheme="minorEastAsia" w:hAnsiTheme="minorEastAsia" w:cs="굴림" w:hint="eastAsia"/>
                <w:color w:val="000000" w:themeColor="text1"/>
              </w:rPr>
              <w:t>풍부한 향의 바</w:t>
            </w:r>
            <w:r w:rsidR="001459CB">
              <w:rPr>
                <w:rFonts w:asciiTheme="minorEastAsia" w:hAnsiTheme="minorEastAsia" w:cs="굴림" w:hint="eastAsia"/>
                <w:color w:val="000000" w:themeColor="text1"/>
              </w:rPr>
              <w:t>비큐</w:t>
            </w:r>
            <w:r w:rsidR="00DE1154" w:rsidRPr="00242CFD">
              <w:rPr>
                <w:rFonts w:asciiTheme="minorEastAsia" w:hAnsiTheme="minorEastAsia" w:cs="굴림" w:hint="eastAsia"/>
                <w:color w:val="000000" w:themeColor="text1"/>
              </w:rPr>
              <w:t>를 구현하는 것으로 정평이 나 있다.</w:t>
            </w:r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</w:p>
          <w:p w14:paraId="2A0656F6" w14:textId="77777777" w:rsidR="002D6DD3" w:rsidRPr="00242CFD" w:rsidRDefault="002D6DD3" w:rsidP="002D6D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 w:themeColor="text1"/>
              </w:rPr>
            </w:pPr>
          </w:p>
          <w:p w14:paraId="6B9820F0" w14:textId="5096BC9A" w:rsidR="002D6DD3" w:rsidRPr="00242CFD" w:rsidRDefault="002D6DD3" w:rsidP="002D6D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 w:themeColor="text1"/>
              </w:rPr>
            </w:pPr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‘</w:t>
            </w:r>
            <w:proofErr w:type="spellStart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유용욱</w:t>
            </w:r>
            <w:proofErr w:type="spellEnd"/>
            <w:r w:rsidR="00DE1154"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  <w:proofErr w:type="spellStart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바베큐</w:t>
            </w:r>
            <w:proofErr w:type="spellEnd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  <w:proofErr w:type="spellStart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투컷</w:t>
            </w:r>
            <w:proofErr w:type="spellEnd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비프 </w:t>
            </w:r>
            <w:proofErr w:type="spellStart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샌드</w:t>
            </w:r>
            <w:r w:rsidR="00DE1154" w:rsidRPr="00242CFD">
              <w:rPr>
                <w:rFonts w:asciiTheme="minorEastAsia" w:hAnsiTheme="minorEastAsia" w:cs="굴림" w:hint="eastAsia"/>
                <w:color w:val="000000" w:themeColor="text1"/>
              </w:rPr>
              <w:t>위치</w:t>
            </w:r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’는</w:t>
            </w:r>
            <w:proofErr w:type="spellEnd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두툼한 로스트 비프 큐브와 </w:t>
            </w:r>
            <w:proofErr w:type="spellStart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불향을</w:t>
            </w:r>
            <w:proofErr w:type="spellEnd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살린 </w:t>
            </w:r>
            <w:proofErr w:type="spellStart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그릴드</w:t>
            </w:r>
            <w:proofErr w:type="spellEnd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비프, 두 가지 비프가 조화를 이루며 깊은 풍미를 완성했다. 비프 사이에 스며든 </w:t>
            </w:r>
            <w:proofErr w:type="spellStart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하바티</w:t>
            </w:r>
            <w:proofErr w:type="spellEnd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치즈는 부드럽고 고소한 맛을, </w:t>
            </w:r>
            <w:proofErr w:type="spellStart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캐러멜라이징한</w:t>
            </w:r>
            <w:proofErr w:type="spellEnd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볶은 양파는 은은한 단맛을 더한다. 여기에 </w:t>
            </w:r>
            <w:proofErr w:type="spellStart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유용욱바베큐연구소의</w:t>
            </w:r>
            <w:proofErr w:type="spellEnd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한국식 간장 베이스 소스와 더불어, </w:t>
            </w:r>
            <w:proofErr w:type="spellStart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크리미한</w:t>
            </w:r>
            <w:proofErr w:type="spellEnd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  <w:proofErr w:type="spellStart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시그니처</w:t>
            </w:r>
            <w:proofErr w:type="spellEnd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화이트 소스가 어우러져 풍성한 감칠맛을 선사한다.</w:t>
            </w:r>
          </w:p>
          <w:p w14:paraId="2BCDD25B" w14:textId="77777777" w:rsidR="002D6DD3" w:rsidRPr="00242CFD" w:rsidRDefault="002D6DD3" w:rsidP="002D6D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 w:themeColor="text1"/>
              </w:rPr>
            </w:pPr>
          </w:p>
          <w:p w14:paraId="4DA3E786" w14:textId="5C8CFD52" w:rsidR="002D6DD3" w:rsidRDefault="002D6DD3" w:rsidP="002D6D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 w:themeColor="text1"/>
              </w:rPr>
            </w:pPr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스타벅스 </w:t>
            </w:r>
            <w:proofErr w:type="spellStart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푸드팀과</w:t>
            </w:r>
            <w:proofErr w:type="spellEnd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  <w:proofErr w:type="spellStart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유용욱</w:t>
            </w:r>
            <w:proofErr w:type="spellEnd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  <w:r w:rsidR="00DE1154" w:rsidRPr="00242CFD">
              <w:rPr>
                <w:rFonts w:asciiTheme="minorEastAsia" w:hAnsiTheme="minorEastAsia" w:cs="굴림" w:hint="eastAsia"/>
                <w:color w:val="000000" w:themeColor="text1"/>
              </w:rPr>
              <w:t>소장은</w:t>
            </w:r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최적의 맛을 구현하고자 긴밀한 협업을 통해 지속적으로 레시피를 발전시켰다</w:t>
            </w:r>
            <w:r w:rsidRPr="001459CB">
              <w:rPr>
                <w:rFonts w:asciiTheme="minorEastAsia" w:hAnsiTheme="minorEastAsia" w:cs="굴림" w:hint="eastAsia"/>
              </w:rPr>
              <w:t xml:space="preserve">. 그 결과, </w:t>
            </w:r>
            <w:proofErr w:type="spellStart"/>
            <w:r w:rsidR="00A70E8C" w:rsidRPr="001459CB">
              <w:rPr>
                <w:rFonts w:asciiTheme="minorEastAsia" w:hAnsiTheme="minorEastAsia" w:cs="굴림" w:hint="eastAsia"/>
              </w:rPr>
              <w:t>유용욱</w:t>
            </w:r>
            <w:proofErr w:type="spellEnd"/>
            <w:r w:rsidR="00A70E8C" w:rsidRPr="001459CB">
              <w:rPr>
                <w:rFonts w:asciiTheme="minorEastAsia" w:hAnsiTheme="minorEastAsia" w:cs="굴림" w:hint="eastAsia"/>
              </w:rPr>
              <w:t xml:space="preserve"> 소장의 노하우가 담긴 </w:t>
            </w:r>
            <w:r w:rsidRPr="001459CB">
              <w:rPr>
                <w:rFonts w:asciiTheme="minorEastAsia" w:hAnsiTheme="minorEastAsia" w:cs="굴림" w:hint="eastAsia"/>
              </w:rPr>
              <w:t>프리미엄 바</w:t>
            </w:r>
            <w:r w:rsidR="001459CB" w:rsidRPr="001459CB">
              <w:rPr>
                <w:rFonts w:asciiTheme="minorEastAsia" w:hAnsiTheme="minorEastAsia" w:cs="굴림" w:hint="eastAsia"/>
              </w:rPr>
              <w:t>비</w:t>
            </w:r>
            <w:r w:rsidRPr="001459CB">
              <w:rPr>
                <w:rFonts w:asciiTheme="minorEastAsia" w:hAnsiTheme="minorEastAsia" w:cs="굴림" w:hint="eastAsia"/>
              </w:rPr>
              <w:t>큐 샌드위치를 완성했으며, 음식의 맛과 품질을 유지하기 위해 일부 매장에서 한정 판매키로</w:t>
            </w:r>
            <w:r w:rsidR="001459CB" w:rsidRPr="001459CB">
              <w:rPr>
                <w:rFonts w:asciiTheme="minorEastAsia" w:hAnsiTheme="minorEastAsia" w:cs="굴림" w:hint="eastAsia"/>
              </w:rPr>
              <w:t xml:space="preserve"> </w:t>
            </w:r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결정했다</w:t>
            </w:r>
            <w:r w:rsidR="00D92036">
              <w:rPr>
                <w:rFonts w:asciiTheme="minorEastAsia" w:hAnsiTheme="minorEastAsia" w:cs="굴림" w:hint="eastAsia"/>
                <w:color w:val="000000" w:themeColor="text1"/>
              </w:rPr>
              <w:t>.</w:t>
            </w:r>
          </w:p>
          <w:p w14:paraId="355B727C" w14:textId="77777777" w:rsidR="00D92036" w:rsidRPr="00242CFD" w:rsidRDefault="00D92036" w:rsidP="002D6D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 w:themeColor="text1"/>
              </w:rPr>
            </w:pPr>
          </w:p>
          <w:p w14:paraId="07A48F7E" w14:textId="7AA6A3DC" w:rsidR="002D6DD3" w:rsidRPr="00242CFD" w:rsidRDefault="00DE1154" w:rsidP="002D6D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 w:hint="eastAsia"/>
                <w:color w:val="000000" w:themeColor="text1"/>
              </w:rPr>
            </w:pPr>
            <w:r w:rsidRPr="00242CFD">
              <w:rPr>
                <w:rFonts w:asciiTheme="minorEastAsia" w:hAnsiTheme="minorEastAsia" w:cs="굴림"/>
                <w:color w:val="000000" w:themeColor="text1"/>
              </w:rPr>
              <w:t>‘</w:t>
            </w:r>
            <w:proofErr w:type="spellStart"/>
            <w:r w:rsidR="002D6DD3" w:rsidRPr="00242CFD">
              <w:rPr>
                <w:rFonts w:asciiTheme="minorEastAsia" w:hAnsiTheme="minorEastAsia" w:cs="굴림" w:hint="eastAsia"/>
                <w:color w:val="000000" w:themeColor="text1"/>
              </w:rPr>
              <w:t>유용욱</w:t>
            </w:r>
            <w:proofErr w:type="spellEnd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  <w:proofErr w:type="spellStart"/>
            <w:r w:rsidR="002D6DD3" w:rsidRPr="00242CFD">
              <w:rPr>
                <w:rFonts w:asciiTheme="minorEastAsia" w:hAnsiTheme="minorEastAsia" w:cs="굴림" w:hint="eastAsia"/>
                <w:color w:val="000000" w:themeColor="text1"/>
              </w:rPr>
              <w:t>바베큐</w:t>
            </w:r>
            <w:proofErr w:type="spellEnd"/>
            <w:r w:rsidR="002D6DD3"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  <w:proofErr w:type="spellStart"/>
            <w:r w:rsidR="002D6DD3" w:rsidRPr="00242CFD">
              <w:rPr>
                <w:rFonts w:asciiTheme="minorEastAsia" w:hAnsiTheme="minorEastAsia" w:cs="굴림" w:hint="eastAsia"/>
                <w:color w:val="000000" w:themeColor="text1"/>
              </w:rPr>
              <w:t>투컷</w:t>
            </w:r>
            <w:proofErr w:type="spellEnd"/>
            <w:r w:rsidR="002D6DD3"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비프 </w:t>
            </w:r>
            <w:proofErr w:type="spellStart"/>
            <w:r w:rsidR="002D6DD3" w:rsidRPr="00242CFD">
              <w:rPr>
                <w:rFonts w:asciiTheme="minorEastAsia" w:hAnsiTheme="minorEastAsia" w:cs="굴림" w:hint="eastAsia"/>
                <w:color w:val="000000" w:themeColor="text1"/>
              </w:rPr>
              <w:t>샌드</w:t>
            </w:r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위치</w:t>
            </w:r>
            <w:r w:rsidR="002D6DD3" w:rsidRPr="00242CFD">
              <w:rPr>
                <w:rFonts w:asciiTheme="minorEastAsia" w:hAnsiTheme="minorEastAsia" w:cs="굴림" w:hint="eastAsia"/>
                <w:color w:val="000000" w:themeColor="text1"/>
              </w:rPr>
              <w:t>’는</w:t>
            </w:r>
            <w:proofErr w:type="spellEnd"/>
            <w:r w:rsidR="002D6DD3"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이달 5일부터 내년 </w:t>
            </w:r>
            <w:r w:rsidR="00336C8E" w:rsidRPr="00242CFD">
              <w:rPr>
                <w:rFonts w:asciiTheme="minorEastAsia" w:hAnsiTheme="minorEastAsia" w:cs="굴림" w:hint="eastAsia"/>
                <w:color w:val="000000" w:themeColor="text1"/>
              </w:rPr>
              <w:t>2</w:t>
            </w:r>
            <w:r w:rsidR="002D6DD3"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월 </w:t>
            </w:r>
            <w:r w:rsidR="00336C8E" w:rsidRPr="00242CFD">
              <w:rPr>
                <w:rFonts w:asciiTheme="minorEastAsia" w:hAnsiTheme="minorEastAsia" w:cs="굴림" w:hint="eastAsia"/>
                <w:color w:val="000000" w:themeColor="text1"/>
              </w:rPr>
              <w:t>4</w:t>
            </w:r>
            <w:r w:rsidR="002D6DD3"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일까지 약 두 달간 ▲스타벅스 </w:t>
            </w:r>
            <w:proofErr w:type="spellStart"/>
            <w:r w:rsidR="002D6DD3" w:rsidRPr="00242CFD">
              <w:rPr>
                <w:rFonts w:asciiTheme="minorEastAsia" w:hAnsiTheme="minorEastAsia" w:cs="굴림" w:hint="eastAsia"/>
                <w:color w:val="000000" w:themeColor="text1"/>
              </w:rPr>
              <w:t>리저브광화문점</w:t>
            </w:r>
            <w:proofErr w:type="spellEnd"/>
            <w:r w:rsidR="002D6DD3"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▲</w:t>
            </w:r>
            <w:proofErr w:type="spellStart"/>
            <w:r w:rsidR="002D6DD3" w:rsidRPr="00242CFD">
              <w:rPr>
                <w:rFonts w:asciiTheme="minorEastAsia" w:hAnsiTheme="minorEastAsia" w:cs="굴림" w:hint="eastAsia"/>
                <w:color w:val="000000" w:themeColor="text1"/>
              </w:rPr>
              <w:t>망원한강공원점</w:t>
            </w:r>
            <w:proofErr w:type="spellEnd"/>
            <w:r w:rsidR="002D6DD3"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▲</w:t>
            </w:r>
            <w:proofErr w:type="spellStart"/>
            <w:r w:rsidR="002D6DD3" w:rsidRPr="00242CFD">
              <w:rPr>
                <w:rFonts w:asciiTheme="minorEastAsia" w:hAnsiTheme="minorEastAsia" w:cs="굴림" w:hint="eastAsia"/>
                <w:color w:val="000000" w:themeColor="text1"/>
              </w:rPr>
              <w:t>서울숲역점</w:t>
            </w:r>
            <w:proofErr w:type="spellEnd"/>
            <w:r w:rsidR="002D6DD3"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▲</w:t>
            </w:r>
            <w:proofErr w:type="spellStart"/>
            <w:r w:rsidR="002D6DD3" w:rsidRPr="00242CFD">
              <w:rPr>
                <w:rFonts w:asciiTheme="minorEastAsia" w:hAnsiTheme="minorEastAsia" w:cs="굴림" w:hint="eastAsia"/>
                <w:color w:val="000000" w:themeColor="text1"/>
              </w:rPr>
              <w:t>스타필드코엑스몰</w:t>
            </w:r>
            <w:proofErr w:type="spellEnd"/>
            <w:r w:rsidR="002D6DD3" w:rsidRPr="00242CFD">
              <w:rPr>
                <w:rFonts w:asciiTheme="minorEastAsia" w:hAnsiTheme="minorEastAsia" w:cs="굴림" w:hint="eastAsia"/>
                <w:color w:val="000000" w:themeColor="text1"/>
              </w:rPr>
              <w:t>R점 ▲</w:t>
            </w:r>
            <w:proofErr w:type="spellStart"/>
            <w:r w:rsidR="002D6DD3" w:rsidRPr="00242CFD">
              <w:rPr>
                <w:rFonts w:asciiTheme="minorEastAsia" w:hAnsiTheme="minorEastAsia" w:cs="굴림" w:hint="eastAsia"/>
                <w:color w:val="000000" w:themeColor="text1"/>
              </w:rPr>
              <w:t>용산역써밋</w:t>
            </w:r>
            <w:proofErr w:type="spellEnd"/>
            <w:r w:rsidR="002D6DD3" w:rsidRPr="00242CFD">
              <w:rPr>
                <w:rFonts w:asciiTheme="minorEastAsia" w:hAnsiTheme="minorEastAsia" w:cs="굴림" w:hint="eastAsia"/>
                <w:color w:val="000000" w:themeColor="text1"/>
              </w:rPr>
              <w:t>R점 등 총 5개 매장에서 만나볼 수 있</w:t>
            </w:r>
            <w:r w:rsidR="00D92036">
              <w:rPr>
                <w:rFonts w:asciiTheme="minorEastAsia" w:hAnsiTheme="minorEastAsia" w:cs="굴림" w:hint="eastAsia"/>
                <w:color w:val="000000" w:themeColor="text1"/>
              </w:rPr>
              <w:t>으며, 운영 매장은 추후 변동될 수 있다.</w:t>
            </w:r>
          </w:p>
          <w:p w14:paraId="2819E6D6" w14:textId="4F217A16" w:rsidR="002D6DD3" w:rsidRPr="00242CFD" w:rsidRDefault="002D6DD3" w:rsidP="002D6D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 w:themeColor="text1"/>
              </w:rPr>
            </w:pPr>
          </w:p>
          <w:p w14:paraId="68ADD72D" w14:textId="4A6C9D6C" w:rsidR="002D6DD3" w:rsidRPr="00242CFD" w:rsidRDefault="002D6DD3" w:rsidP="002D6D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 w:themeColor="text1"/>
              </w:rPr>
            </w:pPr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또한 이달 </w:t>
            </w:r>
            <w:r w:rsidR="00336C8E" w:rsidRPr="00242CFD">
              <w:rPr>
                <w:rFonts w:asciiTheme="minorEastAsia" w:hAnsiTheme="minorEastAsia" w:cs="굴림" w:hint="eastAsia"/>
                <w:color w:val="000000" w:themeColor="text1"/>
              </w:rPr>
              <w:t>19</w:t>
            </w:r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일</w:t>
            </w:r>
            <w:r w:rsidR="00A560F9" w:rsidRPr="00242CFD">
              <w:rPr>
                <w:rFonts w:asciiTheme="minorEastAsia" w:hAnsiTheme="minorEastAsia" w:cs="굴림" w:hint="eastAsia"/>
                <w:color w:val="000000" w:themeColor="text1"/>
              </w:rPr>
              <w:t>부터 31일까지</w:t>
            </w:r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‘</w:t>
            </w:r>
            <w:proofErr w:type="spellStart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유용욱</w:t>
            </w:r>
            <w:proofErr w:type="spellEnd"/>
            <w:r w:rsidR="00DE1154"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  <w:proofErr w:type="spellStart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바베큐</w:t>
            </w:r>
            <w:proofErr w:type="spellEnd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  <w:proofErr w:type="spellStart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투컷</w:t>
            </w:r>
            <w:proofErr w:type="spellEnd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비프 </w:t>
            </w:r>
            <w:proofErr w:type="spellStart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샌드</w:t>
            </w:r>
            <w:r w:rsidR="00DE1154" w:rsidRPr="00242CFD">
              <w:rPr>
                <w:rFonts w:asciiTheme="minorEastAsia" w:hAnsiTheme="minorEastAsia" w:cs="굴림" w:hint="eastAsia"/>
                <w:color w:val="000000" w:themeColor="text1"/>
              </w:rPr>
              <w:t>위치</w:t>
            </w:r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’를</w:t>
            </w:r>
            <w:proofErr w:type="spellEnd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구매한 고객</w:t>
            </w:r>
            <w:r w:rsidR="001459CB"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  <w:r w:rsidR="001459CB" w:rsidRPr="001459CB">
              <w:rPr>
                <w:rFonts w:asciiTheme="minorEastAsia" w:hAnsiTheme="minorEastAsia" w:cs="굴림" w:hint="eastAsia"/>
                <w:color w:val="000000" w:themeColor="text1"/>
              </w:rPr>
              <w:t>모두</w:t>
            </w:r>
            <w:r w:rsidRPr="001459CB">
              <w:rPr>
                <w:rFonts w:asciiTheme="minorEastAsia" w:hAnsiTheme="minorEastAsia" w:cs="굴림" w:hint="eastAsia"/>
                <w:color w:val="000000" w:themeColor="text1"/>
              </w:rPr>
              <w:t>에게</w:t>
            </w:r>
            <w:r w:rsidR="00A560F9" w:rsidRPr="001459CB"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  <w:r w:rsidR="003C11EC" w:rsidRPr="001459CB">
              <w:rPr>
                <w:rFonts w:asciiTheme="minorEastAsia" w:hAnsiTheme="minorEastAsia" w:cs="굴림" w:hint="eastAsia"/>
                <w:color w:val="000000" w:themeColor="text1"/>
              </w:rPr>
              <w:t xml:space="preserve">카페 </w:t>
            </w:r>
            <w:r w:rsidRPr="001459CB">
              <w:rPr>
                <w:rFonts w:asciiTheme="minorEastAsia" w:hAnsiTheme="minorEastAsia" w:cs="굴림" w:hint="eastAsia"/>
                <w:color w:val="000000" w:themeColor="text1"/>
              </w:rPr>
              <w:t>아메리카노(Tall)를 무료</w:t>
            </w:r>
            <w:r w:rsidR="001459CB">
              <w:rPr>
                <w:rFonts w:asciiTheme="minorEastAsia" w:hAnsiTheme="minorEastAsia" w:cs="굴림" w:hint="eastAsia"/>
                <w:color w:val="000000" w:themeColor="text1"/>
              </w:rPr>
              <w:t xml:space="preserve"> 증정하는</w:t>
            </w:r>
            <w:r w:rsidRPr="001459CB">
              <w:rPr>
                <w:rFonts w:asciiTheme="minorEastAsia" w:hAnsiTheme="minorEastAsia" w:cs="굴림" w:hint="eastAsia"/>
                <w:color w:val="000000" w:themeColor="text1"/>
              </w:rPr>
              <w:t xml:space="preserve"> 프로모션도 진행한다. </w:t>
            </w:r>
            <w:r w:rsidR="00B75DF7" w:rsidRPr="001459CB">
              <w:rPr>
                <w:rFonts w:asciiTheme="minorEastAsia" w:hAnsiTheme="minorEastAsia" w:cs="굴림" w:hint="eastAsia"/>
                <w:color w:val="000000" w:themeColor="text1"/>
              </w:rPr>
              <w:t xml:space="preserve">향후 </w:t>
            </w:r>
            <w:proofErr w:type="spellStart"/>
            <w:r w:rsidR="00B75DF7" w:rsidRPr="001459CB">
              <w:rPr>
                <w:rFonts w:asciiTheme="minorEastAsia" w:hAnsiTheme="minorEastAsia" w:cs="굴림" w:hint="eastAsia"/>
                <w:color w:val="000000" w:themeColor="text1"/>
              </w:rPr>
              <w:t>유용욱</w:t>
            </w:r>
            <w:proofErr w:type="spellEnd"/>
            <w:r w:rsidR="00B75DF7" w:rsidRPr="001459CB"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  <w:r w:rsidR="00DE1154" w:rsidRPr="001459CB">
              <w:rPr>
                <w:rFonts w:asciiTheme="minorEastAsia" w:hAnsiTheme="minorEastAsia" w:cs="굴림" w:hint="eastAsia"/>
                <w:color w:val="000000" w:themeColor="text1"/>
              </w:rPr>
              <w:t>소장이</w:t>
            </w:r>
            <w:r w:rsidR="00B75DF7" w:rsidRPr="001459CB"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  <w:r w:rsidR="00A77EFB" w:rsidRPr="001459CB">
              <w:rPr>
                <w:rFonts w:asciiTheme="minorEastAsia" w:hAnsiTheme="minorEastAsia" w:cs="굴림" w:hint="eastAsia"/>
              </w:rPr>
              <w:t xml:space="preserve">매장에서 </w:t>
            </w:r>
            <w:r w:rsidR="00B75DF7" w:rsidRPr="001459CB">
              <w:rPr>
                <w:rFonts w:asciiTheme="minorEastAsia" w:hAnsiTheme="minorEastAsia" w:cs="굴림" w:hint="eastAsia"/>
              </w:rPr>
              <w:t xml:space="preserve">직접 샌드위치를 제조해 제공하는 </w:t>
            </w:r>
            <w:r w:rsidR="00A77EFB" w:rsidRPr="001459CB">
              <w:rPr>
                <w:rFonts w:asciiTheme="minorEastAsia" w:hAnsiTheme="minorEastAsia" w:cs="굴림" w:hint="eastAsia"/>
              </w:rPr>
              <w:t xml:space="preserve">라이브 쿠킹 이벤트도 </w:t>
            </w:r>
            <w:r w:rsidR="00B75DF7" w:rsidRPr="001459CB">
              <w:rPr>
                <w:rFonts w:asciiTheme="minorEastAsia" w:hAnsiTheme="minorEastAsia" w:cs="굴림" w:hint="eastAsia"/>
                <w:color w:val="000000" w:themeColor="text1"/>
              </w:rPr>
              <w:t>마련할 예정이다.</w:t>
            </w:r>
          </w:p>
          <w:p w14:paraId="619CA6C3" w14:textId="77777777" w:rsidR="002D6DD3" w:rsidRPr="00A77EFB" w:rsidRDefault="002D6DD3" w:rsidP="002D6D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 w:themeColor="text1"/>
              </w:rPr>
            </w:pPr>
          </w:p>
          <w:p w14:paraId="0EA09B71" w14:textId="0F7C9EA9" w:rsidR="002D6DD3" w:rsidRPr="00242CFD" w:rsidRDefault="002D6DD3" w:rsidP="002D6D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 w:themeColor="text1"/>
              </w:rPr>
            </w:pPr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스타벅스는 이번에 처음 시도한 셰프 협업을 계기로 </w:t>
            </w:r>
            <w:r w:rsidRPr="00242CFD">
              <w:rPr>
                <w:rFonts w:asciiTheme="minorEastAsia" w:hAnsiTheme="minorEastAsia" w:cs="굴림"/>
                <w:color w:val="000000" w:themeColor="text1"/>
              </w:rPr>
              <w:t>‘</w:t>
            </w:r>
            <w:proofErr w:type="spellStart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테이스티</w:t>
            </w:r>
            <w:proofErr w:type="spellEnd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저니</w:t>
            </w:r>
            <w:r w:rsidRPr="00242CFD">
              <w:rPr>
                <w:rFonts w:asciiTheme="minorEastAsia" w:hAnsiTheme="minorEastAsia" w:cs="굴림"/>
                <w:color w:val="000000" w:themeColor="text1"/>
              </w:rPr>
              <w:t>’</w:t>
            </w:r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프로그램을 한층 더 강화해 나</w:t>
            </w:r>
            <w:r w:rsidR="00B75DF7" w:rsidRPr="00242CFD">
              <w:rPr>
                <w:rFonts w:asciiTheme="minorEastAsia" w:hAnsiTheme="minorEastAsia" w:cs="굴림" w:hint="eastAsia"/>
                <w:color w:val="000000" w:themeColor="text1"/>
              </w:rPr>
              <w:t>간다는 방침이</w:t>
            </w:r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다. 경험을 소비하는 MZ세대 고객 특성에 따라 특별한 스토리가 담긴 희소성 있는 상품들을 </w:t>
            </w:r>
            <w:r w:rsidR="00B75DF7" w:rsidRPr="00242CFD">
              <w:rPr>
                <w:rFonts w:asciiTheme="minorEastAsia" w:hAnsiTheme="minorEastAsia" w:cs="굴림" w:hint="eastAsia"/>
                <w:color w:val="000000" w:themeColor="text1"/>
              </w:rPr>
              <w:t>전개할 계획이다.</w:t>
            </w:r>
          </w:p>
          <w:p w14:paraId="6709200D" w14:textId="77777777" w:rsidR="00CA73CF" w:rsidRPr="00242CFD" w:rsidRDefault="00CA73CF" w:rsidP="002D6D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 w:themeColor="text1"/>
              </w:rPr>
            </w:pPr>
          </w:p>
          <w:p w14:paraId="267A6C21" w14:textId="14C02CB6" w:rsidR="00CA73CF" w:rsidRPr="00242CFD" w:rsidRDefault="00CA73CF" w:rsidP="002D6D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 w:themeColor="text1"/>
              </w:rPr>
            </w:pPr>
            <w:proofErr w:type="spellStart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유용욱</w:t>
            </w:r>
            <w:proofErr w:type="spellEnd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소장은 “스타벅스의 </w:t>
            </w:r>
            <w:proofErr w:type="spellStart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테이스티</w:t>
            </w:r>
            <w:proofErr w:type="spellEnd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  <w:proofErr w:type="spellStart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저니가</w:t>
            </w:r>
            <w:proofErr w:type="spellEnd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가진 ‘미식 경험의 </w:t>
            </w:r>
            <w:proofErr w:type="spellStart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확장’이라는</w:t>
            </w:r>
            <w:proofErr w:type="spellEnd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방향성</w:t>
            </w:r>
            <w:r w:rsidR="001459CB">
              <w:rPr>
                <w:rFonts w:asciiTheme="minorEastAsia" w:hAnsiTheme="minorEastAsia" w:cs="굴림" w:hint="eastAsia"/>
                <w:color w:val="000000" w:themeColor="text1"/>
              </w:rPr>
              <w:t>이</w:t>
            </w:r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저희 연구소</w:t>
            </w:r>
            <w:r w:rsidR="001459CB">
              <w:rPr>
                <w:rFonts w:asciiTheme="minorEastAsia" w:hAnsiTheme="minorEastAsia" w:cs="굴림" w:hint="eastAsia"/>
                <w:color w:val="000000" w:themeColor="text1"/>
              </w:rPr>
              <w:t>의 철학과도 맞닿아 있었다</w:t>
            </w:r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"</w:t>
            </w:r>
            <w:proofErr w:type="spellStart"/>
            <w:r w:rsidR="004F5992">
              <w:rPr>
                <w:rFonts w:asciiTheme="minorEastAsia" w:hAnsiTheme="minorEastAsia" w:cs="굴림" w:hint="eastAsia"/>
                <w:color w:val="000000" w:themeColor="text1"/>
              </w:rPr>
              <w:t>라</w:t>
            </w:r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며</w:t>
            </w:r>
            <w:proofErr w:type="spellEnd"/>
            <w:r w:rsidR="004F5992">
              <w:rPr>
                <w:rFonts w:asciiTheme="minorEastAsia" w:hAnsiTheme="minorEastAsia" w:cs="굴림" w:hint="eastAsia"/>
                <w:color w:val="000000" w:themeColor="text1"/>
              </w:rPr>
              <w:t>,</w:t>
            </w:r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"보다 많은 고객들이 정직한 바</w:t>
            </w:r>
            <w:r w:rsidR="001459CB">
              <w:rPr>
                <w:rFonts w:asciiTheme="minorEastAsia" w:hAnsiTheme="minorEastAsia" w:cs="굴림" w:hint="eastAsia"/>
                <w:color w:val="000000" w:themeColor="text1"/>
              </w:rPr>
              <w:t>비</w:t>
            </w:r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큐의 정수를 느낄 수 있도록 완성도 높은 결과물을 만드는 데 심혈을 </w:t>
            </w:r>
            <w:proofErr w:type="spellStart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기울였다”</w:t>
            </w:r>
            <w:r w:rsidR="004F5992">
              <w:rPr>
                <w:rFonts w:asciiTheme="minorEastAsia" w:hAnsiTheme="minorEastAsia" w:cs="굴림" w:hint="eastAsia"/>
                <w:color w:val="000000" w:themeColor="text1"/>
              </w:rPr>
              <w:t>라</w:t>
            </w:r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고</w:t>
            </w:r>
            <w:proofErr w:type="spellEnd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소감을 밝혔다.</w:t>
            </w:r>
          </w:p>
          <w:p w14:paraId="0EB31722" w14:textId="77777777" w:rsidR="002D6DD3" w:rsidRPr="001459CB" w:rsidRDefault="002D6DD3" w:rsidP="002D6D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 w:themeColor="text1"/>
              </w:rPr>
            </w:pPr>
          </w:p>
          <w:p w14:paraId="69539829" w14:textId="5834835A" w:rsidR="002D6DD3" w:rsidRPr="00242CFD" w:rsidRDefault="002D6DD3" w:rsidP="002D6D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 w:themeColor="text1"/>
              </w:rPr>
            </w:pPr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이상미 스타벅스 마케팅담당은 “</w:t>
            </w:r>
            <w:proofErr w:type="spellStart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테이스티</w:t>
            </w:r>
            <w:proofErr w:type="spellEnd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  <w:proofErr w:type="spellStart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저니는</w:t>
            </w:r>
            <w:proofErr w:type="spellEnd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단순한 신제품 출시를 넘어 </w:t>
            </w:r>
            <w:r w:rsidR="00B75DF7"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맛, 스토리, 브랜드 감성을 모두 느낄 수 있는 </w:t>
            </w:r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스타벅스만의 </w:t>
            </w:r>
            <w:r w:rsidR="00B75DF7"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차별화된 </w:t>
            </w:r>
            <w:proofErr w:type="spellStart"/>
            <w:r w:rsidR="00D92036">
              <w:rPr>
                <w:rFonts w:asciiTheme="minorEastAsia" w:hAnsiTheme="minorEastAsia" w:cs="굴림" w:hint="eastAsia"/>
                <w:color w:val="000000" w:themeColor="text1"/>
              </w:rPr>
              <w:t>컬래버</w:t>
            </w:r>
            <w:r w:rsidR="00B75DF7" w:rsidRPr="00242CFD">
              <w:rPr>
                <w:rFonts w:asciiTheme="minorEastAsia" w:hAnsiTheme="minorEastAsia" w:cs="굴림" w:hint="eastAsia"/>
                <w:color w:val="000000" w:themeColor="text1"/>
              </w:rPr>
              <w:t>레이션</w:t>
            </w:r>
            <w:proofErr w:type="spellEnd"/>
            <w:r w:rsidR="00B75DF7"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  <w:proofErr w:type="spellStart"/>
            <w:r w:rsidR="00B75DF7" w:rsidRPr="00242CFD">
              <w:rPr>
                <w:rFonts w:asciiTheme="minorEastAsia" w:hAnsiTheme="minorEastAsia" w:cs="굴림" w:hint="eastAsia"/>
                <w:color w:val="000000" w:themeColor="text1"/>
              </w:rPr>
              <w:t>프로그램</w:t>
            </w:r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”</w:t>
            </w:r>
            <w:r w:rsidR="00B75DF7" w:rsidRPr="00242CFD">
              <w:rPr>
                <w:rFonts w:asciiTheme="minorEastAsia" w:hAnsiTheme="minorEastAsia" w:cs="굴림" w:hint="eastAsia"/>
                <w:color w:val="000000" w:themeColor="text1"/>
              </w:rPr>
              <w:t>이</w:t>
            </w:r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라며</w:t>
            </w:r>
            <w:proofErr w:type="spellEnd"/>
            <w:r w:rsidR="004F5992">
              <w:rPr>
                <w:rFonts w:asciiTheme="minorEastAsia" w:hAnsiTheme="minorEastAsia" w:cs="굴림" w:hint="eastAsia"/>
                <w:color w:val="000000" w:themeColor="text1"/>
              </w:rPr>
              <w:t>,</w:t>
            </w:r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“앞으로 </w:t>
            </w:r>
            <w:proofErr w:type="spellStart"/>
            <w:r w:rsidR="00B75DF7" w:rsidRPr="00242CFD">
              <w:rPr>
                <w:rFonts w:asciiTheme="minorEastAsia" w:hAnsiTheme="minorEastAsia" w:cs="굴림" w:hint="eastAsia"/>
                <w:color w:val="000000" w:themeColor="text1"/>
              </w:rPr>
              <w:t>테이스티</w:t>
            </w:r>
            <w:proofErr w:type="spellEnd"/>
            <w:r w:rsidR="00B75DF7"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  <w:proofErr w:type="spellStart"/>
            <w:r w:rsidR="00B75DF7" w:rsidRPr="00242CFD">
              <w:rPr>
                <w:rFonts w:asciiTheme="minorEastAsia" w:hAnsiTheme="minorEastAsia" w:cs="굴림" w:hint="eastAsia"/>
                <w:color w:val="000000" w:themeColor="text1"/>
              </w:rPr>
              <w:t>저니의</w:t>
            </w:r>
            <w:proofErr w:type="spellEnd"/>
            <w:r w:rsidR="00B75DF7"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협업 범위를 더욱 넓혀</w:t>
            </w:r>
            <w:r w:rsidR="00B75DF7"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고객들에게 다채로운 미식 경험을 </w:t>
            </w:r>
            <w:proofErr w:type="spellStart"/>
            <w:r w:rsidR="00B75DF7" w:rsidRPr="00242CFD">
              <w:rPr>
                <w:rFonts w:asciiTheme="minorEastAsia" w:hAnsiTheme="minorEastAsia" w:cs="굴림" w:hint="eastAsia"/>
                <w:color w:val="000000" w:themeColor="text1"/>
              </w:rPr>
              <w:t>제공하겠다</w:t>
            </w:r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”</w:t>
            </w:r>
            <w:r w:rsidR="004F5992">
              <w:rPr>
                <w:rFonts w:asciiTheme="minorEastAsia" w:hAnsiTheme="minorEastAsia" w:cs="굴림" w:hint="eastAsia"/>
                <w:color w:val="000000" w:themeColor="text1"/>
              </w:rPr>
              <w:t>라</w:t>
            </w:r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>고</w:t>
            </w:r>
            <w:proofErr w:type="spellEnd"/>
            <w:r w:rsidRPr="00242CFD">
              <w:rPr>
                <w:rFonts w:asciiTheme="minorEastAsia" w:hAnsiTheme="minorEastAsia" w:cs="굴림" w:hint="eastAsia"/>
                <w:color w:val="000000" w:themeColor="text1"/>
              </w:rPr>
              <w:t xml:space="preserve"> 말했다.</w:t>
            </w:r>
          </w:p>
          <w:p w14:paraId="3D005832" w14:textId="77777777" w:rsidR="002D6DD3" w:rsidRPr="00242CFD" w:rsidRDefault="002D6DD3" w:rsidP="0018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 w:themeColor="text1"/>
              </w:rPr>
            </w:pPr>
          </w:p>
          <w:p w14:paraId="069FC3B9" w14:textId="77777777" w:rsidR="00EF6502" w:rsidRPr="00242CFD" w:rsidRDefault="00F90675" w:rsidP="00AA0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color w:val="000000" w:themeColor="text1"/>
              </w:rPr>
            </w:pPr>
            <w:r w:rsidRPr="00242CFD">
              <w:rPr>
                <w:rFonts w:ascii="맑은 고딕" w:eastAsia="맑은 고딕" w:hAnsi="맑은 고딕" w:cs="맑은 고딕"/>
                <w:color w:val="000000" w:themeColor="text1"/>
              </w:rPr>
              <w:t>#   #   #</w:t>
            </w:r>
          </w:p>
          <w:p w14:paraId="7C59DDBF" w14:textId="4AD229D1" w:rsidR="00AA0BBF" w:rsidRPr="00242CFD" w:rsidRDefault="00AA0BBF" w:rsidP="00AA0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color w:val="000000" w:themeColor="text1"/>
                <w:sz w:val="18"/>
                <w:szCs w:val="18"/>
              </w:rPr>
            </w:pPr>
          </w:p>
        </w:tc>
        <w:tc>
          <w:tcPr>
            <w:tcW w:w="595" w:type="dxa"/>
          </w:tcPr>
          <w:p w14:paraId="1E9CD543" w14:textId="0F882212" w:rsidR="005835A1" w:rsidRPr="00242CFD" w:rsidRDefault="005835A1">
            <w:pPr>
              <w:rPr>
                <w:color w:val="000000" w:themeColor="text1"/>
              </w:rPr>
            </w:pPr>
          </w:p>
        </w:tc>
      </w:tr>
      <w:bookmarkEnd w:id="0"/>
      <w:tr w:rsidR="005835A1" w:rsidRPr="00242CFD" w14:paraId="68C65420" w14:textId="77777777" w:rsidTr="00AA0BBF">
        <w:trPr>
          <w:gridAfter w:val="1"/>
          <w:wAfter w:w="595" w:type="dxa"/>
          <w:trHeight w:val="107"/>
        </w:trPr>
        <w:tc>
          <w:tcPr>
            <w:tcW w:w="1626" w:type="dxa"/>
          </w:tcPr>
          <w:p w14:paraId="01AE1BF9" w14:textId="10771BEC" w:rsidR="00A64B42" w:rsidRPr="00242CFD" w:rsidRDefault="00A64B42" w:rsidP="002C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맑은 고딕" w:eastAsia="맑은 고딕" w:hAnsi="맑은 고딕" w:cs="맑은 고딕"/>
                <w:color w:val="000000" w:themeColor="text1"/>
              </w:rPr>
            </w:pPr>
          </w:p>
        </w:tc>
        <w:tc>
          <w:tcPr>
            <w:tcW w:w="7842" w:type="dxa"/>
          </w:tcPr>
          <w:p w14:paraId="0F73CE84" w14:textId="59DB3D79" w:rsidR="00062CEF" w:rsidRPr="00242CFD" w:rsidRDefault="00D67190" w:rsidP="00AA0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color w:val="000000" w:themeColor="text1"/>
                <w:sz w:val="18"/>
                <w:szCs w:val="18"/>
              </w:rPr>
            </w:pPr>
            <w:r w:rsidRPr="00242CFD">
              <w:rPr>
                <w:rFonts w:ascii="맑은 고딕" w:eastAsia="맑은 고딕" w:hAnsi="맑은 고딕" w:cs="맑은 고딕" w:hint="eastAsia"/>
                <w:color w:val="000000" w:themeColor="text1"/>
                <w:sz w:val="18"/>
                <w:szCs w:val="18"/>
              </w:rPr>
              <w:t xml:space="preserve">1971년부터 스타벅스는 세계 최고 품질의 </w:t>
            </w:r>
            <w:proofErr w:type="spellStart"/>
            <w:r w:rsidRPr="00242CFD">
              <w:rPr>
                <w:rFonts w:ascii="맑은 고딕" w:eastAsia="맑은 고딕" w:hAnsi="맑은 고딕" w:cs="맑은 고딕" w:hint="eastAsia"/>
                <w:color w:val="000000" w:themeColor="text1"/>
                <w:sz w:val="18"/>
                <w:szCs w:val="18"/>
              </w:rPr>
              <w:t>아라비카</w:t>
            </w:r>
            <w:proofErr w:type="spellEnd"/>
            <w:r w:rsidRPr="00242CFD">
              <w:rPr>
                <w:rFonts w:ascii="맑은 고딕" w:eastAsia="맑은 고딕" w:hAnsi="맑은 고딕" w:cs="맑은 고딕" w:hint="eastAsia"/>
                <w:color w:val="000000" w:themeColor="text1"/>
                <w:sz w:val="18"/>
                <w:szCs w:val="18"/>
              </w:rPr>
      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      </w:r>
          </w:p>
        </w:tc>
      </w:tr>
      <w:bookmarkEnd w:id="1"/>
      <w:bookmarkEnd w:id="2"/>
      <w:bookmarkEnd w:id="3"/>
    </w:tbl>
    <w:p w14:paraId="70140E99" w14:textId="7A0D5DBD" w:rsidR="00A64B42" w:rsidRPr="00242CFD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sectPr w:rsidR="00A64B42" w:rsidRPr="00242CFD">
      <w:footerReference w:type="even" r:id="rId12"/>
      <w:footerReference w:type="first" r:id="rId13"/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45C2D" w14:textId="77777777" w:rsidR="00AD7DAA" w:rsidRDefault="00AD7DAA"/>
  </w:endnote>
  <w:endnote w:type="continuationSeparator" w:id="0">
    <w:p w14:paraId="42DC2E76" w14:textId="77777777" w:rsidR="00AD7DAA" w:rsidRDefault="00AD7D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10798" w14:textId="372559A4" w:rsidR="00494A16" w:rsidRDefault="00D92036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ECCC16" wp14:editId="1750A82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772795"/>
              <wp:effectExtent l="0" t="0" r="13970" b="0"/>
              <wp:wrapNone/>
              <wp:docPr id="41352955" name="Text Box 2" descr="erinlauren@starbucks.co.kr, 김주영(에린∙파트너) - 언론파트, [20251204] 스타벅스, 셰프 손길 담은 ‘테이스티 저니’ 공개… ‘유용욱 바베큐 투컷 비프 샌드위치’ 출시.docx, 2025-12-04T08:03:3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772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928DC8" w14:textId="245609D9" w:rsidR="00D92036" w:rsidRPr="00D92036" w:rsidRDefault="00D92036" w:rsidP="00D9203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9203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erinlauren@starbucks.co.kr, 김주영(에린∙파트너) - 언론파트, [20251204] 스타벅스, 셰프 손길 담은 ‘테이스티 저니’ 공개… ‘유용욱 바베큐 투컷 비프 샌드위치’ 출시.docx, 2025-12-04T08:03:32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CCC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erinlauren@starbucks.co.kr, 김주영(에린∙파트너) - 언론파트, [20251204] 스타벅스, 셰프 손길 담은 ‘테이스티 저니’ 공개… ‘유용욱 바베큐 투컷 비프 샌드위치’ 출시.docx, 2025-12-04T08:03:32" style="position:absolute;margin-left:0;margin-top:0;width:481.9pt;height:60.8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2F928DC8" w14:textId="245609D9" w:rsidR="00D92036" w:rsidRPr="00D92036" w:rsidRDefault="00D92036" w:rsidP="00D9203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D92036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erinlauren@starbucks.co.kr, 김주영(에린∙파트너) - 언론파트, [20251204] 스타벅스, 셰프 손길 담은 ‘테이스티 저니’ 공개… ‘유용욱 바베큐 투컷 비프 샌드위치’ 출시.docx, 2025-12-04T08:03:32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D31E" w14:textId="6BEF0506" w:rsidR="00494A16" w:rsidRDefault="00D92036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A0B330" wp14:editId="324E67C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772795"/>
              <wp:effectExtent l="0" t="0" r="13970" b="0"/>
              <wp:wrapNone/>
              <wp:docPr id="1029730080" name="Text Box 1" descr="erinlauren@starbucks.co.kr, 김주영(에린∙파트너) - 언론파트, [20251204] 스타벅스, 셰프 손길 담은 ‘테이스티 저니’ 공개… ‘유용욱 바베큐 투컷 비프 샌드위치’ 출시.docx, 2025-12-04T08:03:3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772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2198CF" w14:textId="52F03F33" w:rsidR="00D92036" w:rsidRPr="00D92036" w:rsidRDefault="00D92036" w:rsidP="00D9203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9203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erinlauren@starbucks.co.kr, 김주영(에린∙파트너) - 언론파트, [20251204] 스타벅스, 셰프 손길 담은 ‘테이스티 저니’ 공개… ‘유용욱 바베큐 투컷 비프 샌드위치’ 출시.docx, 2025-12-04T08:03:32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A0B3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erinlauren@starbucks.co.kr, 김주영(에린∙파트너) - 언론파트, [20251204] 스타벅스, 셰프 손길 담은 ‘테이스티 저니’ 공개… ‘유용욱 바베큐 투컷 비프 샌드위치’ 출시.docx, 2025-12-04T08:03:32" style="position:absolute;margin-left:0;margin-top:0;width:481.9pt;height:60.8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B2198CF" w14:textId="52F03F33" w:rsidR="00D92036" w:rsidRPr="00D92036" w:rsidRDefault="00D92036" w:rsidP="00D9203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D92036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erinlauren@starbucks.co.kr, 김주영(에린∙파트너) - 언론파트, [20251204] 스타벅스, 셰프 손길 담은 ‘테이스티 저니’ 공개… ‘유용욱 바베큐 투컷 비프 샌드위치’ 출시.docx, 2025-12-04T08:03:32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91B51" w14:textId="77777777" w:rsidR="00AD7DAA" w:rsidRDefault="00AD7DAA"/>
  </w:footnote>
  <w:footnote w:type="continuationSeparator" w:id="0">
    <w:p w14:paraId="43EC1C4E" w14:textId="77777777" w:rsidR="00AD7DAA" w:rsidRDefault="00AD7D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7E1D"/>
    <w:multiLevelType w:val="hybridMultilevel"/>
    <w:tmpl w:val="BD6C6C8C"/>
    <w:lvl w:ilvl="0" w:tplc="A7A2911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0931581"/>
    <w:multiLevelType w:val="hybridMultilevel"/>
    <w:tmpl w:val="2F6CABB2"/>
    <w:lvl w:ilvl="0" w:tplc="DEEA37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04F2B8B"/>
    <w:multiLevelType w:val="hybridMultilevel"/>
    <w:tmpl w:val="684CB6C2"/>
    <w:lvl w:ilvl="0" w:tplc="E6B2BBF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65AC4A5F"/>
    <w:multiLevelType w:val="hybridMultilevel"/>
    <w:tmpl w:val="B986C2D2"/>
    <w:lvl w:ilvl="0" w:tplc="0684476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917517384">
    <w:abstractNumId w:val="0"/>
  </w:num>
  <w:num w:numId="2" w16cid:durableId="303970259">
    <w:abstractNumId w:val="1"/>
  </w:num>
  <w:num w:numId="3" w16cid:durableId="489902738">
    <w:abstractNumId w:val="2"/>
  </w:num>
  <w:num w:numId="4" w16cid:durableId="1903785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42"/>
    <w:rsid w:val="00000EE5"/>
    <w:rsid w:val="00001720"/>
    <w:rsid w:val="000020E8"/>
    <w:rsid w:val="00003736"/>
    <w:rsid w:val="000040F6"/>
    <w:rsid w:val="000045B6"/>
    <w:rsid w:val="00010AEA"/>
    <w:rsid w:val="00010BAF"/>
    <w:rsid w:val="00010D2B"/>
    <w:rsid w:val="00011666"/>
    <w:rsid w:val="00011B96"/>
    <w:rsid w:val="00011CF0"/>
    <w:rsid w:val="00014485"/>
    <w:rsid w:val="00017CAE"/>
    <w:rsid w:val="000207EC"/>
    <w:rsid w:val="00022CBF"/>
    <w:rsid w:val="00025630"/>
    <w:rsid w:val="00026604"/>
    <w:rsid w:val="000270EE"/>
    <w:rsid w:val="0003196B"/>
    <w:rsid w:val="0003499D"/>
    <w:rsid w:val="000358F2"/>
    <w:rsid w:val="0003788E"/>
    <w:rsid w:val="00037AEF"/>
    <w:rsid w:val="000424E0"/>
    <w:rsid w:val="000437DE"/>
    <w:rsid w:val="00045242"/>
    <w:rsid w:val="00045B9B"/>
    <w:rsid w:val="000476B9"/>
    <w:rsid w:val="00050364"/>
    <w:rsid w:val="000517AB"/>
    <w:rsid w:val="000554AA"/>
    <w:rsid w:val="00061379"/>
    <w:rsid w:val="0006148F"/>
    <w:rsid w:val="00061589"/>
    <w:rsid w:val="00062CEF"/>
    <w:rsid w:val="000634EB"/>
    <w:rsid w:val="000657E9"/>
    <w:rsid w:val="00065819"/>
    <w:rsid w:val="00067BE5"/>
    <w:rsid w:val="0007101A"/>
    <w:rsid w:val="00071B42"/>
    <w:rsid w:val="00073901"/>
    <w:rsid w:val="00073E02"/>
    <w:rsid w:val="00076980"/>
    <w:rsid w:val="00077F71"/>
    <w:rsid w:val="00080545"/>
    <w:rsid w:val="00080576"/>
    <w:rsid w:val="000808E8"/>
    <w:rsid w:val="000826F1"/>
    <w:rsid w:val="00083462"/>
    <w:rsid w:val="00086407"/>
    <w:rsid w:val="00086CDA"/>
    <w:rsid w:val="000877F5"/>
    <w:rsid w:val="000915C2"/>
    <w:rsid w:val="00091AA9"/>
    <w:rsid w:val="000933D6"/>
    <w:rsid w:val="0009354F"/>
    <w:rsid w:val="00093E34"/>
    <w:rsid w:val="000952F4"/>
    <w:rsid w:val="00095F73"/>
    <w:rsid w:val="000976E9"/>
    <w:rsid w:val="000A0543"/>
    <w:rsid w:val="000A069C"/>
    <w:rsid w:val="000A1146"/>
    <w:rsid w:val="000A2565"/>
    <w:rsid w:val="000A3094"/>
    <w:rsid w:val="000A3E73"/>
    <w:rsid w:val="000A4757"/>
    <w:rsid w:val="000A6D6D"/>
    <w:rsid w:val="000A76B0"/>
    <w:rsid w:val="000B0097"/>
    <w:rsid w:val="000B370F"/>
    <w:rsid w:val="000B3A28"/>
    <w:rsid w:val="000B3F67"/>
    <w:rsid w:val="000B4B2D"/>
    <w:rsid w:val="000B5A2B"/>
    <w:rsid w:val="000C107A"/>
    <w:rsid w:val="000C1109"/>
    <w:rsid w:val="000C2070"/>
    <w:rsid w:val="000C3655"/>
    <w:rsid w:val="000C56F8"/>
    <w:rsid w:val="000C6421"/>
    <w:rsid w:val="000D0376"/>
    <w:rsid w:val="000D068C"/>
    <w:rsid w:val="000D082D"/>
    <w:rsid w:val="000D0B40"/>
    <w:rsid w:val="000D2C0B"/>
    <w:rsid w:val="000D41A6"/>
    <w:rsid w:val="000D434A"/>
    <w:rsid w:val="000D4AE4"/>
    <w:rsid w:val="000D4B1C"/>
    <w:rsid w:val="000D5BCA"/>
    <w:rsid w:val="000D7664"/>
    <w:rsid w:val="000D79C7"/>
    <w:rsid w:val="000E007F"/>
    <w:rsid w:val="000E0567"/>
    <w:rsid w:val="000E0733"/>
    <w:rsid w:val="000E158E"/>
    <w:rsid w:val="000E25F1"/>
    <w:rsid w:val="000E3164"/>
    <w:rsid w:val="000E6A5A"/>
    <w:rsid w:val="000F2CC3"/>
    <w:rsid w:val="000F3A45"/>
    <w:rsid w:val="000F451E"/>
    <w:rsid w:val="000F52EB"/>
    <w:rsid w:val="000F54C4"/>
    <w:rsid w:val="000F5953"/>
    <w:rsid w:val="000F5B16"/>
    <w:rsid w:val="000F63B3"/>
    <w:rsid w:val="000F668C"/>
    <w:rsid w:val="000F69EC"/>
    <w:rsid w:val="0010106F"/>
    <w:rsid w:val="00101590"/>
    <w:rsid w:val="00106746"/>
    <w:rsid w:val="00113AB0"/>
    <w:rsid w:val="00113C5C"/>
    <w:rsid w:val="00113F9D"/>
    <w:rsid w:val="00114311"/>
    <w:rsid w:val="00117351"/>
    <w:rsid w:val="00123F81"/>
    <w:rsid w:val="00124D1F"/>
    <w:rsid w:val="00126DF3"/>
    <w:rsid w:val="00127E9B"/>
    <w:rsid w:val="001317CD"/>
    <w:rsid w:val="00131A55"/>
    <w:rsid w:val="00132035"/>
    <w:rsid w:val="00134078"/>
    <w:rsid w:val="0013418D"/>
    <w:rsid w:val="001408C2"/>
    <w:rsid w:val="00140D86"/>
    <w:rsid w:val="00141CB4"/>
    <w:rsid w:val="00143D43"/>
    <w:rsid w:val="00144EBE"/>
    <w:rsid w:val="001459CB"/>
    <w:rsid w:val="001462F3"/>
    <w:rsid w:val="00146452"/>
    <w:rsid w:val="00150E08"/>
    <w:rsid w:val="00154665"/>
    <w:rsid w:val="001562FA"/>
    <w:rsid w:val="00156D9A"/>
    <w:rsid w:val="00157EE7"/>
    <w:rsid w:val="00161A15"/>
    <w:rsid w:val="00163A23"/>
    <w:rsid w:val="00163D56"/>
    <w:rsid w:val="0016547F"/>
    <w:rsid w:val="00165AF2"/>
    <w:rsid w:val="001731F3"/>
    <w:rsid w:val="00173E50"/>
    <w:rsid w:val="001748BF"/>
    <w:rsid w:val="001750F0"/>
    <w:rsid w:val="001762DE"/>
    <w:rsid w:val="00176D57"/>
    <w:rsid w:val="0017733F"/>
    <w:rsid w:val="001801CE"/>
    <w:rsid w:val="001856B3"/>
    <w:rsid w:val="001861F6"/>
    <w:rsid w:val="00186461"/>
    <w:rsid w:val="001903F6"/>
    <w:rsid w:val="001925E3"/>
    <w:rsid w:val="00195CC7"/>
    <w:rsid w:val="001961E8"/>
    <w:rsid w:val="001A18D7"/>
    <w:rsid w:val="001A2146"/>
    <w:rsid w:val="001A22F1"/>
    <w:rsid w:val="001A3119"/>
    <w:rsid w:val="001A47AB"/>
    <w:rsid w:val="001A57F1"/>
    <w:rsid w:val="001A7C59"/>
    <w:rsid w:val="001B02D5"/>
    <w:rsid w:val="001B3E41"/>
    <w:rsid w:val="001B3F7E"/>
    <w:rsid w:val="001B4F2F"/>
    <w:rsid w:val="001B57F8"/>
    <w:rsid w:val="001C0024"/>
    <w:rsid w:val="001C04AA"/>
    <w:rsid w:val="001C25AA"/>
    <w:rsid w:val="001C27C9"/>
    <w:rsid w:val="001C2E2D"/>
    <w:rsid w:val="001C2EC1"/>
    <w:rsid w:val="001C4246"/>
    <w:rsid w:val="001C47D5"/>
    <w:rsid w:val="001C638E"/>
    <w:rsid w:val="001D1942"/>
    <w:rsid w:val="001D4A4F"/>
    <w:rsid w:val="001E1288"/>
    <w:rsid w:val="001E255E"/>
    <w:rsid w:val="001E3353"/>
    <w:rsid w:val="001F0C92"/>
    <w:rsid w:val="001F1169"/>
    <w:rsid w:val="001F2AE4"/>
    <w:rsid w:val="001F328B"/>
    <w:rsid w:val="001F3FC5"/>
    <w:rsid w:val="001F400E"/>
    <w:rsid w:val="001F57B3"/>
    <w:rsid w:val="001F6A1F"/>
    <w:rsid w:val="00200BE1"/>
    <w:rsid w:val="00201083"/>
    <w:rsid w:val="00202ED0"/>
    <w:rsid w:val="002037BE"/>
    <w:rsid w:val="00204A22"/>
    <w:rsid w:val="0020706D"/>
    <w:rsid w:val="00211A6C"/>
    <w:rsid w:val="00212056"/>
    <w:rsid w:val="0021334C"/>
    <w:rsid w:val="002149F8"/>
    <w:rsid w:val="002165FA"/>
    <w:rsid w:val="00222FC1"/>
    <w:rsid w:val="00225B0A"/>
    <w:rsid w:val="00225CE8"/>
    <w:rsid w:val="0022651A"/>
    <w:rsid w:val="00230AE7"/>
    <w:rsid w:val="00231D59"/>
    <w:rsid w:val="00231F5F"/>
    <w:rsid w:val="0023215E"/>
    <w:rsid w:val="00232A04"/>
    <w:rsid w:val="002339EE"/>
    <w:rsid w:val="0023415A"/>
    <w:rsid w:val="00234753"/>
    <w:rsid w:val="00235959"/>
    <w:rsid w:val="00240C36"/>
    <w:rsid w:val="00241079"/>
    <w:rsid w:val="00242CFD"/>
    <w:rsid w:val="002431CA"/>
    <w:rsid w:val="00243A2F"/>
    <w:rsid w:val="00243D6C"/>
    <w:rsid w:val="002449F2"/>
    <w:rsid w:val="00245628"/>
    <w:rsid w:val="00250B71"/>
    <w:rsid w:val="002516C2"/>
    <w:rsid w:val="00251E67"/>
    <w:rsid w:val="0025350D"/>
    <w:rsid w:val="002536D1"/>
    <w:rsid w:val="00254B42"/>
    <w:rsid w:val="00256A76"/>
    <w:rsid w:val="00260829"/>
    <w:rsid w:val="00262555"/>
    <w:rsid w:val="00263424"/>
    <w:rsid w:val="00263BA4"/>
    <w:rsid w:val="00264000"/>
    <w:rsid w:val="00265104"/>
    <w:rsid w:val="002666A8"/>
    <w:rsid w:val="002676CF"/>
    <w:rsid w:val="002701EA"/>
    <w:rsid w:val="00270841"/>
    <w:rsid w:val="00271C21"/>
    <w:rsid w:val="0027482E"/>
    <w:rsid w:val="002754CD"/>
    <w:rsid w:val="0027780B"/>
    <w:rsid w:val="0028188F"/>
    <w:rsid w:val="0028211D"/>
    <w:rsid w:val="002823A9"/>
    <w:rsid w:val="00283B93"/>
    <w:rsid w:val="00283E83"/>
    <w:rsid w:val="00286A5D"/>
    <w:rsid w:val="00287DB5"/>
    <w:rsid w:val="00290CCC"/>
    <w:rsid w:val="00290E5A"/>
    <w:rsid w:val="00291EC9"/>
    <w:rsid w:val="0029388B"/>
    <w:rsid w:val="002940CB"/>
    <w:rsid w:val="0029487C"/>
    <w:rsid w:val="00294BFB"/>
    <w:rsid w:val="002969BE"/>
    <w:rsid w:val="0029766A"/>
    <w:rsid w:val="00297798"/>
    <w:rsid w:val="002A02B9"/>
    <w:rsid w:val="002A0E53"/>
    <w:rsid w:val="002A21C3"/>
    <w:rsid w:val="002A351F"/>
    <w:rsid w:val="002A5C3D"/>
    <w:rsid w:val="002A690B"/>
    <w:rsid w:val="002A69CF"/>
    <w:rsid w:val="002A78C9"/>
    <w:rsid w:val="002B171F"/>
    <w:rsid w:val="002B2562"/>
    <w:rsid w:val="002B294A"/>
    <w:rsid w:val="002B2BF4"/>
    <w:rsid w:val="002B333B"/>
    <w:rsid w:val="002B474E"/>
    <w:rsid w:val="002B4D32"/>
    <w:rsid w:val="002B50F6"/>
    <w:rsid w:val="002B5A47"/>
    <w:rsid w:val="002B78B8"/>
    <w:rsid w:val="002B7ED7"/>
    <w:rsid w:val="002B7F22"/>
    <w:rsid w:val="002C1822"/>
    <w:rsid w:val="002C236D"/>
    <w:rsid w:val="002C29F6"/>
    <w:rsid w:val="002C515B"/>
    <w:rsid w:val="002C63D9"/>
    <w:rsid w:val="002D054C"/>
    <w:rsid w:val="002D1199"/>
    <w:rsid w:val="002D59DB"/>
    <w:rsid w:val="002D69EB"/>
    <w:rsid w:val="002D6BAC"/>
    <w:rsid w:val="002D6DD3"/>
    <w:rsid w:val="002E0192"/>
    <w:rsid w:val="002E0893"/>
    <w:rsid w:val="002E0BB5"/>
    <w:rsid w:val="002E16B5"/>
    <w:rsid w:val="002E1D85"/>
    <w:rsid w:val="002E254E"/>
    <w:rsid w:val="002E2900"/>
    <w:rsid w:val="002E3047"/>
    <w:rsid w:val="002E3601"/>
    <w:rsid w:val="002E652B"/>
    <w:rsid w:val="002E6DEB"/>
    <w:rsid w:val="002E7545"/>
    <w:rsid w:val="002F22BA"/>
    <w:rsid w:val="002F2544"/>
    <w:rsid w:val="002F2EE5"/>
    <w:rsid w:val="002F4F60"/>
    <w:rsid w:val="002F56A4"/>
    <w:rsid w:val="002F64EE"/>
    <w:rsid w:val="002F656B"/>
    <w:rsid w:val="002F6928"/>
    <w:rsid w:val="00300102"/>
    <w:rsid w:val="003005B5"/>
    <w:rsid w:val="00300FB7"/>
    <w:rsid w:val="003019BE"/>
    <w:rsid w:val="00302F12"/>
    <w:rsid w:val="00304F0D"/>
    <w:rsid w:val="00306517"/>
    <w:rsid w:val="00311BA0"/>
    <w:rsid w:val="00311C4D"/>
    <w:rsid w:val="003123F1"/>
    <w:rsid w:val="00312CC1"/>
    <w:rsid w:val="00312DE9"/>
    <w:rsid w:val="0031320A"/>
    <w:rsid w:val="0031327D"/>
    <w:rsid w:val="00314C2C"/>
    <w:rsid w:val="00317C74"/>
    <w:rsid w:val="003200F2"/>
    <w:rsid w:val="0032109B"/>
    <w:rsid w:val="003231FC"/>
    <w:rsid w:val="003249ED"/>
    <w:rsid w:val="00325A96"/>
    <w:rsid w:val="003336D6"/>
    <w:rsid w:val="00333AB2"/>
    <w:rsid w:val="0033510B"/>
    <w:rsid w:val="003368B7"/>
    <w:rsid w:val="003368E5"/>
    <w:rsid w:val="00336C8E"/>
    <w:rsid w:val="00340938"/>
    <w:rsid w:val="0034167F"/>
    <w:rsid w:val="003430C0"/>
    <w:rsid w:val="003432A8"/>
    <w:rsid w:val="00343D0D"/>
    <w:rsid w:val="003448A0"/>
    <w:rsid w:val="003517BD"/>
    <w:rsid w:val="00354313"/>
    <w:rsid w:val="0035488F"/>
    <w:rsid w:val="003550B2"/>
    <w:rsid w:val="00356A86"/>
    <w:rsid w:val="003576D1"/>
    <w:rsid w:val="00364DBA"/>
    <w:rsid w:val="00364DC2"/>
    <w:rsid w:val="00365EDD"/>
    <w:rsid w:val="00366020"/>
    <w:rsid w:val="00367C68"/>
    <w:rsid w:val="00371312"/>
    <w:rsid w:val="003749BE"/>
    <w:rsid w:val="0037637A"/>
    <w:rsid w:val="00376AE4"/>
    <w:rsid w:val="00377166"/>
    <w:rsid w:val="00377796"/>
    <w:rsid w:val="0038082A"/>
    <w:rsid w:val="00380BF3"/>
    <w:rsid w:val="003811D0"/>
    <w:rsid w:val="003831F3"/>
    <w:rsid w:val="00383394"/>
    <w:rsid w:val="003833FB"/>
    <w:rsid w:val="00383E20"/>
    <w:rsid w:val="00387628"/>
    <w:rsid w:val="003919C6"/>
    <w:rsid w:val="00391F34"/>
    <w:rsid w:val="00392847"/>
    <w:rsid w:val="00394665"/>
    <w:rsid w:val="003965EA"/>
    <w:rsid w:val="00397A3B"/>
    <w:rsid w:val="003A1120"/>
    <w:rsid w:val="003A1A5E"/>
    <w:rsid w:val="003A3122"/>
    <w:rsid w:val="003A37F1"/>
    <w:rsid w:val="003A3FE5"/>
    <w:rsid w:val="003A430A"/>
    <w:rsid w:val="003A4652"/>
    <w:rsid w:val="003A6221"/>
    <w:rsid w:val="003B0680"/>
    <w:rsid w:val="003B1768"/>
    <w:rsid w:val="003B256E"/>
    <w:rsid w:val="003B33B1"/>
    <w:rsid w:val="003B3AC6"/>
    <w:rsid w:val="003B459D"/>
    <w:rsid w:val="003B5E30"/>
    <w:rsid w:val="003B7AF1"/>
    <w:rsid w:val="003C05CE"/>
    <w:rsid w:val="003C0B63"/>
    <w:rsid w:val="003C11EC"/>
    <w:rsid w:val="003C193E"/>
    <w:rsid w:val="003C1EEA"/>
    <w:rsid w:val="003C3539"/>
    <w:rsid w:val="003C4261"/>
    <w:rsid w:val="003C4858"/>
    <w:rsid w:val="003C4C90"/>
    <w:rsid w:val="003C6F41"/>
    <w:rsid w:val="003D0053"/>
    <w:rsid w:val="003D14DD"/>
    <w:rsid w:val="003D2066"/>
    <w:rsid w:val="003D363C"/>
    <w:rsid w:val="003D7307"/>
    <w:rsid w:val="003E1285"/>
    <w:rsid w:val="003E27DC"/>
    <w:rsid w:val="003E3DD5"/>
    <w:rsid w:val="003E58C2"/>
    <w:rsid w:val="003E5ED0"/>
    <w:rsid w:val="003E6AFC"/>
    <w:rsid w:val="003E74E8"/>
    <w:rsid w:val="003E7AEE"/>
    <w:rsid w:val="003E7CD7"/>
    <w:rsid w:val="003F19CE"/>
    <w:rsid w:val="003F1B89"/>
    <w:rsid w:val="003F4474"/>
    <w:rsid w:val="003F4CC5"/>
    <w:rsid w:val="003F7EB4"/>
    <w:rsid w:val="00401AAD"/>
    <w:rsid w:val="00401D9C"/>
    <w:rsid w:val="004043DF"/>
    <w:rsid w:val="00405917"/>
    <w:rsid w:val="0040641D"/>
    <w:rsid w:val="004068E8"/>
    <w:rsid w:val="0041035B"/>
    <w:rsid w:val="004116B6"/>
    <w:rsid w:val="00412170"/>
    <w:rsid w:val="00414D84"/>
    <w:rsid w:val="0041747D"/>
    <w:rsid w:val="004202A5"/>
    <w:rsid w:val="004233A3"/>
    <w:rsid w:val="004238F4"/>
    <w:rsid w:val="00423934"/>
    <w:rsid w:val="004239D6"/>
    <w:rsid w:val="00424E17"/>
    <w:rsid w:val="00426FC1"/>
    <w:rsid w:val="00427553"/>
    <w:rsid w:val="00427E71"/>
    <w:rsid w:val="00432374"/>
    <w:rsid w:val="00435D97"/>
    <w:rsid w:val="00436C18"/>
    <w:rsid w:val="00437422"/>
    <w:rsid w:val="00441522"/>
    <w:rsid w:val="00441A27"/>
    <w:rsid w:val="004427A4"/>
    <w:rsid w:val="00443337"/>
    <w:rsid w:val="0044419A"/>
    <w:rsid w:val="00444535"/>
    <w:rsid w:val="00446741"/>
    <w:rsid w:val="00446EEB"/>
    <w:rsid w:val="004511AF"/>
    <w:rsid w:val="00451219"/>
    <w:rsid w:val="00453B87"/>
    <w:rsid w:val="00454B8E"/>
    <w:rsid w:val="00455A81"/>
    <w:rsid w:val="00455B9F"/>
    <w:rsid w:val="00456AC9"/>
    <w:rsid w:val="004601BE"/>
    <w:rsid w:val="00463616"/>
    <w:rsid w:val="00464852"/>
    <w:rsid w:val="0046568D"/>
    <w:rsid w:val="00465999"/>
    <w:rsid w:val="00466080"/>
    <w:rsid w:val="00466224"/>
    <w:rsid w:val="00466CC0"/>
    <w:rsid w:val="004675CD"/>
    <w:rsid w:val="004678D5"/>
    <w:rsid w:val="00470FA5"/>
    <w:rsid w:val="004720F2"/>
    <w:rsid w:val="004730BE"/>
    <w:rsid w:val="004755E1"/>
    <w:rsid w:val="004771F3"/>
    <w:rsid w:val="004864C4"/>
    <w:rsid w:val="004908C6"/>
    <w:rsid w:val="004918BC"/>
    <w:rsid w:val="00492872"/>
    <w:rsid w:val="004934C4"/>
    <w:rsid w:val="00493800"/>
    <w:rsid w:val="00494A16"/>
    <w:rsid w:val="004953D8"/>
    <w:rsid w:val="004A0843"/>
    <w:rsid w:val="004A11AE"/>
    <w:rsid w:val="004A1874"/>
    <w:rsid w:val="004A3D62"/>
    <w:rsid w:val="004B172F"/>
    <w:rsid w:val="004B32BF"/>
    <w:rsid w:val="004B41A6"/>
    <w:rsid w:val="004B5A48"/>
    <w:rsid w:val="004B626A"/>
    <w:rsid w:val="004B6348"/>
    <w:rsid w:val="004C0C0E"/>
    <w:rsid w:val="004C1D71"/>
    <w:rsid w:val="004C2B80"/>
    <w:rsid w:val="004C2DE7"/>
    <w:rsid w:val="004C32BC"/>
    <w:rsid w:val="004C4FC3"/>
    <w:rsid w:val="004C70D2"/>
    <w:rsid w:val="004C7211"/>
    <w:rsid w:val="004C7F5C"/>
    <w:rsid w:val="004D00C6"/>
    <w:rsid w:val="004D05AF"/>
    <w:rsid w:val="004D0C7A"/>
    <w:rsid w:val="004D1202"/>
    <w:rsid w:val="004D2895"/>
    <w:rsid w:val="004D4C4D"/>
    <w:rsid w:val="004D592F"/>
    <w:rsid w:val="004D6519"/>
    <w:rsid w:val="004D6976"/>
    <w:rsid w:val="004E06A7"/>
    <w:rsid w:val="004E14AB"/>
    <w:rsid w:val="004E1864"/>
    <w:rsid w:val="004E4BE7"/>
    <w:rsid w:val="004F1B2D"/>
    <w:rsid w:val="004F5992"/>
    <w:rsid w:val="004F6047"/>
    <w:rsid w:val="004F7795"/>
    <w:rsid w:val="00500C07"/>
    <w:rsid w:val="00500C5F"/>
    <w:rsid w:val="00500EC5"/>
    <w:rsid w:val="00501C36"/>
    <w:rsid w:val="00501F6D"/>
    <w:rsid w:val="0050261C"/>
    <w:rsid w:val="005028A5"/>
    <w:rsid w:val="00505625"/>
    <w:rsid w:val="00506176"/>
    <w:rsid w:val="00506383"/>
    <w:rsid w:val="0050721C"/>
    <w:rsid w:val="005078C0"/>
    <w:rsid w:val="00507B8A"/>
    <w:rsid w:val="00507CFE"/>
    <w:rsid w:val="0051288E"/>
    <w:rsid w:val="0051294D"/>
    <w:rsid w:val="00514CF8"/>
    <w:rsid w:val="0051567A"/>
    <w:rsid w:val="005165AA"/>
    <w:rsid w:val="005170D1"/>
    <w:rsid w:val="005203C9"/>
    <w:rsid w:val="00521BDC"/>
    <w:rsid w:val="00522C0D"/>
    <w:rsid w:val="00522CEA"/>
    <w:rsid w:val="00523C54"/>
    <w:rsid w:val="00523FA8"/>
    <w:rsid w:val="00524C2B"/>
    <w:rsid w:val="0052598C"/>
    <w:rsid w:val="00525D74"/>
    <w:rsid w:val="00526564"/>
    <w:rsid w:val="00526C8C"/>
    <w:rsid w:val="00526FB1"/>
    <w:rsid w:val="00535DFC"/>
    <w:rsid w:val="00537774"/>
    <w:rsid w:val="00541781"/>
    <w:rsid w:val="00542204"/>
    <w:rsid w:val="005428CB"/>
    <w:rsid w:val="00543A17"/>
    <w:rsid w:val="005510DA"/>
    <w:rsid w:val="00551EF7"/>
    <w:rsid w:val="00552C6B"/>
    <w:rsid w:val="00553078"/>
    <w:rsid w:val="005556A6"/>
    <w:rsid w:val="0055589F"/>
    <w:rsid w:val="005567F0"/>
    <w:rsid w:val="00557432"/>
    <w:rsid w:val="00560F2D"/>
    <w:rsid w:val="00561140"/>
    <w:rsid w:val="005622D6"/>
    <w:rsid w:val="005626A2"/>
    <w:rsid w:val="0056344F"/>
    <w:rsid w:val="00564099"/>
    <w:rsid w:val="005644B1"/>
    <w:rsid w:val="005644DC"/>
    <w:rsid w:val="00567B7A"/>
    <w:rsid w:val="00570350"/>
    <w:rsid w:val="00570441"/>
    <w:rsid w:val="00574C3B"/>
    <w:rsid w:val="00574F45"/>
    <w:rsid w:val="005835A1"/>
    <w:rsid w:val="005871A3"/>
    <w:rsid w:val="00587BBE"/>
    <w:rsid w:val="00590376"/>
    <w:rsid w:val="005911CA"/>
    <w:rsid w:val="005935FE"/>
    <w:rsid w:val="00593C3A"/>
    <w:rsid w:val="00595DB4"/>
    <w:rsid w:val="005966EB"/>
    <w:rsid w:val="005A1C8F"/>
    <w:rsid w:val="005A3A11"/>
    <w:rsid w:val="005A5390"/>
    <w:rsid w:val="005A5725"/>
    <w:rsid w:val="005A5E2D"/>
    <w:rsid w:val="005B1352"/>
    <w:rsid w:val="005B179A"/>
    <w:rsid w:val="005B37A0"/>
    <w:rsid w:val="005B47B4"/>
    <w:rsid w:val="005B47E3"/>
    <w:rsid w:val="005B5003"/>
    <w:rsid w:val="005B52C2"/>
    <w:rsid w:val="005B6AF5"/>
    <w:rsid w:val="005B70D8"/>
    <w:rsid w:val="005B721F"/>
    <w:rsid w:val="005B7B39"/>
    <w:rsid w:val="005C2E18"/>
    <w:rsid w:val="005C4F7C"/>
    <w:rsid w:val="005C7331"/>
    <w:rsid w:val="005C738E"/>
    <w:rsid w:val="005D18F6"/>
    <w:rsid w:val="005D195E"/>
    <w:rsid w:val="005D338C"/>
    <w:rsid w:val="005D33C8"/>
    <w:rsid w:val="005D3C83"/>
    <w:rsid w:val="005D470F"/>
    <w:rsid w:val="005D5DD8"/>
    <w:rsid w:val="005E3013"/>
    <w:rsid w:val="005E306E"/>
    <w:rsid w:val="005E393B"/>
    <w:rsid w:val="005E5A28"/>
    <w:rsid w:val="005E74AB"/>
    <w:rsid w:val="005F0895"/>
    <w:rsid w:val="005F0B18"/>
    <w:rsid w:val="005F39C5"/>
    <w:rsid w:val="005F5BB9"/>
    <w:rsid w:val="006008B0"/>
    <w:rsid w:val="0060105F"/>
    <w:rsid w:val="00602708"/>
    <w:rsid w:val="0060362D"/>
    <w:rsid w:val="006046A3"/>
    <w:rsid w:val="00605A52"/>
    <w:rsid w:val="006062EE"/>
    <w:rsid w:val="00606B76"/>
    <w:rsid w:val="00610EDB"/>
    <w:rsid w:val="00612451"/>
    <w:rsid w:val="00612453"/>
    <w:rsid w:val="006136F5"/>
    <w:rsid w:val="00614C3B"/>
    <w:rsid w:val="00622331"/>
    <w:rsid w:val="0062481B"/>
    <w:rsid w:val="006251BC"/>
    <w:rsid w:val="00625FCE"/>
    <w:rsid w:val="00626783"/>
    <w:rsid w:val="00627488"/>
    <w:rsid w:val="00630A64"/>
    <w:rsid w:val="00630B14"/>
    <w:rsid w:val="00631BF8"/>
    <w:rsid w:val="00632D67"/>
    <w:rsid w:val="006330A7"/>
    <w:rsid w:val="00633F65"/>
    <w:rsid w:val="00634176"/>
    <w:rsid w:val="00634D25"/>
    <w:rsid w:val="00636B93"/>
    <w:rsid w:val="00636C72"/>
    <w:rsid w:val="0063717D"/>
    <w:rsid w:val="00640933"/>
    <w:rsid w:val="00642795"/>
    <w:rsid w:val="00642822"/>
    <w:rsid w:val="0064742D"/>
    <w:rsid w:val="006521A8"/>
    <w:rsid w:val="00654201"/>
    <w:rsid w:val="00657489"/>
    <w:rsid w:val="0065774D"/>
    <w:rsid w:val="0066255A"/>
    <w:rsid w:val="00662626"/>
    <w:rsid w:val="006632F7"/>
    <w:rsid w:val="006647C2"/>
    <w:rsid w:val="006657C5"/>
    <w:rsid w:val="00665878"/>
    <w:rsid w:val="006658A0"/>
    <w:rsid w:val="006660B9"/>
    <w:rsid w:val="00672C11"/>
    <w:rsid w:val="006731A0"/>
    <w:rsid w:val="00673F94"/>
    <w:rsid w:val="006811F7"/>
    <w:rsid w:val="00681DD4"/>
    <w:rsid w:val="00682D9C"/>
    <w:rsid w:val="0068382A"/>
    <w:rsid w:val="0068414A"/>
    <w:rsid w:val="0068442E"/>
    <w:rsid w:val="00684477"/>
    <w:rsid w:val="00686830"/>
    <w:rsid w:val="00686E71"/>
    <w:rsid w:val="00687CC4"/>
    <w:rsid w:val="00690876"/>
    <w:rsid w:val="00692190"/>
    <w:rsid w:val="00693827"/>
    <w:rsid w:val="00693B08"/>
    <w:rsid w:val="00694765"/>
    <w:rsid w:val="00694780"/>
    <w:rsid w:val="00694B84"/>
    <w:rsid w:val="006959A8"/>
    <w:rsid w:val="00695B7F"/>
    <w:rsid w:val="00695C39"/>
    <w:rsid w:val="0069623B"/>
    <w:rsid w:val="006962CB"/>
    <w:rsid w:val="00697303"/>
    <w:rsid w:val="0069765D"/>
    <w:rsid w:val="006A0089"/>
    <w:rsid w:val="006A1D62"/>
    <w:rsid w:val="006A3674"/>
    <w:rsid w:val="006A40A5"/>
    <w:rsid w:val="006A4396"/>
    <w:rsid w:val="006A4941"/>
    <w:rsid w:val="006A4F85"/>
    <w:rsid w:val="006A517F"/>
    <w:rsid w:val="006A57AB"/>
    <w:rsid w:val="006A6A17"/>
    <w:rsid w:val="006A7C3F"/>
    <w:rsid w:val="006B0518"/>
    <w:rsid w:val="006B0DA8"/>
    <w:rsid w:val="006B36CD"/>
    <w:rsid w:val="006B39DB"/>
    <w:rsid w:val="006B59EB"/>
    <w:rsid w:val="006B66F0"/>
    <w:rsid w:val="006B6DA9"/>
    <w:rsid w:val="006C0E93"/>
    <w:rsid w:val="006C1683"/>
    <w:rsid w:val="006C1DB8"/>
    <w:rsid w:val="006C468D"/>
    <w:rsid w:val="006C4FD6"/>
    <w:rsid w:val="006C6770"/>
    <w:rsid w:val="006C6DEC"/>
    <w:rsid w:val="006D058A"/>
    <w:rsid w:val="006D301A"/>
    <w:rsid w:val="006D37B8"/>
    <w:rsid w:val="006D6151"/>
    <w:rsid w:val="006D73D7"/>
    <w:rsid w:val="006E0520"/>
    <w:rsid w:val="006E0CA4"/>
    <w:rsid w:val="006E378C"/>
    <w:rsid w:val="006E3C56"/>
    <w:rsid w:val="006E608E"/>
    <w:rsid w:val="006E7BD7"/>
    <w:rsid w:val="006F02B9"/>
    <w:rsid w:val="006F25E0"/>
    <w:rsid w:val="006F3254"/>
    <w:rsid w:val="006F59C5"/>
    <w:rsid w:val="006F637A"/>
    <w:rsid w:val="00706526"/>
    <w:rsid w:val="00711C74"/>
    <w:rsid w:val="0071289D"/>
    <w:rsid w:val="00712E69"/>
    <w:rsid w:val="007130CD"/>
    <w:rsid w:val="0071341A"/>
    <w:rsid w:val="00713BB3"/>
    <w:rsid w:val="00713D61"/>
    <w:rsid w:val="0071679C"/>
    <w:rsid w:val="007177B2"/>
    <w:rsid w:val="0072021F"/>
    <w:rsid w:val="00720CB3"/>
    <w:rsid w:val="00723E71"/>
    <w:rsid w:val="0072400F"/>
    <w:rsid w:val="00726DF5"/>
    <w:rsid w:val="007331BB"/>
    <w:rsid w:val="00733F8F"/>
    <w:rsid w:val="007357CC"/>
    <w:rsid w:val="00735847"/>
    <w:rsid w:val="007367F4"/>
    <w:rsid w:val="00737C71"/>
    <w:rsid w:val="00740C78"/>
    <w:rsid w:val="007419CF"/>
    <w:rsid w:val="007429D7"/>
    <w:rsid w:val="00743876"/>
    <w:rsid w:val="00743998"/>
    <w:rsid w:val="007449A3"/>
    <w:rsid w:val="007459EA"/>
    <w:rsid w:val="00745E9B"/>
    <w:rsid w:val="007461A6"/>
    <w:rsid w:val="0074679D"/>
    <w:rsid w:val="00746BF3"/>
    <w:rsid w:val="0074790E"/>
    <w:rsid w:val="00751136"/>
    <w:rsid w:val="0075152B"/>
    <w:rsid w:val="00751AB6"/>
    <w:rsid w:val="0075224B"/>
    <w:rsid w:val="00753D79"/>
    <w:rsid w:val="00754BB5"/>
    <w:rsid w:val="00757665"/>
    <w:rsid w:val="00757CE7"/>
    <w:rsid w:val="007606A2"/>
    <w:rsid w:val="00761340"/>
    <w:rsid w:val="00763C7D"/>
    <w:rsid w:val="00764EC1"/>
    <w:rsid w:val="00765D78"/>
    <w:rsid w:val="00765E0B"/>
    <w:rsid w:val="007663CC"/>
    <w:rsid w:val="007664A3"/>
    <w:rsid w:val="0076720E"/>
    <w:rsid w:val="007677EA"/>
    <w:rsid w:val="007679E1"/>
    <w:rsid w:val="0077399B"/>
    <w:rsid w:val="007761EE"/>
    <w:rsid w:val="007762DE"/>
    <w:rsid w:val="00776740"/>
    <w:rsid w:val="00776F6B"/>
    <w:rsid w:val="007778CA"/>
    <w:rsid w:val="00780057"/>
    <w:rsid w:val="007804AA"/>
    <w:rsid w:val="00780E12"/>
    <w:rsid w:val="00783AB3"/>
    <w:rsid w:val="00784E3C"/>
    <w:rsid w:val="00791A4F"/>
    <w:rsid w:val="00792148"/>
    <w:rsid w:val="00792B2E"/>
    <w:rsid w:val="0079336D"/>
    <w:rsid w:val="0079771E"/>
    <w:rsid w:val="007A11DA"/>
    <w:rsid w:val="007A2594"/>
    <w:rsid w:val="007A7137"/>
    <w:rsid w:val="007A7606"/>
    <w:rsid w:val="007B0ADD"/>
    <w:rsid w:val="007B0CD1"/>
    <w:rsid w:val="007B125E"/>
    <w:rsid w:val="007C0987"/>
    <w:rsid w:val="007C3EA2"/>
    <w:rsid w:val="007C52B0"/>
    <w:rsid w:val="007C5885"/>
    <w:rsid w:val="007C738F"/>
    <w:rsid w:val="007C7944"/>
    <w:rsid w:val="007D0932"/>
    <w:rsid w:val="007D0EE7"/>
    <w:rsid w:val="007D27E0"/>
    <w:rsid w:val="007D2A58"/>
    <w:rsid w:val="007D2F86"/>
    <w:rsid w:val="007D3556"/>
    <w:rsid w:val="007D35D5"/>
    <w:rsid w:val="007D4457"/>
    <w:rsid w:val="007D6FC7"/>
    <w:rsid w:val="007D7549"/>
    <w:rsid w:val="007E2EED"/>
    <w:rsid w:val="007E3DB1"/>
    <w:rsid w:val="007F3AA5"/>
    <w:rsid w:val="00802492"/>
    <w:rsid w:val="00805CB8"/>
    <w:rsid w:val="00805CE0"/>
    <w:rsid w:val="00805E86"/>
    <w:rsid w:val="00806500"/>
    <w:rsid w:val="0081065B"/>
    <w:rsid w:val="00810FCB"/>
    <w:rsid w:val="008130C1"/>
    <w:rsid w:val="00813248"/>
    <w:rsid w:val="008150A2"/>
    <w:rsid w:val="00815EA8"/>
    <w:rsid w:val="0082049F"/>
    <w:rsid w:val="00821C20"/>
    <w:rsid w:val="00824925"/>
    <w:rsid w:val="008257D9"/>
    <w:rsid w:val="00827C82"/>
    <w:rsid w:val="00830D55"/>
    <w:rsid w:val="00832AE2"/>
    <w:rsid w:val="00833DA8"/>
    <w:rsid w:val="008353B7"/>
    <w:rsid w:val="00836D23"/>
    <w:rsid w:val="00837328"/>
    <w:rsid w:val="00837936"/>
    <w:rsid w:val="00837A5E"/>
    <w:rsid w:val="008412EE"/>
    <w:rsid w:val="00843300"/>
    <w:rsid w:val="0084484E"/>
    <w:rsid w:val="00845BCB"/>
    <w:rsid w:val="008523F2"/>
    <w:rsid w:val="008538B2"/>
    <w:rsid w:val="00853FED"/>
    <w:rsid w:val="0085470F"/>
    <w:rsid w:val="00855149"/>
    <w:rsid w:val="008553CD"/>
    <w:rsid w:val="00855C42"/>
    <w:rsid w:val="00855EC7"/>
    <w:rsid w:val="00856C97"/>
    <w:rsid w:val="00856E2E"/>
    <w:rsid w:val="008625D1"/>
    <w:rsid w:val="00864A75"/>
    <w:rsid w:val="00865124"/>
    <w:rsid w:val="00866531"/>
    <w:rsid w:val="008671AE"/>
    <w:rsid w:val="008701DD"/>
    <w:rsid w:val="00870889"/>
    <w:rsid w:val="0087354F"/>
    <w:rsid w:val="008748CB"/>
    <w:rsid w:val="00877691"/>
    <w:rsid w:val="00877F76"/>
    <w:rsid w:val="00877FEB"/>
    <w:rsid w:val="00880B3B"/>
    <w:rsid w:val="00881637"/>
    <w:rsid w:val="00886084"/>
    <w:rsid w:val="008873EF"/>
    <w:rsid w:val="008903EF"/>
    <w:rsid w:val="00893304"/>
    <w:rsid w:val="008A0463"/>
    <w:rsid w:val="008A284B"/>
    <w:rsid w:val="008A4B23"/>
    <w:rsid w:val="008A6FC2"/>
    <w:rsid w:val="008B3221"/>
    <w:rsid w:val="008B35A5"/>
    <w:rsid w:val="008B576E"/>
    <w:rsid w:val="008C013D"/>
    <w:rsid w:val="008C034A"/>
    <w:rsid w:val="008C06A7"/>
    <w:rsid w:val="008C17FF"/>
    <w:rsid w:val="008C19AA"/>
    <w:rsid w:val="008C258E"/>
    <w:rsid w:val="008C67FD"/>
    <w:rsid w:val="008C748B"/>
    <w:rsid w:val="008D03F7"/>
    <w:rsid w:val="008D16C8"/>
    <w:rsid w:val="008D3A8C"/>
    <w:rsid w:val="008D68C3"/>
    <w:rsid w:val="008D6E08"/>
    <w:rsid w:val="008E0A95"/>
    <w:rsid w:val="008E2B65"/>
    <w:rsid w:val="008E3814"/>
    <w:rsid w:val="008E3E53"/>
    <w:rsid w:val="008F0AE2"/>
    <w:rsid w:val="008F29BB"/>
    <w:rsid w:val="008F5301"/>
    <w:rsid w:val="008F5D19"/>
    <w:rsid w:val="008F7B6C"/>
    <w:rsid w:val="00901E40"/>
    <w:rsid w:val="00901F4F"/>
    <w:rsid w:val="00902E56"/>
    <w:rsid w:val="00904EBC"/>
    <w:rsid w:val="009063E2"/>
    <w:rsid w:val="00910951"/>
    <w:rsid w:val="00910F06"/>
    <w:rsid w:val="00911CFB"/>
    <w:rsid w:val="00912283"/>
    <w:rsid w:val="009124D7"/>
    <w:rsid w:val="009124FB"/>
    <w:rsid w:val="00912E38"/>
    <w:rsid w:val="00914720"/>
    <w:rsid w:val="009179F6"/>
    <w:rsid w:val="00917BE9"/>
    <w:rsid w:val="0092413D"/>
    <w:rsid w:val="00925846"/>
    <w:rsid w:val="00925D66"/>
    <w:rsid w:val="00926620"/>
    <w:rsid w:val="00930D49"/>
    <w:rsid w:val="009355D5"/>
    <w:rsid w:val="00935F17"/>
    <w:rsid w:val="009364F0"/>
    <w:rsid w:val="00936675"/>
    <w:rsid w:val="00936D0B"/>
    <w:rsid w:val="00941206"/>
    <w:rsid w:val="00945781"/>
    <w:rsid w:val="00946ABC"/>
    <w:rsid w:val="00947945"/>
    <w:rsid w:val="00950146"/>
    <w:rsid w:val="00950851"/>
    <w:rsid w:val="00950888"/>
    <w:rsid w:val="009511D5"/>
    <w:rsid w:val="00952882"/>
    <w:rsid w:val="00953610"/>
    <w:rsid w:val="00955874"/>
    <w:rsid w:val="00956513"/>
    <w:rsid w:val="00962DDA"/>
    <w:rsid w:val="009655D5"/>
    <w:rsid w:val="00965742"/>
    <w:rsid w:val="00965C3C"/>
    <w:rsid w:val="009666AA"/>
    <w:rsid w:val="009673F0"/>
    <w:rsid w:val="009678E8"/>
    <w:rsid w:val="00970D6A"/>
    <w:rsid w:val="009716D4"/>
    <w:rsid w:val="00973A53"/>
    <w:rsid w:val="00973F49"/>
    <w:rsid w:val="00975975"/>
    <w:rsid w:val="009773CA"/>
    <w:rsid w:val="00977CEF"/>
    <w:rsid w:val="009817F1"/>
    <w:rsid w:val="0098196A"/>
    <w:rsid w:val="00982FBE"/>
    <w:rsid w:val="00983E70"/>
    <w:rsid w:val="009865E8"/>
    <w:rsid w:val="00993F26"/>
    <w:rsid w:val="00996579"/>
    <w:rsid w:val="009A016F"/>
    <w:rsid w:val="009A0CF8"/>
    <w:rsid w:val="009A175E"/>
    <w:rsid w:val="009A1BB7"/>
    <w:rsid w:val="009A42EE"/>
    <w:rsid w:val="009A509D"/>
    <w:rsid w:val="009A5BD2"/>
    <w:rsid w:val="009A6CEE"/>
    <w:rsid w:val="009B1BD3"/>
    <w:rsid w:val="009B41AD"/>
    <w:rsid w:val="009B6A7B"/>
    <w:rsid w:val="009C32F0"/>
    <w:rsid w:val="009C3ED6"/>
    <w:rsid w:val="009C464C"/>
    <w:rsid w:val="009C481B"/>
    <w:rsid w:val="009C5BC8"/>
    <w:rsid w:val="009C72E1"/>
    <w:rsid w:val="009C74A0"/>
    <w:rsid w:val="009D0D54"/>
    <w:rsid w:val="009D2092"/>
    <w:rsid w:val="009D29CE"/>
    <w:rsid w:val="009D36CD"/>
    <w:rsid w:val="009D40FF"/>
    <w:rsid w:val="009D4172"/>
    <w:rsid w:val="009D5401"/>
    <w:rsid w:val="009D5DCA"/>
    <w:rsid w:val="009D5E30"/>
    <w:rsid w:val="009E003E"/>
    <w:rsid w:val="009E00B5"/>
    <w:rsid w:val="009E0866"/>
    <w:rsid w:val="009E0FFB"/>
    <w:rsid w:val="009E4168"/>
    <w:rsid w:val="009E77C1"/>
    <w:rsid w:val="009E7951"/>
    <w:rsid w:val="009F0925"/>
    <w:rsid w:val="009F4191"/>
    <w:rsid w:val="009F42E5"/>
    <w:rsid w:val="009F43B1"/>
    <w:rsid w:val="009F4C54"/>
    <w:rsid w:val="009F51A9"/>
    <w:rsid w:val="009F569F"/>
    <w:rsid w:val="009F56E9"/>
    <w:rsid w:val="009F57E6"/>
    <w:rsid w:val="009F622E"/>
    <w:rsid w:val="009F7BA6"/>
    <w:rsid w:val="00A10426"/>
    <w:rsid w:val="00A1281E"/>
    <w:rsid w:val="00A13275"/>
    <w:rsid w:val="00A17177"/>
    <w:rsid w:val="00A201AB"/>
    <w:rsid w:val="00A21CFF"/>
    <w:rsid w:val="00A23254"/>
    <w:rsid w:val="00A24675"/>
    <w:rsid w:val="00A248DE"/>
    <w:rsid w:val="00A253AB"/>
    <w:rsid w:val="00A25B38"/>
    <w:rsid w:val="00A26216"/>
    <w:rsid w:val="00A33151"/>
    <w:rsid w:val="00A335E1"/>
    <w:rsid w:val="00A339EE"/>
    <w:rsid w:val="00A34874"/>
    <w:rsid w:val="00A3561E"/>
    <w:rsid w:val="00A35CB5"/>
    <w:rsid w:val="00A37BC0"/>
    <w:rsid w:val="00A37DE7"/>
    <w:rsid w:val="00A404A9"/>
    <w:rsid w:val="00A42589"/>
    <w:rsid w:val="00A43121"/>
    <w:rsid w:val="00A44138"/>
    <w:rsid w:val="00A4451B"/>
    <w:rsid w:val="00A465FA"/>
    <w:rsid w:val="00A46ED2"/>
    <w:rsid w:val="00A50711"/>
    <w:rsid w:val="00A50A79"/>
    <w:rsid w:val="00A51A91"/>
    <w:rsid w:val="00A51AAB"/>
    <w:rsid w:val="00A52354"/>
    <w:rsid w:val="00A52DBF"/>
    <w:rsid w:val="00A53893"/>
    <w:rsid w:val="00A5444A"/>
    <w:rsid w:val="00A54B7F"/>
    <w:rsid w:val="00A560F9"/>
    <w:rsid w:val="00A56522"/>
    <w:rsid w:val="00A579ED"/>
    <w:rsid w:val="00A60788"/>
    <w:rsid w:val="00A6161D"/>
    <w:rsid w:val="00A619F3"/>
    <w:rsid w:val="00A62420"/>
    <w:rsid w:val="00A631E5"/>
    <w:rsid w:val="00A64502"/>
    <w:rsid w:val="00A64B42"/>
    <w:rsid w:val="00A64D44"/>
    <w:rsid w:val="00A669B1"/>
    <w:rsid w:val="00A66E58"/>
    <w:rsid w:val="00A70481"/>
    <w:rsid w:val="00A70BF4"/>
    <w:rsid w:val="00A70E8C"/>
    <w:rsid w:val="00A722F6"/>
    <w:rsid w:val="00A73C98"/>
    <w:rsid w:val="00A75353"/>
    <w:rsid w:val="00A765B8"/>
    <w:rsid w:val="00A77349"/>
    <w:rsid w:val="00A77EFB"/>
    <w:rsid w:val="00A80F60"/>
    <w:rsid w:val="00A80F8A"/>
    <w:rsid w:val="00A816BC"/>
    <w:rsid w:val="00A85679"/>
    <w:rsid w:val="00A867DA"/>
    <w:rsid w:val="00A90DE8"/>
    <w:rsid w:val="00A926AF"/>
    <w:rsid w:val="00A926CB"/>
    <w:rsid w:val="00A94116"/>
    <w:rsid w:val="00A95E43"/>
    <w:rsid w:val="00A95F11"/>
    <w:rsid w:val="00A972B1"/>
    <w:rsid w:val="00AA0BBF"/>
    <w:rsid w:val="00AA13F3"/>
    <w:rsid w:val="00AA2B17"/>
    <w:rsid w:val="00AA35EE"/>
    <w:rsid w:val="00AA3EF6"/>
    <w:rsid w:val="00AA4678"/>
    <w:rsid w:val="00AA4CD4"/>
    <w:rsid w:val="00AB099B"/>
    <w:rsid w:val="00AB3445"/>
    <w:rsid w:val="00AB38D0"/>
    <w:rsid w:val="00AB476A"/>
    <w:rsid w:val="00AB57BC"/>
    <w:rsid w:val="00AB64F4"/>
    <w:rsid w:val="00AB71BF"/>
    <w:rsid w:val="00AC03B7"/>
    <w:rsid w:val="00AC3324"/>
    <w:rsid w:val="00AC3879"/>
    <w:rsid w:val="00AC4762"/>
    <w:rsid w:val="00AC4E28"/>
    <w:rsid w:val="00AC60A2"/>
    <w:rsid w:val="00AC7387"/>
    <w:rsid w:val="00AD6F56"/>
    <w:rsid w:val="00AD7DAA"/>
    <w:rsid w:val="00AE1A5C"/>
    <w:rsid w:val="00AE45B7"/>
    <w:rsid w:val="00AE568B"/>
    <w:rsid w:val="00AF03FC"/>
    <w:rsid w:val="00AF10E3"/>
    <w:rsid w:val="00AF16E7"/>
    <w:rsid w:val="00AF1E8A"/>
    <w:rsid w:val="00AF1E9A"/>
    <w:rsid w:val="00AF2D08"/>
    <w:rsid w:val="00AF38EE"/>
    <w:rsid w:val="00AF4166"/>
    <w:rsid w:val="00AF5764"/>
    <w:rsid w:val="00AF5FB8"/>
    <w:rsid w:val="00AF7215"/>
    <w:rsid w:val="00B00488"/>
    <w:rsid w:val="00B00B17"/>
    <w:rsid w:val="00B00FD8"/>
    <w:rsid w:val="00B01D2C"/>
    <w:rsid w:val="00B07013"/>
    <w:rsid w:val="00B073B0"/>
    <w:rsid w:val="00B0774B"/>
    <w:rsid w:val="00B07D1C"/>
    <w:rsid w:val="00B109CE"/>
    <w:rsid w:val="00B11820"/>
    <w:rsid w:val="00B129B9"/>
    <w:rsid w:val="00B16BF7"/>
    <w:rsid w:val="00B21C4C"/>
    <w:rsid w:val="00B21EAB"/>
    <w:rsid w:val="00B24386"/>
    <w:rsid w:val="00B25718"/>
    <w:rsid w:val="00B265EE"/>
    <w:rsid w:val="00B27551"/>
    <w:rsid w:val="00B278B8"/>
    <w:rsid w:val="00B27B0B"/>
    <w:rsid w:val="00B32B44"/>
    <w:rsid w:val="00B34CA9"/>
    <w:rsid w:val="00B35D23"/>
    <w:rsid w:val="00B36779"/>
    <w:rsid w:val="00B37C6D"/>
    <w:rsid w:val="00B4025F"/>
    <w:rsid w:val="00B409BF"/>
    <w:rsid w:val="00B434FB"/>
    <w:rsid w:val="00B444E9"/>
    <w:rsid w:val="00B44A6B"/>
    <w:rsid w:val="00B46781"/>
    <w:rsid w:val="00B50069"/>
    <w:rsid w:val="00B50660"/>
    <w:rsid w:val="00B64121"/>
    <w:rsid w:val="00B64166"/>
    <w:rsid w:val="00B6789F"/>
    <w:rsid w:val="00B717A3"/>
    <w:rsid w:val="00B74DA8"/>
    <w:rsid w:val="00B75DF7"/>
    <w:rsid w:val="00B77053"/>
    <w:rsid w:val="00B77555"/>
    <w:rsid w:val="00B77CC0"/>
    <w:rsid w:val="00B803B4"/>
    <w:rsid w:val="00B823B0"/>
    <w:rsid w:val="00B82BF6"/>
    <w:rsid w:val="00B82CC6"/>
    <w:rsid w:val="00B82CF8"/>
    <w:rsid w:val="00B8303F"/>
    <w:rsid w:val="00B83BAC"/>
    <w:rsid w:val="00B853B0"/>
    <w:rsid w:val="00B90FD5"/>
    <w:rsid w:val="00B9100D"/>
    <w:rsid w:val="00B91F0F"/>
    <w:rsid w:val="00B92135"/>
    <w:rsid w:val="00B928DF"/>
    <w:rsid w:val="00B92A68"/>
    <w:rsid w:val="00B93CC4"/>
    <w:rsid w:val="00B95E36"/>
    <w:rsid w:val="00B971DE"/>
    <w:rsid w:val="00BA0AF3"/>
    <w:rsid w:val="00BA231A"/>
    <w:rsid w:val="00BA693A"/>
    <w:rsid w:val="00BA6A30"/>
    <w:rsid w:val="00BB14F2"/>
    <w:rsid w:val="00BB1C93"/>
    <w:rsid w:val="00BB1CCD"/>
    <w:rsid w:val="00BB1F79"/>
    <w:rsid w:val="00BB2090"/>
    <w:rsid w:val="00BB488B"/>
    <w:rsid w:val="00BB4ABC"/>
    <w:rsid w:val="00BB4EB5"/>
    <w:rsid w:val="00BB63C8"/>
    <w:rsid w:val="00BB7A58"/>
    <w:rsid w:val="00BC0F03"/>
    <w:rsid w:val="00BC1293"/>
    <w:rsid w:val="00BC1E25"/>
    <w:rsid w:val="00BC1F5C"/>
    <w:rsid w:val="00BC2456"/>
    <w:rsid w:val="00BC34CA"/>
    <w:rsid w:val="00BC4380"/>
    <w:rsid w:val="00BC5671"/>
    <w:rsid w:val="00BC6188"/>
    <w:rsid w:val="00BC6785"/>
    <w:rsid w:val="00BC7ED3"/>
    <w:rsid w:val="00BC7F75"/>
    <w:rsid w:val="00BD36C4"/>
    <w:rsid w:val="00BD5814"/>
    <w:rsid w:val="00BD5BF9"/>
    <w:rsid w:val="00BD5E97"/>
    <w:rsid w:val="00BD7EE0"/>
    <w:rsid w:val="00BE1408"/>
    <w:rsid w:val="00BE1A99"/>
    <w:rsid w:val="00BE2141"/>
    <w:rsid w:val="00BE32C6"/>
    <w:rsid w:val="00BE3404"/>
    <w:rsid w:val="00BE35B4"/>
    <w:rsid w:val="00BE3916"/>
    <w:rsid w:val="00BE39E1"/>
    <w:rsid w:val="00BE587F"/>
    <w:rsid w:val="00BE6DAE"/>
    <w:rsid w:val="00BF1289"/>
    <w:rsid w:val="00BF16AD"/>
    <w:rsid w:val="00BF1BF2"/>
    <w:rsid w:val="00BF378D"/>
    <w:rsid w:val="00BF47CC"/>
    <w:rsid w:val="00BF6351"/>
    <w:rsid w:val="00BF739F"/>
    <w:rsid w:val="00C006D4"/>
    <w:rsid w:val="00C0161A"/>
    <w:rsid w:val="00C060DD"/>
    <w:rsid w:val="00C066BC"/>
    <w:rsid w:val="00C06796"/>
    <w:rsid w:val="00C071AD"/>
    <w:rsid w:val="00C10036"/>
    <w:rsid w:val="00C106B0"/>
    <w:rsid w:val="00C11E13"/>
    <w:rsid w:val="00C123D2"/>
    <w:rsid w:val="00C12566"/>
    <w:rsid w:val="00C13B28"/>
    <w:rsid w:val="00C1435E"/>
    <w:rsid w:val="00C14F85"/>
    <w:rsid w:val="00C16465"/>
    <w:rsid w:val="00C20478"/>
    <w:rsid w:val="00C21729"/>
    <w:rsid w:val="00C22DEC"/>
    <w:rsid w:val="00C2431A"/>
    <w:rsid w:val="00C26EE1"/>
    <w:rsid w:val="00C2769A"/>
    <w:rsid w:val="00C277BB"/>
    <w:rsid w:val="00C31D14"/>
    <w:rsid w:val="00C37172"/>
    <w:rsid w:val="00C37738"/>
    <w:rsid w:val="00C4087C"/>
    <w:rsid w:val="00C421FA"/>
    <w:rsid w:val="00C42B9D"/>
    <w:rsid w:val="00C42EC6"/>
    <w:rsid w:val="00C45972"/>
    <w:rsid w:val="00C47606"/>
    <w:rsid w:val="00C50EE2"/>
    <w:rsid w:val="00C51F68"/>
    <w:rsid w:val="00C53255"/>
    <w:rsid w:val="00C532C2"/>
    <w:rsid w:val="00C53B59"/>
    <w:rsid w:val="00C54F40"/>
    <w:rsid w:val="00C56AD8"/>
    <w:rsid w:val="00C6039A"/>
    <w:rsid w:val="00C60EA8"/>
    <w:rsid w:val="00C61B9E"/>
    <w:rsid w:val="00C64376"/>
    <w:rsid w:val="00C64A5D"/>
    <w:rsid w:val="00C6672E"/>
    <w:rsid w:val="00C701C0"/>
    <w:rsid w:val="00C7037B"/>
    <w:rsid w:val="00C74F7D"/>
    <w:rsid w:val="00C75F1A"/>
    <w:rsid w:val="00C765C4"/>
    <w:rsid w:val="00C765D4"/>
    <w:rsid w:val="00C776A2"/>
    <w:rsid w:val="00C77A59"/>
    <w:rsid w:val="00C8099D"/>
    <w:rsid w:val="00C82036"/>
    <w:rsid w:val="00C83281"/>
    <w:rsid w:val="00C83E2A"/>
    <w:rsid w:val="00C840D7"/>
    <w:rsid w:val="00C849D1"/>
    <w:rsid w:val="00C874E5"/>
    <w:rsid w:val="00C91835"/>
    <w:rsid w:val="00C927B1"/>
    <w:rsid w:val="00C93DD4"/>
    <w:rsid w:val="00C95A79"/>
    <w:rsid w:val="00CA09E3"/>
    <w:rsid w:val="00CA5309"/>
    <w:rsid w:val="00CA675E"/>
    <w:rsid w:val="00CA6FA7"/>
    <w:rsid w:val="00CA728C"/>
    <w:rsid w:val="00CA73CF"/>
    <w:rsid w:val="00CB0A77"/>
    <w:rsid w:val="00CB1E29"/>
    <w:rsid w:val="00CB2051"/>
    <w:rsid w:val="00CB2108"/>
    <w:rsid w:val="00CB230C"/>
    <w:rsid w:val="00CB2AAB"/>
    <w:rsid w:val="00CB355D"/>
    <w:rsid w:val="00CB45D9"/>
    <w:rsid w:val="00CB53AE"/>
    <w:rsid w:val="00CB596D"/>
    <w:rsid w:val="00CB64F2"/>
    <w:rsid w:val="00CB756F"/>
    <w:rsid w:val="00CB7A0C"/>
    <w:rsid w:val="00CC3DA6"/>
    <w:rsid w:val="00CC523D"/>
    <w:rsid w:val="00CC5277"/>
    <w:rsid w:val="00CD0511"/>
    <w:rsid w:val="00CD1DF8"/>
    <w:rsid w:val="00CD2068"/>
    <w:rsid w:val="00CD317D"/>
    <w:rsid w:val="00CD6B74"/>
    <w:rsid w:val="00CD6E8F"/>
    <w:rsid w:val="00CE2676"/>
    <w:rsid w:val="00CE3C30"/>
    <w:rsid w:val="00CE52C4"/>
    <w:rsid w:val="00CE5B9A"/>
    <w:rsid w:val="00CE6D08"/>
    <w:rsid w:val="00CF128B"/>
    <w:rsid w:val="00CF18BE"/>
    <w:rsid w:val="00CF2BC7"/>
    <w:rsid w:val="00CF33CE"/>
    <w:rsid w:val="00CF50FB"/>
    <w:rsid w:val="00CF57A5"/>
    <w:rsid w:val="00CF636F"/>
    <w:rsid w:val="00D00161"/>
    <w:rsid w:val="00D03683"/>
    <w:rsid w:val="00D03D6D"/>
    <w:rsid w:val="00D048CA"/>
    <w:rsid w:val="00D04CE2"/>
    <w:rsid w:val="00D059E4"/>
    <w:rsid w:val="00D05A8C"/>
    <w:rsid w:val="00D07CD4"/>
    <w:rsid w:val="00D07EEF"/>
    <w:rsid w:val="00D10B01"/>
    <w:rsid w:val="00D10D4A"/>
    <w:rsid w:val="00D16AC1"/>
    <w:rsid w:val="00D20A32"/>
    <w:rsid w:val="00D228FD"/>
    <w:rsid w:val="00D22E2F"/>
    <w:rsid w:val="00D23235"/>
    <w:rsid w:val="00D23EF2"/>
    <w:rsid w:val="00D30E14"/>
    <w:rsid w:val="00D3372F"/>
    <w:rsid w:val="00D3468A"/>
    <w:rsid w:val="00D34C0C"/>
    <w:rsid w:val="00D34DB0"/>
    <w:rsid w:val="00D35F74"/>
    <w:rsid w:val="00D36E20"/>
    <w:rsid w:val="00D378DC"/>
    <w:rsid w:val="00D465FC"/>
    <w:rsid w:val="00D50A42"/>
    <w:rsid w:val="00D53CF3"/>
    <w:rsid w:val="00D546A0"/>
    <w:rsid w:val="00D554F9"/>
    <w:rsid w:val="00D5586E"/>
    <w:rsid w:val="00D601F0"/>
    <w:rsid w:val="00D60A75"/>
    <w:rsid w:val="00D61360"/>
    <w:rsid w:val="00D623F8"/>
    <w:rsid w:val="00D65692"/>
    <w:rsid w:val="00D658D4"/>
    <w:rsid w:val="00D65993"/>
    <w:rsid w:val="00D65C05"/>
    <w:rsid w:val="00D67190"/>
    <w:rsid w:val="00D6767D"/>
    <w:rsid w:val="00D7236E"/>
    <w:rsid w:val="00D727D3"/>
    <w:rsid w:val="00D757AC"/>
    <w:rsid w:val="00D76168"/>
    <w:rsid w:val="00D77AC1"/>
    <w:rsid w:val="00D80A35"/>
    <w:rsid w:val="00D83E96"/>
    <w:rsid w:val="00D84FA4"/>
    <w:rsid w:val="00D90FEA"/>
    <w:rsid w:val="00D91748"/>
    <w:rsid w:val="00D918B2"/>
    <w:rsid w:val="00D92036"/>
    <w:rsid w:val="00D930F7"/>
    <w:rsid w:val="00D93561"/>
    <w:rsid w:val="00D93CD4"/>
    <w:rsid w:val="00D93E42"/>
    <w:rsid w:val="00D95B0F"/>
    <w:rsid w:val="00D9607E"/>
    <w:rsid w:val="00D9661A"/>
    <w:rsid w:val="00DA046B"/>
    <w:rsid w:val="00DA0568"/>
    <w:rsid w:val="00DA08ED"/>
    <w:rsid w:val="00DA0C7F"/>
    <w:rsid w:val="00DA0F33"/>
    <w:rsid w:val="00DA1309"/>
    <w:rsid w:val="00DA2A1A"/>
    <w:rsid w:val="00DA2A32"/>
    <w:rsid w:val="00DA2AE9"/>
    <w:rsid w:val="00DA3263"/>
    <w:rsid w:val="00DA361C"/>
    <w:rsid w:val="00DA439E"/>
    <w:rsid w:val="00DA512F"/>
    <w:rsid w:val="00DB105D"/>
    <w:rsid w:val="00DB113C"/>
    <w:rsid w:val="00DB1493"/>
    <w:rsid w:val="00DB3882"/>
    <w:rsid w:val="00DB39AC"/>
    <w:rsid w:val="00DB6394"/>
    <w:rsid w:val="00DB6E9B"/>
    <w:rsid w:val="00DB71B3"/>
    <w:rsid w:val="00DC269E"/>
    <w:rsid w:val="00DC3223"/>
    <w:rsid w:val="00DC5DA6"/>
    <w:rsid w:val="00DD1918"/>
    <w:rsid w:val="00DD4FEF"/>
    <w:rsid w:val="00DD64EA"/>
    <w:rsid w:val="00DD654F"/>
    <w:rsid w:val="00DE1154"/>
    <w:rsid w:val="00DE1A08"/>
    <w:rsid w:val="00DE548F"/>
    <w:rsid w:val="00DE59E0"/>
    <w:rsid w:val="00DE5D69"/>
    <w:rsid w:val="00DE7019"/>
    <w:rsid w:val="00DE72FA"/>
    <w:rsid w:val="00DF0496"/>
    <w:rsid w:val="00DF0EE1"/>
    <w:rsid w:val="00DF18D1"/>
    <w:rsid w:val="00DF38C2"/>
    <w:rsid w:val="00DF42BA"/>
    <w:rsid w:val="00DF4DE0"/>
    <w:rsid w:val="00DF63F8"/>
    <w:rsid w:val="00DF641B"/>
    <w:rsid w:val="00E00F9F"/>
    <w:rsid w:val="00E017C7"/>
    <w:rsid w:val="00E01E65"/>
    <w:rsid w:val="00E0433D"/>
    <w:rsid w:val="00E052E4"/>
    <w:rsid w:val="00E126C9"/>
    <w:rsid w:val="00E160D6"/>
    <w:rsid w:val="00E209CC"/>
    <w:rsid w:val="00E227EE"/>
    <w:rsid w:val="00E23063"/>
    <w:rsid w:val="00E23C0E"/>
    <w:rsid w:val="00E24C4F"/>
    <w:rsid w:val="00E273AC"/>
    <w:rsid w:val="00E27614"/>
    <w:rsid w:val="00E302BF"/>
    <w:rsid w:val="00E31442"/>
    <w:rsid w:val="00E31520"/>
    <w:rsid w:val="00E32B02"/>
    <w:rsid w:val="00E32B2B"/>
    <w:rsid w:val="00E3378E"/>
    <w:rsid w:val="00E338C7"/>
    <w:rsid w:val="00E34A4F"/>
    <w:rsid w:val="00E353EE"/>
    <w:rsid w:val="00E36E39"/>
    <w:rsid w:val="00E43C2C"/>
    <w:rsid w:val="00E43E56"/>
    <w:rsid w:val="00E44813"/>
    <w:rsid w:val="00E46148"/>
    <w:rsid w:val="00E47551"/>
    <w:rsid w:val="00E542A6"/>
    <w:rsid w:val="00E556A4"/>
    <w:rsid w:val="00E5607A"/>
    <w:rsid w:val="00E5674A"/>
    <w:rsid w:val="00E56A58"/>
    <w:rsid w:val="00E56C08"/>
    <w:rsid w:val="00E5729E"/>
    <w:rsid w:val="00E603EE"/>
    <w:rsid w:val="00E6203A"/>
    <w:rsid w:val="00E62B95"/>
    <w:rsid w:val="00E63F0B"/>
    <w:rsid w:val="00E65701"/>
    <w:rsid w:val="00E70584"/>
    <w:rsid w:val="00E746BE"/>
    <w:rsid w:val="00E7786C"/>
    <w:rsid w:val="00E80A58"/>
    <w:rsid w:val="00E81473"/>
    <w:rsid w:val="00E82AE9"/>
    <w:rsid w:val="00E85448"/>
    <w:rsid w:val="00E86979"/>
    <w:rsid w:val="00E8754B"/>
    <w:rsid w:val="00E87988"/>
    <w:rsid w:val="00E87E3F"/>
    <w:rsid w:val="00E90CAB"/>
    <w:rsid w:val="00E93A6B"/>
    <w:rsid w:val="00E94B9A"/>
    <w:rsid w:val="00EA05BB"/>
    <w:rsid w:val="00EA1AFC"/>
    <w:rsid w:val="00EA4029"/>
    <w:rsid w:val="00EA42BB"/>
    <w:rsid w:val="00EA4955"/>
    <w:rsid w:val="00EA54C5"/>
    <w:rsid w:val="00EA6837"/>
    <w:rsid w:val="00EA6A78"/>
    <w:rsid w:val="00EA7CC6"/>
    <w:rsid w:val="00EA7FE3"/>
    <w:rsid w:val="00EB0618"/>
    <w:rsid w:val="00EB1B8B"/>
    <w:rsid w:val="00EB1C93"/>
    <w:rsid w:val="00EB21C2"/>
    <w:rsid w:val="00EB22C2"/>
    <w:rsid w:val="00EB4CCA"/>
    <w:rsid w:val="00EC0EBF"/>
    <w:rsid w:val="00EC11C8"/>
    <w:rsid w:val="00EC4C82"/>
    <w:rsid w:val="00EC4D46"/>
    <w:rsid w:val="00EC6B8D"/>
    <w:rsid w:val="00ED0AC0"/>
    <w:rsid w:val="00ED0C6A"/>
    <w:rsid w:val="00ED1882"/>
    <w:rsid w:val="00ED2759"/>
    <w:rsid w:val="00ED46B8"/>
    <w:rsid w:val="00ED557C"/>
    <w:rsid w:val="00ED59E2"/>
    <w:rsid w:val="00ED5C89"/>
    <w:rsid w:val="00ED74F0"/>
    <w:rsid w:val="00EE1B35"/>
    <w:rsid w:val="00EE1E6F"/>
    <w:rsid w:val="00EE2662"/>
    <w:rsid w:val="00EE2835"/>
    <w:rsid w:val="00EE2D54"/>
    <w:rsid w:val="00EE36AB"/>
    <w:rsid w:val="00EE58D3"/>
    <w:rsid w:val="00EF4C85"/>
    <w:rsid w:val="00EF500A"/>
    <w:rsid w:val="00EF5390"/>
    <w:rsid w:val="00EF6502"/>
    <w:rsid w:val="00F00D9A"/>
    <w:rsid w:val="00F01065"/>
    <w:rsid w:val="00F01544"/>
    <w:rsid w:val="00F023B0"/>
    <w:rsid w:val="00F02D5E"/>
    <w:rsid w:val="00F0394C"/>
    <w:rsid w:val="00F04782"/>
    <w:rsid w:val="00F047E9"/>
    <w:rsid w:val="00F04F56"/>
    <w:rsid w:val="00F07314"/>
    <w:rsid w:val="00F07601"/>
    <w:rsid w:val="00F07D37"/>
    <w:rsid w:val="00F10DE8"/>
    <w:rsid w:val="00F10FA3"/>
    <w:rsid w:val="00F1104F"/>
    <w:rsid w:val="00F11BF9"/>
    <w:rsid w:val="00F12EFA"/>
    <w:rsid w:val="00F13C44"/>
    <w:rsid w:val="00F14D43"/>
    <w:rsid w:val="00F1761A"/>
    <w:rsid w:val="00F17A6B"/>
    <w:rsid w:val="00F20245"/>
    <w:rsid w:val="00F20824"/>
    <w:rsid w:val="00F2156C"/>
    <w:rsid w:val="00F234F5"/>
    <w:rsid w:val="00F24A57"/>
    <w:rsid w:val="00F27348"/>
    <w:rsid w:val="00F30A2E"/>
    <w:rsid w:val="00F30FB8"/>
    <w:rsid w:val="00F32C98"/>
    <w:rsid w:val="00F32F98"/>
    <w:rsid w:val="00F3432A"/>
    <w:rsid w:val="00F34810"/>
    <w:rsid w:val="00F348E4"/>
    <w:rsid w:val="00F3515D"/>
    <w:rsid w:val="00F40075"/>
    <w:rsid w:val="00F4069F"/>
    <w:rsid w:val="00F4351F"/>
    <w:rsid w:val="00F44095"/>
    <w:rsid w:val="00F44293"/>
    <w:rsid w:val="00F455C0"/>
    <w:rsid w:val="00F45E09"/>
    <w:rsid w:val="00F47ABC"/>
    <w:rsid w:val="00F52B68"/>
    <w:rsid w:val="00F531CE"/>
    <w:rsid w:val="00F5370E"/>
    <w:rsid w:val="00F54B3F"/>
    <w:rsid w:val="00F62057"/>
    <w:rsid w:val="00F64E26"/>
    <w:rsid w:val="00F65253"/>
    <w:rsid w:val="00F669FE"/>
    <w:rsid w:val="00F6727F"/>
    <w:rsid w:val="00F7262F"/>
    <w:rsid w:val="00F72D8E"/>
    <w:rsid w:val="00F72F1A"/>
    <w:rsid w:val="00F73D3B"/>
    <w:rsid w:val="00F749EB"/>
    <w:rsid w:val="00F759A0"/>
    <w:rsid w:val="00F76D9A"/>
    <w:rsid w:val="00F83766"/>
    <w:rsid w:val="00F84C75"/>
    <w:rsid w:val="00F8528A"/>
    <w:rsid w:val="00F86395"/>
    <w:rsid w:val="00F903C2"/>
    <w:rsid w:val="00F90675"/>
    <w:rsid w:val="00F91710"/>
    <w:rsid w:val="00F92756"/>
    <w:rsid w:val="00F92E54"/>
    <w:rsid w:val="00F942EC"/>
    <w:rsid w:val="00F972A7"/>
    <w:rsid w:val="00F979A8"/>
    <w:rsid w:val="00F97E66"/>
    <w:rsid w:val="00FA0078"/>
    <w:rsid w:val="00FA1B54"/>
    <w:rsid w:val="00FA30B8"/>
    <w:rsid w:val="00FA444D"/>
    <w:rsid w:val="00FA49A2"/>
    <w:rsid w:val="00FA710E"/>
    <w:rsid w:val="00FA78C5"/>
    <w:rsid w:val="00FB3356"/>
    <w:rsid w:val="00FB5ADD"/>
    <w:rsid w:val="00FB6B0E"/>
    <w:rsid w:val="00FB7073"/>
    <w:rsid w:val="00FC15A6"/>
    <w:rsid w:val="00FC3F8C"/>
    <w:rsid w:val="00FC42A7"/>
    <w:rsid w:val="00FC53E0"/>
    <w:rsid w:val="00FC5838"/>
    <w:rsid w:val="00FD293C"/>
    <w:rsid w:val="00FD3658"/>
    <w:rsid w:val="00FD3C90"/>
    <w:rsid w:val="00FD603F"/>
    <w:rsid w:val="00FD6654"/>
    <w:rsid w:val="00FD6FD1"/>
    <w:rsid w:val="00FD7DDC"/>
    <w:rsid w:val="00FE002B"/>
    <w:rsid w:val="00FE11D0"/>
    <w:rsid w:val="00FE14A8"/>
    <w:rsid w:val="00FE2166"/>
    <w:rsid w:val="00FE27C9"/>
    <w:rsid w:val="00FE2C4C"/>
    <w:rsid w:val="00FE3984"/>
    <w:rsid w:val="00FE5083"/>
    <w:rsid w:val="00FE653A"/>
    <w:rsid w:val="00FE7AFE"/>
    <w:rsid w:val="00FF097D"/>
    <w:rsid w:val="00FF0A6C"/>
    <w:rsid w:val="00FF2D34"/>
    <w:rsid w:val="00FF3993"/>
    <w:rsid w:val="00FF5C02"/>
    <w:rsid w:val="00FF6091"/>
    <w:rsid w:val="00FF659A"/>
    <w:rsid w:val="00FF704A"/>
    <w:rsid w:val="00FF7877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CE405"/>
  <w15:docId w15:val="{B0B5EE01-8BC9-4F21-A3B5-6C105FA3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F668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288E"/>
  </w:style>
  <w:style w:type="paragraph" w:styleId="a6">
    <w:name w:val="footer"/>
    <w:basedOn w:val="a"/>
    <w:link w:val="Char0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288E"/>
  </w:style>
  <w:style w:type="paragraph" w:styleId="a7">
    <w:name w:val="footnote text"/>
    <w:basedOn w:val="a"/>
    <w:link w:val="Char1"/>
    <w:uiPriority w:val="99"/>
    <w:semiHidden/>
    <w:unhideWhenUsed/>
    <w:rsid w:val="001A57F1"/>
    <w:pPr>
      <w:snapToGrid w:val="0"/>
    </w:pPr>
  </w:style>
  <w:style w:type="character" w:customStyle="1" w:styleId="Char1">
    <w:name w:val="각주 텍스트 Char"/>
    <w:basedOn w:val="a0"/>
    <w:link w:val="a7"/>
    <w:uiPriority w:val="99"/>
    <w:semiHidden/>
    <w:rsid w:val="001A57F1"/>
  </w:style>
  <w:style w:type="character" w:styleId="a8">
    <w:name w:val="footnote reference"/>
    <w:basedOn w:val="a0"/>
    <w:uiPriority w:val="99"/>
    <w:semiHidden/>
    <w:unhideWhenUsed/>
    <w:rsid w:val="001A57F1"/>
    <w:rPr>
      <w:vertAlign w:val="superscript"/>
    </w:rPr>
  </w:style>
  <w:style w:type="character" w:styleId="a9">
    <w:name w:val="Hyperlink"/>
    <w:basedOn w:val="a0"/>
    <w:uiPriority w:val="99"/>
    <w:unhideWhenUsed/>
    <w:rsid w:val="00CD1DF8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AB57BC"/>
    <w:rPr>
      <w:rFonts w:ascii="굴림" w:eastAsia="굴림" w:hAnsi="굴림" w:cs="굴림"/>
      <w:sz w:val="24"/>
      <w:szCs w:val="24"/>
    </w:rPr>
  </w:style>
  <w:style w:type="paragraph" w:styleId="ab">
    <w:name w:val="Balloon Text"/>
    <w:basedOn w:val="a"/>
    <w:link w:val="Char2"/>
    <w:uiPriority w:val="99"/>
    <w:semiHidden/>
    <w:unhideWhenUsed/>
    <w:rsid w:val="00E44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E4481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F50FB"/>
    <w:pPr>
      <w:ind w:leftChars="400" w:left="800"/>
    </w:pPr>
  </w:style>
  <w:style w:type="table" w:styleId="ad">
    <w:name w:val="Table Grid"/>
    <w:basedOn w:val="a1"/>
    <w:uiPriority w:val="59"/>
    <w:rsid w:val="0086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확인되지 않은 멘션1"/>
    <w:basedOn w:val="a0"/>
    <w:uiPriority w:val="99"/>
    <w:semiHidden/>
    <w:unhideWhenUsed/>
    <w:rsid w:val="000F5953"/>
    <w:rPr>
      <w:color w:val="605E5C"/>
      <w:shd w:val="clear" w:color="auto" w:fill="E1DFDD"/>
    </w:rPr>
  </w:style>
  <w:style w:type="character" w:customStyle="1" w:styleId="checkon3">
    <w:name w:val="checkon3"/>
    <w:basedOn w:val="a0"/>
    <w:rsid w:val="005835A1"/>
  </w:style>
  <w:style w:type="character" w:customStyle="1" w:styleId="checkoff3">
    <w:name w:val="checkoff3"/>
    <w:basedOn w:val="a0"/>
    <w:rsid w:val="005835A1"/>
  </w:style>
  <w:style w:type="character" w:customStyle="1" w:styleId="normaltextrun">
    <w:name w:val="normaltextrun"/>
    <w:basedOn w:val="a0"/>
    <w:rsid w:val="000C56F8"/>
  </w:style>
  <w:style w:type="character" w:customStyle="1" w:styleId="eop">
    <w:name w:val="eop"/>
    <w:basedOn w:val="a0"/>
    <w:rsid w:val="000C56F8"/>
  </w:style>
  <w:style w:type="character" w:styleId="ae">
    <w:name w:val="Unresolved Mention"/>
    <w:basedOn w:val="a0"/>
    <w:uiPriority w:val="99"/>
    <w:semiHidden/>
    <w:unhideWhenUsed/>
    <w:rsid w:val="00DF3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9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156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  <w:divsChild>
                <w:div w:id="12621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E2FD427A3E4DB4D829011868006E610" ma:contentTypeVersion="0" ma:contentTypeDescription="새 문서를 만듭니다." ma:contentTypeScope="" ma:versionID="cd4294497fd7802c1a1fee36e67063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d85afd81bef68d6195deb9f7ae12da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24879-E59A-4308-B81E-04DFA436A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6532F-4289-4B00-9436-9A7E189ED8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ED304A-89B7-4061-ABAF-A046996F33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527C4D-FE01-4BB2-A285-99A79C63795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1933</Characters>
  <Pages>2</Pages>
  <DocSecurity>0</DocSecurity>
  <Words>495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선지현(재키∙파트너) - 뉴미디어파트</dc:creator>
  <dcterms:modified xsi:type="dcterms:W3CDTF">2025-12-03T23:08:00Z</dcterms:modified>
  <dc:description/>
  <cp:keywords/>
  <dc:subject/>
  <dc:title/>
  <cp:lastPrinted>2025-12-02T05:37:00Z</cp:lastPrinted>
  <cp:lastModifiedBy>김주영(에린∙파트너) - 언론파트</cp:lastModifiedBy>
  <dcterms:created xsi:type="dcterms:W3CDTF">2025-12-03T01:38:00Z</dcterms:creat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0x0101006E2FD427A3E4DB4D829011868006E610</vt:lpwstr>
  </property>
  <property fmtid="{D5CDD505-2E9C-101B-9397-08002B2CF9AE}" pid="3" name="MSIP_Label_25122308-0ed7-49e9-8bd9-020eafe8c18d_siteId">
    <vt:lpwstr>d4ffc887-d88d-41cc-bf6a-6bb47ec0f3ca</vt:lpwstr>
  </property>
  <property fmtid="{D5CDD505-2E9C-101B-9397-08002B2CF9AE}" pid="4" name="MSIP_Label_25122308-0ed7-49e9-8bd9-020eafe8c18d_removed">
    <vt:lpwstr>0</vt:lpwstr>
  </property>
  <property fmtid="{D5CDD505-2E9C-101B-9397-08002B2CF9AE}" pid="5" name="MSIP_Label_25122308-0ed7-49e9-8bd9-020eafe8c18d_method">
    <vt:lpwstr>Privileged</vt:lpwstr>
  </property>
  <property fmtid="{D5CDD505-2E9C-101B-9397-08002B2CF9AE}" pid="6" name="MSIP_Label_25122308-0ed7-49e9-8bd9-020eafe8c18d_enabled">
    <vt:lpwstr>1</vt:lpwstr>
  </property>
  <property fmtid="{D5CDD505-2E9C-101B-9397-08002B2CF9AE}" pid="7" name="MSIP_Label_25122308-0ed7-49e9-8bd9-020eafe8c18d_contentBits">
    <vt:lpwstr>8</vt:lpwstr>
  </property>
  <property fmtid="{D5CDD505-2E9C-101B-9397-08002B2CF9AE}" pid="8" name="ClassificationContentMarkingFooterShapeIds">
    <vt:lpwstr>61cfee9f,3d606f20,276fefb,427440ea</vt:lpwstr>
  </property>
  <property fmtid="{D5CDD505-2E9C-101B-9397-08002B2CF9AE}" pid="9" name="ClassificationContentMarkingFooterFontProps">
    <vt:lpwstr>#000000,12,Aptos</vt:lpwstr>
  </property>
  <property fmtid="{D5CDD505-2E9C-101B-9397-08002B2CF9AE}" pid="10" name="ClassificationContentMarkingFooterText">
    <vt:lpwstr>erinlauren@starbucks.co.kr, 김주영(에린∙파트너) - 언론파트, [20251204] 스타벅스, 셰프 손길 담은 ‘테이스티 저니’ 공개… ‘유용욱 바베큐 투컷 비프 샌드위치’ 출시.docx, 2025-12-04T08:03:32</vt:lpwstr>
  </property>
</Properties>
</file>