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23" w:rsidRDefault="002F0223" w:rsidP="002F0223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신세계백화점, 대규모 유통업계 최초 한국ESG기준원(KCGS) </w:t>
      </w:r>
      <w:r>
        <w:rPr>
          <w:rFonts w:ascii="돋움" w:eastAsia="돋움" w:hAnsi="돋움" w:hint="eastAsia"/>
          <w:b/>
          <w:bCs/>
          <w:color w:val="000000"/>
          <w:sz w:val="32"/>
          <w:szCs w:val="32"/>
        </w:rPr>
        <w:br/>
      </w:r>
      <w:r>
        <w:rPr>
          <w:rFonts w:ascii="돋움" w:eastAsia="돋움" w:hAnsi="돋움" w:hint="eastAsia"/>
          <w:b/>
          <w:bCs/>
          <w:color w:val="000000"/>
          <w:sz w:val="40"/>
          <w:szCs w:val="40"/>
        </w:rPr>
        <w:t>‘2025 ESG 우수기업 부문’</w:t>
      </w:r>
      <w:r>
        <w:rPr>
          <w:rFonts w:ascii="HY헤드라인M" w:eastAsia="HY헤드라인M" w:hAnsi="맑은 고딕" w:hint="eastAsia"/>
          <w:b/>
          <w:bCs/>
          <w:color w:val="000000"/>
          <w:sz w:val="40"/>
          <w:szCs w:val="40"/>
        </w:rPr>
        <w:t xml:space="preserve"> </w:t>
      </w:r>
      <w:r>
        <w:rPr>
          <w:rFonts w:ascii="돋움" w:eastAsia="돋움" w:hAnsi="돋움" w:hint="eastAsia"/>
          <w:b/>
          <w:bCs/>
          <w:color w:val="000000"/>
          <w:sz w:val="40"/>
          <w:szCs w:val="40"/>
        </w:rPr>
        <w:t>최우수상 수상</w:t>
      </w:r>
    </w:p>
    <w:p w:rsidR="002F0223" w:rsidRDefault="002F0223" w:rsidP="002F0223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b/>
          <w:bCs/>
          <w:color w:val="000000"/>
        </w:rPr>
        <w:t>- 친환경, 사회 공헌, 상생 등 다양한 활동으로 지속 성장 가능한 ESG 경영 실천</w:t>
      </w:r>
    </w:p>
    <w:p w:rsidR="002F0223" w:rsidRDefault="002F0223" w:rsidP="002F0223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b/>
          <w:bCs/>
          <w:color w:val="000000"/>
        </w:rPr>
        <w:t xml:space="preserve">- 지역 장학 사업, </w:t>
      </w:r>
      <w:proofErr w:type="spellStart"/>
      <w:r>
        <w:rPr>
          <w:rFonts w:ascii="HY헤드라인M" w:eastAsia="HY헤드라인M" w:hAnsi="맑은 고딕" w:hint="eastAsia"/>
          <w:b/>
          <w:bCs/>
          <w:color w:val="000000"/>
        </w:rPr>
        <w:t>장예인</w:t>
      </w:r>
      <w:proofErr w:type="spellEnd"/>
      <w:r>
        <w:rPr>
          <w:rFonts w:ascii="HY헤드라인M" w:eastAsia="HY헤드라인M" w:hAnsi="맑은 고딕" w:hint="eastAsia"/>
          <w:b/>
          <w:bCs/>
          <w:color w:val="000000"/>
        </w:rPr>
        <w:t xml:space="preserve"> 예술단 후원, 중소 기업 해외 진출 지원 등 활동 펼쳐</w:t>
      </w:r>
    </w:p>
    <w:p w:rsidR="002F0223" w:rsidRDefault="002F0223" w:rsidP="002F0223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b/>
          <w:bCs/>
          <w:color w:val="000000"/>
        </w:rPr>
        <w:t>- 2025 KCGS 평가 환경(E)·사회(S) 부문 A+ 획득 및 종합 ESG 등급 A+ 달성</w:t>
      </w:r>
      <w:r>
        <w:rPr>
          <w:rFonts w:ascii="HY헤드라인M" w:eastAsia="HY헤드라인M" w:hAnsi="맑은 고딕" w:hint="eastAsia"/>
          <w:color w:val="000000"/>
        </w:rPr>
        <w:t xml:space="preserve"> </w:t>
      </w:r>
    </w:p>
    <w:p w:rsidR="002F0223" w:rsidRDefault="002F0223" w:rsidP="002F0223">
      <w:pPr>
        <w:pStyle w:val="a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4일 서울 여의도 한국거래소에서 열린 ‘2025년 한국ESG기준원 우수기업 </w:t>
      </w:r>
      <w:proofErr w:type="spellStart"/>
      <w:r>
        <w:rPr>
          <w:rFonts w:ascii="맑은 고딕" w:eastAsia="맑은 고딕" w:hAnsi="맑은 고딕" w:hint="eastAsia"/>
          <w:color w:val="000000"/>
        </w:rPr>
        <w:t>시상식’에서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‘ESG 우수기업 부문 </w:t>
      </w:r>
      <w:proofErr w:type="spellStart"/>
      <w:r>
        <w:rPr>
          <w:rFonts w:ascii="맑은 고딕" w:eastAsia="맑은 고딕" w:hAnsi="맑은 고딕" w:hint="eastAsia"/>
          <w:color w:val="000000"/>
        </w:rPr>
        <w:t>최우수</w:t>
      </w:r>
      <w:bookmarkStart w:id="0" w:name="_GoBack"/>
      <w:bookmarkEnd w:id="0"/>
      <w:r>
        <w:rPr>
          <w:rFonts w:ascii="맑은 고딕" w:eastAsia="맑은 고딕" w:hAnsi="맑은 고딕" w:hint="eastAsia"/>
          <w:color w:val="000000"/>
        </w:rPr>
        <w:t>기업’을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수상했다.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한국ESG기준원(이하 KCGS)은 국내 대표 ESG 평가 기관으로 올바른 자본시장의 발전을 위해 2003년부터 환경(E), 사회(S), 지배 구조(G) 3가지 부문에 걸쳐 기업들의 평가 등급을 발표해왔다.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2025년에는 KCGS는 코스피, 코스닥 상장 1024개사와 비상장 66개사를 더한 총 1090개사를 대상으로 평가를 진행했다.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통합된 ESG 체계를 구축하고 친환경 · 사회 공헌 · 중소 </w:t>
      </w:r>
      <w:proofErr w:type="spellStart"/>
      <w:r>
        <w:rPr>
          <w:rFonts w:ascii="맑은 고딕" w:eastAsia="맑은 고딕" w:hAnsi="맑은 고딕" w:hint="eastAsia"/>
          <w:color w:val="000000"/>
        </w:rPr>
        <w:t>협력사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지원 등 다양한 활동을 전개하여 지속 성장 가능한 ESG 경영 실천 모델을 보여준 점이 높은 평가를 받았다.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신세계백화점의 ‘최우수 기업상’ 수상은 대규모 유통업계 최초의 수상이라는 점에서 그 의미를 더한다. 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올해 신세계백화점이 펼친 대표적인 ESG 활동으로는 △취약 계층 청소년 교육 지원 △시각장애 </w:t>
      </w:r>
      <w:proofErr w:type="spellStart"/>
      <w:r>
        <w:rPr>
          <w:rFonts w:ascii="맑은 고딕" w:eastAsia="맑은 고딕" w:hAnsi="맑은 고딕" w:hint="eastAsia"/>
          <w:color w:val="000000"/>
        </w:rPr>
        <w:t>연주단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후원 △폐 유니폼 </w:t>
      </w:r>
      <w:proofErr w:type="spellStart"/>
      <w:r>
        <w:rPr>
          <w:rFonts w:ascii="맑은 고딕" w:eastAsia="맑은 고딕" w:hAnsi="맑은 고딕" w:hint="eastAsia"/>
          <w:color w:val="000000"/>
        </w:rPr>
        <w:t>업사이클링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활동 △한국 브랜드 해외 진출 지원 등이 있다.</w:t>
      </w:r>
    </w:p>
    <w:p w:rsidR="002F0223" w:rsidRDefault="002F0223" w:rsidP="002F0223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2025년 신세계백화점은 29년간 진행해 온 </w:t>
      </w:r>
      <w:proofErr w:type="spellStart"/>
      <w:r>
        <w:rPr>
          <w:rFonts w:ascii="맑은 고딕" w:eastAsia="맑은 고딕" w:hAnsi="맑은 고딕" w:hint="eastAsia"/>
          <w:color w:val="000000"/>
        </w:rPr>
        <w:t>희망장학금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사업을 더욱 발전시켜 ‘지역 상생, 인재 양성, 장기 </w:t>
      </w:r>
      <w:proofErr w:type="spellStart"/>
      <w:r>
        <w:rPr>
          <w:rFonts w:ascii="맑은 고딕" w:eastAsia="맑은 고딕" w:hAnsi="맑은 고딕" w:hint="eastAsia"/>
          <w:color w:val="000000"/>
        </w:rPr>
        <w:t>지원’을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목표로 ‘위드 </w:t>
      </w:r>
      <w:proofErr w:type="spellStart"/>
      <w:r>
        <w:rPr>
          <w:rFonts w:ascii="맑은 고딕" w:eastAsia="맑은 고딕" w:hAnsi="맑은 고딕" w:hint="eastAsia"/>
          <w:color w:val="000000"/>
        </w:rPr>
        <w:t>신세계’를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신설, 지역 취약계층 청소년을 위한 실질적인 교육 프로그램을 전개했다.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국내 유일의 시각장애 </w:t>
      </w:r>
      <w:proofErr w:type="spellStart"/>
      <w:r>
        <w:rPr>
          <w:rFonts w:ascii="맑은 고딕" w:eastAsia="맑은 고딕" w:hAnsi="맑은 고딕" w:hint="eastAsia"/>
          <w:color w:val="000000"/>
        </w:rPr>
        <w:t>연주단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한빛예술단과도 연주력 향상을 위한 강의 제공, 세종문화회관, 예술의전당 등에서 공연할 수 있는 기회를 마련하는 등 막후에서의 지원을 16년째 이어가고 있다.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지난 11월에는 백화점 13개점에서 수거한 총 1만 벌의 폐 유니폼으로 벤치를 제작하고 이를 기증해, 의류 폐기물 발생 억제를 통한 ‘자연 </w:t>
      </w:r>
      <w:proofErr w:type="spellStart"/>
      <w:r>
        <w:rPr>
          <w:rFonts w:ascii="맑은 고딕" w:eastAsia="맑은 고딕" w:hAnsi="맑은 고딕" w:hint="eastAsia"/>
          <w:color w:val="000000"/>
        </w:rPr>
        <w:t>순환’과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시민 휴식 공간 조성이라는 ‘사회 </w:t>
      </w:r>
      <w:proofErr w:type="spellStart"/>
      <w:r>
        <w:rPr>
          <w:rFonts w:ascii="맑은 고딕" w:eastAsia="맑은 고딕" w:hAnsi="맑은 고딕" w:hint="eastAsia"/>
          <w:color w:val="000000"/>
        </w:rPr>
        <w:t>기여’를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동시에 이루었다.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특히, 올해 신세계백화점은 ‘</w:t>
      </w:r>
      <w:proofErr w:type="spellStart"/>
      <w:r>
        <w:rPr>
          <w:rFonts w:ascii="맑은 고딕" w:eastAsia="맑은 고딕" w:hAnsi="맑은 고딕" w:hint="eastAsia"/>
          <w:color w:val="000000"/>
        </w:rPr>
        <w:t>하이퍼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그라운드’로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중소벤처기업부와 대중소기업 ·농어업협력재단과 협력하여 약 90여 개 국내 브랜드의 해외 진출을 지원하며 K-패션의 우수성을 세계에 알리는데 일조했다. 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일본, 프랑스, 싱가포르, 태국 등에서 </w:t>
      </w:r>
      <w:proofErr w:type="spellStart"/>
      <w:r>
        <w:rPr>
          <w:rFonts w:ascii="맑은 고딕" w:eastAsia="맑은 고딕" w:hAnsi="맑은 고딕" w:hint="eastAsia"/>
          <w:color w:val="000000"/>
        </w:rPr>
        <w:t>협력사를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위한 물류, 인테리어, 마케팅 등 현지 진출에 필요한 부분을 적극 지원하고 있다.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밀라노 최대 쇼룸인 </w:t>
      </w:r>
      <w:proofErr w:type="spellStart"/>
      <w:r>
        <w:rPr>
          <w:rFonts w:ascii="맑은 고딕" w:eastAsia="맑은 고딕" w:hAnsi="맑은 고딕" w:hint="eastAsia"/>
          <w:color w:val="000000"/>
        </w:rPr>
        <w:t>제타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쇼룸에서는 3시즌 연속으로 K-패션 쇼룸을 전개하는 등 신세계백화점은 단발성 이벤트가 아닌 꾸준한 지원으로 브랜드의 성공적인 해외 진출을 돕고 있다.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이 같은 활동을 바탕으로 신세계백화점은 지난 11월 발표한 KCGS 등급평가에서 환경(E), 사회(S) 부문에서 A+등급을 획득하였으며, 종합ESG 등급에서도 A+ 기업 리스트에 이름을 올랐다.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</w:t>
      </w:r>
      <w:proofErr w:type="gramStart"/>
      <w:r>
        <w:rPr>
          <w:rFonts w:ascii="맑은 고딕" w:eastAsia="맑은 고딕" w:hAnsi="맑은 고딕" w:hint="eastAsia"/>
          <w:color w:val="000000"/>
        </w:rPr>
        <w:t>관계자는 ”</w:t>
      </w:r>
      <w:proofErr w:type="gramEnd"/>
      <w:r>
        <w:rPr>
          <w:rFonts w:ascii="맑은 고딕" w:eastAsia="맑은 고딕" w:hAnsi="맑은 고딕" w:hint="eastAsia"/>
          <w:color w:val="000000"/>
        </w:rPr>
        <w:t xml:space="preserve">이번 ESG 우수기업 부문 </w:t>
      </w:r>
      <w:proofErr w:type="spellStart"/>
      <w:r>
        <w:rPr>
          <w:rFonts w:ascii="맑은 고딕" w:eastAsia="맑은 고딕" w:hAnsi="맑은 고딕" w:hint="eastAsia"/>
          <w:color w:val="000000"/>
        </w:rPr>
        <w:t>최우수기업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선정과 ESG 통합 A+등급 획득은 그동안 신세계백화점이 다양한 영역에서 적극적이고 꾸준하게 실천해 온 ESG 활동의 결과이다.”</w:t>
      </w:r>
      <w:proofErr w:type="spellStart"/>
      <w:r>
        <w:rPr>
          <w:rFonts w:ascii="맑은 고딕" w:eastAsia="맑은 고딕" w:hAnsi="맑은 고딕" w:hint="eastAsia"/>
          <w:color w:val="000000"/>
        </w:rPr>
        <w:t>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</w:p>
    <w:p w:rsidR="002F0223" w:rsidRDefault="002F0223" w:rsidP="002F0223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61C36" w:rsidRDefault="002F0223" w:rsidP="002F0223">
      <w:r>
        <w:rPr>
          <w:rFonts w:ascii="맑은 고딕" w:eastAsia="맑은 고딕" w:hAnsi="맑은 고딕" w:hint="eastAsia"/>
          <w:color w:val="000000"/>
        </w:rPr>
        <w:t>“한국을 대표하는 ESG 실천 기업으로서 신세계백화점은 앞으로도 환경과 사회 모두와 함께 발전하는 다양한 사업을 펼치며 고객에 다가서겠다.”고 밝혔다.</w:t>
      </w:r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23"/>
    <w:rsid w:val="002F0223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FF69D-5463-4F89-989E-3B9FFF7C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223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2025-12-07T23:49:00Z</dcterms:created>
  <dcterms:modified xsi:type="dcterms:W3CDTF">2025-12-07T23:49:00Z</dcterms:modified>
</cp:coreProperties>
</file>