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04B" w:rsidRDefault="0093104B" w:rsidP="0093104B">
      <w:pPr>
        <w:pStyle w:val="a3"/>
        <w:spacing w:before="0" w:beforeAutospacing="0" w:after="0" w:afterAutospacing="0"/>
        <w:jc w:val="center"/>
        <w:rPr>
          <w:rFonts w:ascii="바탕" w:eastAsia="바탕" w:hAnsi="바탕"/>
          <w:color w:val="000000"/>
          <w:sz w:val="20"/>
          <w:szCs w:val="20"/>
        </w:rPr>
      </w:pPr>
      <w:bookmarkStart w:id="0" w:name="_GoBack"/>
      <w:r>
        <w:rPr>
          <w:rFonts w:ascii="HY헤드라인M" w:eastAsia="HY헤드라인M" w:hAnsi="바탕" w:hint="eastAsia"/>
          <w:color w:val="000000"/>
          <w:spacing w:val="-20"/>
          <w:sz w:val="44"/>
          <w:szCs w:val="44"/>
        </w:rPr>
        <w:t>붉은</w:t>
      </w:r>
      <w:r>
        <w:rPr>
          <w:rFonts w:ascii="바탕" w:eastAsia="바탕" w:hAnsi="바탕" w:hint="eastAsia"/>
          <w:color w:val="000000"/>
          <w:spacing w:val="-20"/>
          <w:sz w:val="44"/>
          <w:szCs w:val="44"/>
        </w:rPr>
        <w:t> </w:t>
      </w:r>
      <w:r>
        <w:rPr>
          <w:rFonts w:ascii="HY헤드라인M" w:eastAsia="HY헤드라인M" w:hAnsi="바탕" w:hint="eastAsia"/>
          <w:color w:val="000000"/>
          <w:spacing w:val="-20"/>
          <w:sz w:val="44"/>
          <w:szCs w:val="44"/>
        </w:rPr>
        <w:t>말의</w:t>
      </w:r>
      <w:r>
        <w:rPr>
          <w:rFonts w:ascii="바탕" w:eastAsia="바탕" w:hAnsi="바탕" w:hint="eastAsia"/>
          <w:color w:val="000000"/>
          <w:spacing w:val="-20"/>
          <w:sz w:val="44"/>
          <w:szCs w:val="44"/>
        </w:rPr>
        <w:t> </w:t>
      </w:r>
      <w:r>
        <w:rPr>
          <w:rFonts w:ascii="HY헤드라인M" w:eastAsia="HY헤드라인M" w:hAnsi="바탕" w:hint="eastAsia"/>
          <w:color w:val="000000"/>
          <w:spacing w:val="-20"/>
          <w:sz w:val="44"/>
          <w:szCs w:val="44"/>
        </w:rPr>
        <w:t>해</w:t>
      </w:r>
      <w:r>
        <w:rPr>
          <w:rFonts w:ascii="바탕" w:eastAsia="바탕" w:hAnsi="바탕" w:hint="eastAsia"/>
          <w:color w:val="000000"/>
          <w:spacing w:val="-20"/>
          <w:sz w:val="44"/>
          <w:szCs w:val="44"/>
        </w:rPr>
        <w:t>, </w:t>
      </w:r>
      <w:r>
        <w:rPr>
          <w:rFonts w:ascii="HY헤드라인M" w:eastAsia="HY헤드라인M" w:hAnsi="바탕" w:hint="eastAsia"/>
          <w:color w:val="000000"/>
          <w:spacing w:val="-20"/>
          <w:sz w:val="44"/>
          <w:szCs w:val="44"/>
        </w:rPr>
        <w:t>디저트로</w:t>
      </w:r>
      <w:r>
        <w:rPr>
          <w:rFonts w:ascii="바탕" w:eastAsia="바탕" w:hAnsi="바탕" w:hint="eastAsia"/>
          <w:color w:val="000000"/>
          <w:spacing w:val="-20"/>
          <w:sz w:val="44"/>
          <w:szCs w:val="44"/>
        </w:rPr>
        <w:t> </w:t>
      </w:r>
      <w:r>
        <w:rPr>
          <w:rFonts w:ascii="HY헤드라인M" w:eastAsia="HY헤드라인M" w:hAnsi="바탕" w:hint="eastAsia"/>
          <w:color w:val="000000"/>
          <w:spacing w:val="-20"/>
          <w:sz w:val="44"/>
          <w:szCs w:val="44"/>
        </w:rPr>
        <w:t>먼저</w:t>
      </w:r>
      <w:r>
        <w:rPr>
          <w:rFonts w:ascii="바탕" w:eastAsia="바탕" w:hAnsi="바탕" w:hint="eastAsia"/>
          <w:color w:val="000000"/>
          <w:spacing w:val="-20"/>
          <w:sz w:val="44"/>
          <w:szCs w:val="44"/>
        </w:rPr>
        <w:t> </w:t>
      </w:r>
      <w:r>
        <w:rPr>
          <w:rFonts w:ascii="HY헤드라인M" w:eastAsia="HY헤드라인M" w:hAnsi="바탕" w:hint="eastAsia"/>
          <w:color w:val="000000"/>
          <w:spacing w:val="-20"/>
          <w:sz w:val="44"/>
          <w:szCs w:val="44"/>
        </w:rPr>
        <w:t>만나보세요</w:t>
      </w:r>
    </w:p>
    <w:bookmarkEnd w:id="0"/>
    <w:p w:rsidR="0093104B" w:rsidRDefault="0093104B" w:rsidP="0093104B">
      <w:pPr>
        <w:pStyle w:val="a3"/>
        <w:spacing w:before="0" w:beforeAutospacing="0" w:after="0" w:afterAutospacing="0" w:line="480" w:lineRule="atLeast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pacing w:val="-6"/>
          <w:sz w:val="28"/>
          <w:szCs w:val="28"/>
        </w:rPr>
        <w:t> </w:t>
      </w:r>
    </w:p>
    <w:p w:rsidR="0093104B" w:rsidRDefault="0093104B" w:rsidP="0093104B">
      <w:pPr>
        <w:pStyle w:val="a3"/>
        <w:spacing w:before="0" w:beforeAutospacing="0" w:after="0" w:afterAutospacing="0" w:line="480" w:lineRule="atLeast"/>
        <w:ind w:left="-15" w:firstLine="268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pacing w:val="-6"/>
          <w:sz w:val="28"/>
          <w:szCs w:val="28"/>
        </w:rPr>
        <w:t>2026년 병오년을 앞두고 신세계백화점이 특별한 디저트를 선보인다.</w:t>
      </w:r>
    </w:p>
    <w:p w:rsidR="0093104B" w:rsidRDefault="0093104B" w:rsidP="0093104B">
      <w:pPr>
        <w:pStyle w:val="a3"/>
        <w:spacing w:before="0" w:beforeAutospacing="0" w:after="0" w:afterAutospacing="0" w:line="480" w:lineRule="atLeast"/>
        <w:ind w:left="-15" w:firstLine="268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pacing w:val="-6"/>
          <w:sz w:val="28"/>
          <w:szCs w:val="28"/>
        </w:rPr>
        <w:t> </w:t>
      </w:r>
    </w:p>
    <w:p w:rsidR="0093104B" w:rsidRDefault="0093104B" w:rsidP="0093104B">
      <w:pPr>
        <w:pStyle w:val="a3"/>
        <w:spacing w:before="0" w:beforeAutospacing="0" w:after="0" w:afterAutospacing="0" w:line="480" w:lineRule="atLeast"/>
        <w:ind w:left="-15" w:firstLine="268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pacing w:val="-6"/>
          <w:sz w:val="28"/>
          <w:szCs w:val="28"/>
        </w:rPr>
        <w:t>신세계백화점 본점 하우스오브신세계 디저트살롱에서는 ‘붉은 말’의 해를 맞아 제철 딸기의 풍미를 담아낸 딸기 찹살떡 (7입, 5만원)과 딸기 빙수(7만 8천원)를 새롭게 선보인다.</w:t>
      </w:r>
    </w:p>
    <w:p w:rsidR="0093104B" w:rsidRDefault="0093104B" w:rsidP="0093104B">
      <w:pPr>
        <w:pStyle w:val="a3"/>
        <w:spacing w:before="0" w:beforeAutospacing="0" w:after="0" w:afterAutospacing="0" w:line="480" w:lineRule="atLeast"/>
        <w:ind w:left="-15" w:firstLine="268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pacing w:val="-6"/>
          <w:sz w:val="28"/>
          <w:szCs w:val="28"/>
        </w:rPr>
        <w:t> </w:t>
      </w:r>
    </w:p>
    <w:p w:rsidR="0093104B" w:rsidRDefault="0093104B" w:rsidP="0093104B">
      <w:pPr>
        <w:pStyle w:val="a3"/>
        <w:spacing w:before="0" w:beforeAutospacing="0" w:after="0" w:afterAutospacing="0" w:line="480" w:lineRule="atLeast"/>
        <w:ind w:left="-15" w:firstLine="268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pacing w:val="-6"/>
          <w:sz w:val="28"/>
          <w:szCs w:val="28"/>
        </w:rPr>
        <w:t>23일부터 내달 31일까지 만나볼 수 있는 이번 신메뉴는 신선한 딸기의 향과 과육으로 산뜻함을 전해 새롭게 시작하는 한 해를 기념한 선물로 많은 관심을 받을 것으로 기대하고 있다.</w:t>
      </w:r>
    </w:p>
    <w:p w:rsidR="00A36A5F" w:rsidRDefault="0093104B"/>
    <w:sectPr w:rsidR="00A36A5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04B"/>
    <w:rsid w:val="004B3AC5"/>
    <w:rsid w:val="0093104B"/>
    <w:rsid w:val="0098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6A4B7E-559E-4A72-B700-18B65983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104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1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2025-12-23T00:18:00Z</dcterms:created>
  <dcterms:modified xsi:type="dcterms:W3CDTF">2025-12-23T00:18:00Z</dcterms:modified>
</cp:coreProperties>
</file>