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CE16E9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CE16E9" w:rsidRPr="00CE16E9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CE16E9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 w:rsidRPr="00CE16E9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0EC28965" w:rsidR="00A64B42" w:rsidRPr="00CE16E9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CE16E9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CE16E9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CE16E9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CE16E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3269" w:rsidRPr="00CE16E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CE16E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CE16E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63269" w:rsidRPr="00CE16E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11</w:t>
            </w:r>
            <w:r w:rsidRPr="00CE16E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CE16E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363269" w:rsidRPr="00CE16E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7071E2" w:rsidRPr="00CE16E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8</w:t>
            </w:r>
            <w:r w:rsidRPr="00CE16E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CE16E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7071E2" w:rsidRPr="00CE16E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금</w:t>
            </w:r>
            <w:r w:rsidR="00F20245" w:rsidRPr="00CE16E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CE16E9" w:rsidRPr="00CE16E9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CE16E9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CE16E9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CE16E9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CE16E9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Pr="00CE16E9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CE16E9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Pr="00CE16E9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Pr="00CE16E9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Pr="00CE16E9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Pr="00CE16E9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EAD7525" w14:textId="77777777" w:rsidR="004D1168" w:rsidRPr="00CE16E9" w:rsidRDefault="004D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4E83677" w14:textId="77777777" w:rsidR="004D1168" w:rsidRPr="00CE16E9" w:rsidRDefault="004D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55FD43C" w14:textId="77777777" w:rsidR="004D1168" w:rsidRPr="00CE16E9" w:rsidRDefault="004D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EA108DB" w14:textId="77777777" w:rsidR="004D1168" w:rsidRPr="00CE16E9" w:rsidRDefault="004D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A5C8BB9" w14:textId="77777777" w:rsidR="00242F72" w:rsidRPr="00CE16E9" w:rsidRDefault="0024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3B6903E3" w:rsidR="00A64B42" w:rsidRPr="00CE16E9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CE16E9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CE16E9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CE16E9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CE16E9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Pr="00CE16E9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Pr="00CE16E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Pr="00CE16E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Pr="00CE16E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410278A4" w14:textId="77777777" w:rsidR="00BD5BF9" w:rsidRPr="00CE16E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CE16E9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CE16E9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447FA9D2" w14:textId="77777777" w:rsidR="009C5BC8" w:rsidRPr="00CE16E9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62B27273" w14:textId="77777777" w:rsidR="005966EB" w:rsidRPr="00CE16E9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Pr="00CE16E9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Pr="00CE16E9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Pr="00CE16E9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Pr="00CE16E9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9001466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431B8551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11D63C5C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62D65748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3DF5865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3A4F0278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041E7F07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20FBE352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A4C87F8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6509245C" w14:textId="77777777" w:rsidR="00BA7D45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6837755D" w14:textId="6031094A" w:rsidR="00A64B42" w:rsidRPr="00CE16E9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E16E9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</w:tc>
        <w:tc>
          <w:tcPr>
            <w:tcW w:w="7778" w:type="dxa"/>
          </w:tcPr>
          <w:p w14:paraId="1FF98040" w14:textId="5A7B37DA" w:rsidR="006B5F2C" w:rsidRPr="00CE16E9" w:rsidRDefault="006B5F2C" w:rsidP="00507CFE">
            <w:pPr>
              <w:jc w:val="center"/>
              <w:rPr>
                <w:rFonts w:ascii="맑은 고딕" w:eastAsia="맑은 고딕" w:hAnsi="맑은 고딕"/>
                <w:b/>
                <w:sz w:val="28"/>
                <w:szCs w:val="28"/>
              </w:rPr>
            </w:pPr>
            <w:bookmarkStart w:id="4" w:name="_Hlk134685769"/>
            <w:bookmarkStart w:id="5" w:name="_Hlk215151854"/>
            <w:r w:rsidRPr="00CE16E9">
              <w:rPr>
                <w:rFonts w:ascii="맑은 고딕" w:eastAsia="맑은 고딕" w:hAnsi="맑은 고딕"/>
                <w:b/>
                <w:sz w:val="28"/>
                <w:szCs w:val="28"/>
              </w:rPr>
              <w:t>“</w:t>
            </w:r>
            <w:proofErr w:type="spellStart"/>
            <w:r w:rsidR="00497957" w:rsidRPr="00CE16E9">
              <w:rPr>
                <w:rFonts w:ascii="맑은 고딕" w:eastAsia="맑은 고딕" w:hAnsi="맑은 고딕" w:hint="eastAsia"/>
                <w:b/>
                <w:sz w:val="28"/>
                <w:szCs w:val="28"/>
              </w:rPr>
              <w:t>스벅에서</w:t>
            </w:r>
            <w:proofErr w:type="spellEnd"/>
            <w:r w:rsidR="00497957" w:rsidRPr="00CE16E9">
              <w:rPr>
                <w:rFonts w:ascii="맑은 고딕" w:eastAsia="맑은 고딕" w:hAnsi="맑은 고딕" w:hint="eastAsia"/>
                <w:b/>
                <w:sz w:val="28"/>
                <w:szCs w:val="28"/>
              </w:rPr>
              <w:t xml:space="preserve"> 소중한 사람과 즐거운 연말 분위기 만끽할까?</w:t>
            </w:r>
            <w:r w:rsidRPr="00CE16E9">
              <w:rPr>
                <w:rFonts w:ascii="맑은 고딕" w:eastAsia="맑은 고딕" w:hAnsi="맑은 고딕"/>
                <w:b/>
                <w:sz w:val="28"/>
                <w:szCs w:val="28"/>
              </w:rPr>
              <w:t>”</w:t>
            </w:r>
          </w:p>
          <w:p w14:paraId="0DCA9B93" w14:textId="77777777" w:rsidR="00776740" w:rsidRPr="00CE16E9" w:rsidRDefault="00776740" w:rsidP="00776740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4791EC3C" w14:textId="5AB309FF" w:rsidR="00497957" w:rsidRPr="00CE16E9" w:rsidRDefault="00497957" w:rsidP="005B3DF4">
            <w:pPr>
              <w:jc w:val="center"/>
              <w:rPr>
                <w:rFonts w:ascii="맑은 고딕" w:eastAsia="맑은 고딕" w:hAnsi="맑은 고딕"/>
                <w:b/>
                <w:spacing w:val="-4"/>
                <w:sz w:val="36"/>
                <w:szCs w:val="36"/>
              </w:rPr>
            </w:pPr>
            <w:r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>크리스마스</w:t>
            </w:r>
            <w:r w:rsidR="00242F72"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 xml:space="preserve"> </w:t>
            </w:r>
            <w:r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 xml:space="preserve">하면 </w:t>
            </w:r>
            <w:proofErr w:type="spellStart"/>
            <w:r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>뱅쇼</w:t>
            </w:r>
            <w:proofErr w:type="spellEnd"/>
            <w:r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 xml:space="preserve">! </w:t>
            </w:r>
            <w:proofErr w:type="spellStart"/>
            <w:r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>뱅쇼</w:t>
            </w:r>
            <w:proofErr w:type="spellEnd"/>
            <w:r w:rsidR="00242F72"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 xml:space="preserve"> </w:t>
            </w:r>
            <w:r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>하면 스타벅스!</w:t>
            </w:r>
          </w:p>
          <w:p w14:paraId="45346944" w14:textId="34027458" w:rsidR="005B3DF4" w:rsidRPr="00CE16E9" w:rsidRDefault="005B3DF4" w:rsidP="00497957">
            <w:pPr>
              <w:jc w:val="center"/>
              <w:rPr>
                <w:rFonts w:ascii="맑은 고딕" w:eastAsia="맑은 고딕" w:hAnsi="맑은 고딕"/>
                <w:b/>
                <w:spacing w:val="-4"/>
                <w:sz w:val="36"/>
                <w:szCs w:val="36"/>
              </w:rPr>
            </w:pPr>
            <w:r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 xml:space="preserve">스타벅스, </w:t>
            </w:r>
            <w:r w:rsidR="00902C88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>두 번째</w:t>
            </w:r>
            <w:r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 xml:space="preserve"> </w:t>
            </w:r>
            <w:r w:rsidR="00E27502"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 xml:space="preserve">크리스마스 시즌 </w:t>
            </w:r>
            <w:r w:rsidR="00497957" w:rsidRPr="00CE16E9">
              <w:rPr>
                <w:rFonts w:ascii="맑은 고딕" w:eastAsia="맑은 고딕" w:hAnsi="맑은 고딕" w:hint="eastAsia"/>
                <w:b/>
                <w:spacing w:val="-4"/>
                <w:sz w:val="36"/>
                <w:szCs w:val="36"/>
              </w:rPr>
              <w:t>시작</w:t>
            </w:r>
          </w:p>
          <w:p w14:paraId="35E6D064" w14:textId="77777777" w:rsidR="007E3DB1" w:rsidRPr="00CE16E9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3A69338D" w14:textId="53CC5EEB" w:rsidR="00FD7DDC" w:rsidRPr="00CE16E9" w:rsidRDefault="004D116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E16E9">
              <w:rPr>
                <w:rFonts w:asciiTheme="minorEastAsia" w:hAnsiTheme="minorEastAsia" w:hint="eastAsia"/>
                <w:b/>
              </w:rPr>
              <w:t xml:space="preserve">- </w:t>
            </w:r>
            <w:r w:rsidR="00497957" w:rsidRPr="00CE16E9">
              <w:rPr>
                <w:rFonts w:asciiTheme="minorEastAsia" w:hAnsiTheme="minorEastAsia" w:hint="eastAsia"/>
                <w:b/>
                <w:spacing w:val="-4"/>
              </w:rPr>
              <w:t xml:space="preserve">이달 28일부터 </w:t>
            </w:r>
            <w:r w:rsidR="00242F72" w:rsidRPr="00CE16E9">
              <w:rPr>
                <w:rFonts w:asciiTheme="minorEastAsia" w:hAnsiTheme="minorEastAsia" w:hint="eastAsia"/>
                <w:b/>
                <w:spacing w:val="-4"/>
              </w:rPr>
              <w:t>크리스마스, 연말 분위기를 즐길 수 있는 상품 소개하며 프로모션 전개</w:t>
            </w:r>
          </w:p>
          <w:p w14:paraId="05BED4A5" w14:textId="66494031" w:rsidR="00F92756" w:rsidRPr="00CE16E9" w:rsidRDefault="008553CD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E16E9">
              <w:rPr>
                <w:rFonts w:asciiTheme="minorEastAsia" w:hAnsiTheme="minorEastAsia" w:hint="eastAsia"/>
                <w:b/>
              </w:rPr>
              <w:t>-</w:t>
            </w:r>
            <w:r w:rsidR="004D1168" w:rsidRPr="00CE16E9">
              <w:rPr>
                <w:rFonts w:asciiTheme="minorEastAsia" w:hAnsiTheme="minorEastAsia" w:hint="eastAsia"/>
                <w:b/>
              </w:rPr>
              <w:t xml:space="preserve"> </w:t>
            </w:r>
            <w:r w:rsidR="00242F72" w:rsidRPr="00CE16E9">
              <w:rPr>
                <w:rFonts w:asciiTheme="minorEastAsia" w:hAnsiTheme="minorEastAsia" w:hint="eastAsia"/>
                <w:b/>
              </w:rPr>
              <w:t xml:space="preserve">크리스마스 시즌에만 맛볼 수 있는 </w:t>
            </w:r>
            <w:r w:rsidR="00242F72" w:rsidRPr="00CE16E9">
              <w:rPr>
                <w:rFonts w:asciiTheme="minorEastAsia" w:hAnsiTheme="minorEastAsia"/>
                <w:b/>
              </w:rPr>
              <w:t>‘</w:t>
            </w:r>
            <w:r w:rsidR="00242F72" w:rsidRPr="00CE16E9">
              <w:rPr>
                <w:rFonts w:asciiTheme="minorEastAsia" w:hAnsiTheme="minorEastAsia" w:hint="eastAsia"/>
                <w:b/>
              </w:rPr>
              <w:t xml:space="preserve">클래식 </w:t>
            </w:r>
            <w:proofErr w:type="spellStart"/>
            <w:r w:rsidR="00242F72" w:rsidRPr="00CE16E9">
              <w:rPr>
                <w:rFonts w:asciiTheme="minorEastAsia" w:hAnsiTheme="minorEastAsia" w:hint="eastAsia"/>
                <w:b/>
              </w:rPr>
              <w:t>뱅쇼</w:t>
            </w:r>
            <w:proofErr w:type="spellEnd"/>
            <w:r w:rsidR="00242F72" w:rsidRPr="00CE16E9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242F72" w:rsidRPr="00CE16E9">
              <w:rPr>
                <w:rFonts w:asciiTheme="minorEastAsia" w:hAnsiTheme="minorEastAsia" w:hint="eastAsia"/>
                <w:b/>
              </w:rPr>
              <w:t>히비스커스</w:t>
            </w:r>
            <w:proofErr w:type="spellEnd"/>
            <w:r w:rsidR="00242F72" w:rsidRPr="00CE16E9">
              <w:rPr>
                <w:rFonts w:asciiTheme="minorEastAsia" w:hAnsiTheme="minorEastAsia" w:hint="eastAsia"/>
                <w:b/>
              </w:rPr>
              <w:t xml:space="preserve"> 티</w:t>
            </w:r>
            <w:r w:rsidR="00242F72" w:rsidRPr="00CE16E9">
              <w:rPr>
                <w:rFonts w:asciiTheme="minorEastAsia" w:hAnsiTheme="minorEastAsia"/>
                <w:b/>
              </w:rPr>
              <w:t>’</w:t>
            </w:r>
            <w:r w:rsidR="00242F72" w:rsidRPr="00CE16E9">
              <w:rPr>
                <w:rFonts w:asciiTheme="minorEastAsia" w:hAnsiTheme="minorEastAsia" w:hint="eastAsia"/>
                <w:b/>
              </w:rPr>
              <w:t xml:space="preserve"> 등 음료 2종 선봬</w:t>
            </w:r>
          </w:p>
          <w:p w14:paraId="77713819" w14:textId="3248D1DF" w:rsidR="00904996" w:rsidRPr="00CE16E9" w:rsidRDefault="002A21C3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E16E9">
              <w:rPr>
                <w:rFonts w:asciiTheme="minorEastAsia" w:hAnsiTheme="minorEastAsia" w:hint="eastAsia"/>
                <w:b/>
              </w:rPr>
              <w:t>-</w:t>
            </w:r>
            <w:r w:rsidR="00242F72" w:rsidRPr="00CE16E9">
              <w:rPr>
                <w:rFonts w:asciiTheme="minorEastAsia" w:hAnsiTheme="minorEastAsia" w:hint="eastAsia"/>
                <w:b/>
              </w:rPr>
              <w:t xml:space="preserve"> 가벼운 선물용 케이크, 아이와 즐기기 좋은 케이크, 시즌 한정 케이크 등 4종 소개</w:t>
            </w:r>
            <w:r w:rsidR="00242F72" w:rsidRPr="00CE16E9">
              <w:rPr>
                <w:rFonts w:asciiTheme="minorEastAsia" w:hAnsiTheme="minorEastAsia"/>
                <w:b/>
              </w:rPr>
              <w:br/>
            </w:r>
            <w:r w:rsidR="00242F72" w:rsidRPr="00CE16E9">
              <w:rPr>
                <w:rFonts w:asciiTheme="minorEastAsia" w:hAnsiTheme="minorEastAsia" w:hint="eastAsia"/>
                <w:b/>
              </w:rPr>
              <w:t xml:space="preserve">- </w:t>
            </w:r>
            <w:r w:rsidR="00CD7709">
              <w:rPr>
                <w:rFonts w:asciiTheme="minorEastAsia" w:hAnsiTheme="minorEastAsia" w:hint="eastAsia"/>
                <w:b/>
              </w:rPr>
              <w:t xml:space="preserve">음료 4종 대상 4일까지 구매 시 </w:t>
            </w:r>
            <w:r w:rsidR="00242F72" w:rsidRPr="00CE16E9">
              <w:rPr>
                <w:rFonts w:asciiTheme="minorEastAsia" w:hAnsiTheme="minorEastAsia" w:hint="eastAsia"/>
                <w:b/>
              </w:rPr>
              <w:t xml:space="preserve">추가별 제공, </w:t>
            </w:r>
            <w:r w:rsidR="00B73982">
              <w:rPr>
                <w:rFonts w:asciiTheme="minorEastAsia" w:hAnsiTheme="minorEastAsia" w:hint="eastAsia"/>
                <w:b/>
              </w:rPr>
              <w:t>월</w:t>
            </w:r>
            <w:r w:rsidR="00242F72" w:rsidRPr="00CE16E9">
              <w:rPr>
                <w:rFonts w:asciiTheme="minorEastAsia" w:hAnsiTheme="minorEastAsia" w:hint="eastAsia"/>
                <w:b/>
              </w:rPr>
              <w:t>리 퍼즐 랜덤 증정 이벤트 등 마련</w:t>
            </w:r>
          </w:p>
          <w:bookmarkEnd w:id="4"/>
          <w:p w14:paraId="5500DB2B" w14:textId="77777777" w:rsidR="004A4D82" w:rsidRPr="00CE16E9" w:rsidRDefault="004A4D8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9178EF7" w14:textId="6DC86B35" w:rsidR="00EC5772" w:rsidRPr="00CE16E9" w:rsidRDefault="00EC577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 xml:space="preserve">스타벅스 코리아(대표이사 손정현)가 이달 28일부터 신규 음료와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, </w:t>
            </w:r>
            <w:proofErr w:type="spellStart"/>
            <w:r w:rsidR="00AF5343" w:rsidRPr="00CE16E9">
              <w:rPr>
                <w:rFonts w:asciiTheme="minorEastAsia" w:hAnsiTheme="minorEastAsia" w:cs="굴림" w:hint="eastAsia"/>
              </w:rPr>
              <w:t>굿즈</w:t>
            </w:r>
            <w:proofErr w:type="spellEnd"/>
            <w:r w:rsidR="00AF5343" w:rsidRPr="00CE16E9">
              <w:rPr>
                <w:rFonts w:asciiTheme="minorEastAsia" w:hAnsiTheme="minorEastAsia" w:cs="굴림" w:hint="eastAsia"/>
              </w:rPr>
              <w:t xml:space="preserve">,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상품 등을 소개하며 연말까지 풍성하고 따뜻한 크리스마스 분위기를 이어 나간다.</w:t>
            </w:r>
          </w:p>
          <w:p w14:paraId="19E8747C" w14:textId="77777777" w:rsidR="00EC5772" w:rsidRPr="00CE16E9" w:rsidRDefault="00EC577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E601F4E" w14:textId="10A8318E" w:rsidR="00EC5772" w:rsidRPr="00CE16E9" w:rsidRDefault="00EC577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 xml:space="preserve">이번 프로모션은 </w:t>
            </w:r>
            <w:r w:rsidRPr="00CE16E9">
              <w:rPr>
                <w:rFonts w:asciiTheme="minorEastAsia" w:hAnsiTheme="minorEastAsia" w:cs="굴림"/>
              </w:rPr>
              <w:t>‘</w:t>
            </w:r>
            <w:r w:rsidRPr="00CE16E9">
              <w:rPr>
                <w:rFonts w:asciiTheme="minorEastAsia" w:hAnsiTheme="minorEastAsia" w:cs="굴림" w:hint="eastAsia"/>
              </w:rPr>
              <w:t>모든 순간에서 기쁨을 찾자(FIND JOY IN EVERY MOMENT)</w:t>
            </w:r>
            <w:r w:rsidR="00A15386" w:rsidRPr="00CE16E9">
              <w:rPr>
                <w:rFonts w:asciiTheme="minorEastAsia" w:hAnsiTheme="minorEastAsia" w:cs="굴림"/>
              </w:rPr>
              <w:t>’를</w:t>
            </w:r>
            <w:r w:rsidR="00A15386" w:rsidRPr="00CE16E9">
              <w:rPr>
                <w:rFonts w:asciiTheme="minorEastAsia" w:hAnsiTheme="minorEastAsia" w:cs="굴림" w:hint="eastAsia"/>
              </w:rPr>
              <w:t xml:space="preserve"> 대표 메시지로 설정하고, 스타벅스에서 소중한 사람들과 즐거운 추억을 만들 수 있도록 크리스마스의 설렘과 연말의 따뜻한 분위기를 상품에 담았다.</w:t>
            </w:r>
          </w:p>
          <w:p w14:paraId="548B1574" w14:textId="77777777" w:rsidR="00A15386" w:rsidRPr="00CE16E9" w:rsidRDefault="00A1538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D1475D0" w14:textId="2DD28B99" w:rsidR="00A15386" w:rsidRPr="00CE16E9" w:rsidRDefault="00A1538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 xml:space="preserve">먼저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뱅쇼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맛집으로 자리</w:t>
            </w:r>
            <w:r w:rsidR="00437B85" w:rsidRPr="00CE16E9">
              <w:rPr>
                <w:rFonts w:asciiTheme="minorEastAsia" w:hAnsiTheme="minorEastAsia" w:cs="굴림" w:hint="eastAsia"/>
              </w:rPr>
              <w:t xml:space="preserve"> </w:t>
            </w:r>
            <w:r w:rsidRPr="00CE16E9">
              <w:rPr>
                <w:rFonts w:asciiTheme="minorEastAsia" w:hAnsiTheme="minorEastAsia" w:cs="굴림" w:hint="eastAsia"/>
              </w:rPr>
              <w:t xml:space="preserve">잡은 스타벅스에서 올해도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뱅쇼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음료를 </w:t>
            </w:r>
            <w:r w:rsidR="00735CF2" w:rsidRPr="00CE16E9">
              <w:rPr>
                <w:rFonts w:asciiTheme="minorEastAsia" w:hAnsiTheme="minorEastAsia" w:cs="굴림" w:hint="eastAsia"/>
              </w:rPr>
              <w:t>소개한다</w:t>
            </w:r>
            <w:r w:rsidRPr="00CE16E9">
              <w:rPr>
                <w:rFonts w:asciiTheme="minorEastAsia" w:hAnsiTheme="minorEastAsia" w:cs="굴림" w:hint="eastAsia"/>
              </w:rPr>
              <w:t xml:space="preserve">. </w:t>
            </w:r>
            <w:r w:rsidRPr="00CE16E9">
              <w:rPr>
                <w:rFonts w:asciiTheme="minorEastAsia" w:hAnsiTheme="minorEastAsia" w:cs="굴림"/>
              </w:rPr>
              <w:t>‘</w:t>
            </w:r>
            <w:r w:rsidRPr="00CE16E9">
              <w:rPr>
                <w:rFonts w:asciiTheme="minorEastAsia" w:hAnsiTheme="minorEastAsia" w:cs="굴림" w:hint="eastAsia"/>
              </w:rPr>
              <w:t xml:space="preserve">클래식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뱅쇼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히비스커스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티</w:t>
            </w:r>
            <w:r w:rsidRPr="00CE16E9">
              <w:rPr>
                <w:rFonts w:asciiTheme="minorEastAsia" w:hAnsiTheme="minorEastAsia" w:cs="굴림"/>
              </w:rPr>
              <w:t>’</w:t>
            </w:r>
            <w:r w:rsidRPr="00CE16E9">
              <w:rPr>
                <w:rFonts w:asciiTheme="minorEastAsia" w:hAnsiTheme="minorEastAsia" w:cs="굴림" w:hint="eastAsia"/>
              </w:rPr>
              <w:t xml:space="preserve">는 진한 레드 와인 풍미의 베이스에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자몽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, 오렌지, 레몬, 사과를 끓여 클래식한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뱅쇼의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맛을 구현한 과일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토핑을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올렸다. 논 알코올 음료</w:t>
            </w:r>
            <w:r w:rsidR="0057272B">
              <w:rPr>
                <w:rFonts w:asciiTheme="minorEastAsia" w:hAnsiTheme="minorEastAsia" w:cs="굴림" w:hint="eastAsia"/>
              </w:rPr>
              <w:t>로</w:t>
            </w:r>
            <w:r w:rsidR="00735CF2" w:rsidRPr="00CE16E9">
              <w:rPr>
                <w:rFonts w:asciiTheme="minorEastAsia" w:hAnsiTheme="minorEastAsia" w:cs="굴림" w:hint="eastAsia"/>
              </w:rPr>
              <w:t xml:space="preserve"> 기획해</w:t>
            </w:r>
            <w:r w:rsidRPr="00CE16E9">
              <w:rPr>
                <w:rFonts w:asciiTheme="minorEastAsia" w:hAnsiTheme="minorEastAsia" w:cs="굴림" w:hint="eastAsia"/>
              </w:rPr>
              <w:t xml:space="preserve"> 남녀노소 누구나 크리스마스 분위기를 </w:t>
            </w:r>
            <w:r w:rsidR="00735CF2" w:rsidRPr="00CE16E9">
              <w:rPr>
                <w:rFonts w:asciiTheme="minorEastAsia" w:hAnsiTheme="minorEastAsia" w:cs="굴림" w:hint="eastAsia"/>
              </w:rPr>
              <w:t>즐길 수 있도록 했다.</w:t>
            </w:r>
          </w:p>
          <w:p w14:paraId="2F9F49E2" w14:textId="77777777" w:rsidR="00A15386" w:rsidRPr="00CE16E9" w:rsidRDefault="00A1538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9095C91" w14:textId="25687DFB" w:rsidR="009B285E" w:rsidRPr="00CE16E9" w:rsidRDefault="00A1538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 xml:space="preserve">이어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캐모마일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티의 꽃향기에 부드럽고 달콤한 꿀</w:t>
            </w:r>
            <w:r w:rsidR="00735CF2" w:rsidRPr="00CE16E9">
              <w:rPr>
                <w:rFonts w:asciiTheme="minorEastAsia" w:hAnsiTheme="minorEastAsia" w:cs="굴림" w:hint="eastAsia"/>
              </w:rPr>
              <w:t xml:space="preserve">의 풍미가 더해진 </w:t>
            </w:r>
            <w:r w:rsidR="00735CF2" w:rsidRPr="00CE16E9">
              <w:rPr>
                <w:rFonts w:asciiTheme="minorEastAsia" w:hAnsiTheme="minorEastAsia" w:cs="굴림"/>
              </w:rPr>
              <w:t>‘</w:t>
            </w:r>
            <w:proofErr w:type="spellStart"/>
            <w:r w:rsidR="00735CF2" w:rsidRPr="00CE16E9">
              <w:rPr>
                <w:rFonts w:asciiTheme="minorEastAsia" w:hAnsiTheme="minorEastAsia" w:cs="굴림" w:hint="eastAsia"/>
              </w:rPr>
              <w:t>캐모마일</w:t>
            </w:r>
            <w:proofErr w:type="spellEnd"/>
            <w:r w:rsidR="00735CF2" w:rsidRPr="00CE16E9">
              <w:rPr>
                <w:rFonts w:asciiTheme="minorEastAsia" w:hAnsiTheme="minorEastAsia" w:cs="굴림" w:hint="eastAsia"/>
              </w:rPr>
              <w:t xml:space="preserve"> 허니 티 라떼</w:t>
            </w:r>
            <w:r w:rsidR="00735CF2" w:rsidRPr="00CE16E9">
              <w:rPr>
                <w:rFonts w:asciiTheme="minorEastAsia" w:hAnsiTheme="minorEastAsia" w:cs="굴림"/>
              </w:rPr>
              <w:t>’</w:t>
            </w:r>
            <w:proofErr w:type="spellStart"/>
            <w:r w:rsidR="00735CF2" w:rsidRPr="00CE16E9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735CF2" w:rsidRPr="00CE16E9">
              <w:rPr>
                <w:rFonts w:asciiTheme="minorEastAsia" w:hAnsiTheme="minorEastAsia" w:cs="굴림" w:hint="eastAsia"/>
              </w:rPr>
              <w:t xml:space="preserve"> 출시한다. </w:t>
            </w:r>
            <w:proofErr w:type="spellStart"/>
            <w:r w:rsidR="00735CF2" w:rsidRPr="00CE16E9">
              <w:rPr>
                <w:rFonts w:asciiTheme="minorEastAsia" w:hAnsiTheme="minorEastAsia" w:cs="굴림" w:hint="eastAsia"/>
              </w:rPr>
              <w:t>캐모마일</w:t>
            </w:r>
            <w:proofErr w:type="spellEnd"/>
            <w:r w:rsidR="00735CF2" w:rsidRPr="00CE16E9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735CF2" w:rsidRPr="00CE16E9">
              <w:rPr>
                <w:rFonts w:asciiTheme="minorEastAsia" w:hAnsiTheme="minorEastAsia" w:cs="굴림" w:hint="eastAsia"/>
              </w:rPr>
              <w:t>티백이</w:t>
            </w:r>
            <w:proofErr w:type="spellEnd"/>
            <w:r w:rsidR="00735CF2" w:rsidRPr="00CE16E9">
              <w:rPr>
                <w:rFonts w:asciiTheme="minorEastAsia" w:hAnsiTheme="minorEastAsia" w:cs="굴림" w:hint="eastAsia"/>
              </w:rPr>
              <w:t xml:space="preserve"> 함께 제공돼 음료를 마시는 동안 은은한 티의 풍미를 느낄 수 있으며, 카페인이 없어 </w:t>
            </w:r>
            <w:r w:rsidR="009B285E" w:rsidRPr="00CE16E9">
              <w:rPr>
                <w:rFonts w:asciiTheme="minorEastAsia" w:hAnsiTheme="minorEastAsia" w:cs="굴림" w:hint="eastAsia"/>
              </w:rPr>
              <w:t>언제든 즐기기 좋다.</w:t>
            </w:r>
          </w:p>
          <w:p w14:paraId="5D160353" w14:textId="77777777" w:rsidR="009B285E" w:rsidRPr="00CE16E9" w:rsidRDefault="009B285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DA4E298" w14:textId="4DE03921" w:rsidR="00A15386" w:rsidRPr="00CE16E9" w:rsidRDefault="003F6B85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또한 </w:t>
            </w:r>
            <w:r w:rsidR="009B285E" w:rsidRPr="00CE16E9">
              <w:rPr>
                <w:rFonts w:asciiTheme="minorEastAsia" w:hAnsiTheme="minorEastAsia" w:cs="굴림" w:hint="eastAsia"/>
              </w:rPr>
              <w:t>지난달 30일부터 선보인 ▲</w:t>
            </w:r>
            <w:proofErr w:type="spellStart"/>
            <w:r w:rsidR="009B285E" w:rsidRPr="00CE16E9">
              <w:rPr>
                <w:rFonts w:asciiTheme="minorEastAsia" w:hAnsiTheme="minorEastAsia" w:cs="굴림" w:hint="eastAsia"/>
              </w:rPr>
              <w:t>윈터</w:t>
            </w:r>
            <w:proofErr w:type="spellEnd"/>
            <w:r w:rsidR="009B285E" w:rsidRPr="00CE16E9">
              <w:rPr>
                <w:rFonts w:asciiTheme="minorEastAsia" w:hAnsiTheme="minorEastAsia" w:cs="굴림" w:hint="eastAsia"/>
              </w:rPr>
              <w:t xml:space="preserve"> 스카치 바닐라 라떼 ▲</w:t>
            </w:r>
            <w:proofErr w:type="spellStart"/>
            <w:r w:rsidR="009B285E" w:rsidRPr="00CE16E9">
              <w:rPr>
                <w:rFonts w:asciiTheme="minorEastAsia" w:hAnsiTheme="minorEastAsia" w:cs="굴림" w:hint="eastAsia"/>
              </w:rPr>
              <w:t>토피넛</w:t>
            </w:r>
            <w:proofErr w:type="spellEnd"/>
            <w:r w:rsidR="009B285E" w:rsidRPr="00CE16E9">
              <w:rPr>
                <w:rFonts w:asciiTheme="minorEastAsia" w:hAnsiTheme="minorEastAsia" w:cs="굴림" w:hint="eastAsia"/>
              </w:rPr>
              <w:t xml:space="preserve"> 라떼 ▲핑크 팝 </w:t>
            </w:r>
            <w:proofErr w:type="spellStart"/>
            <w:r w:rsidR="009B285E" w:rsidRPr="00CE16E9">
              <w:rPr>
                <w:rFonts w:asciiTheme="minorEastAsia" w:hAnsiTheme="minorEastAsia" w:cs="굴림" w:hint="eastAsia"/>
              </w:rPr>
              <w:t>캐모마일</w:t>
            </w:r>
            <w:proofErr w:type="spellEnd"/>
            <w:r w:rsidR="009B285E" w:rsidRPr="00CE16E9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9B285E" w:rsidRPr="00CE16E9">
              <w:rPr>
                <w:rFonts w:asciiTheme="minorEastAsia" w:hAnsiTheme="minorEastAsia" w:cs="굴림" w:hint="eastAsia"/>
              </w:rPr>
              <w:t>릴렉서</w:t>
            </w:r>
            <w:proofErr w:type="spellEnd"/>
            <w:r w:rsidR="009B285E" w:rsidRPr="00CE16E9">
              <w:rPr>
                <w:rFonts w:asciiTheme="minorEastAsia" w:hAnsiTheme="minorEastAsia" w:cs="굴림" w:hint="eastAsia"/>
              </w:rPr>
              <w:t xml:space="preserve"> 등</w:t>
            </w:r>
            <w:r>
              <w:rPr>
                <w:rFonts w:asciiTheme="minorEastAsia" w:hAnsiTheme="minorEastAsia" w:cs="굴림" w:hint="eastAsia"/>
              </w:rPr>
              <w:t xml:space="preserve"> 첫 번째 크리스마스</w:t>
            </w:r>
            <w:r w:rsidR="009B285E" w:rsidRPr="00CE16E9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>시즌에 선보였던</w:t>
            </w:r>
            <w:r w:rsidR="009B285E" w:rsidRPr="00CE16E9">
              <w:rPr>
                <w:rFonts w:asciiTheme="minorEastAsia" w:hAnsiTheme="minorEastAsia" w:cs="굴림" w:hint="eastAsia"/>
              </w:rPr>
              <w:t xml:space="preserve"> 음료도 연말까지 만나볼 수 있다.</w:t>
            </w:r>
            <w:r w:rsidR="00437B85" w:rsidRPr="00CE16E9">
              <w:rPr>
                <w:rFonts w:asciiTheme="minorEastAsia" w:hAnsiTheme="minorEastAsia" w:cs="굴림" w:hint="eastAsia"/>
              </w:rPr>
              <w:t xml:space="preserve"> 특히 </w:t>
            </w:r>
            <w:r w:rsidR="009B285E" w:rsidRPr="00CE16E9">
              <w:rPr>
                <w:rFonts w:asciiTheme="minorEastAsia" w:hAnsiTheme="minorEastAsia" w:cs="굴림"/>
              </w:rPr>
              <w:t>‘</w:t>
            </w:r>
            <w:proofErr w:type="spellStart"/>
            <w:r w:rsidR="009B285E" w:rsidRPr="00CE16E9">
              <w:rPr>
                <w:rFonts w:asciiTheme="minorEastAsia" w:hAnsiTheme="minorEastAsia" w:cs="굴림" w:hint="eastAsia"/>
              </w:rPr>
              <w:t>윈터</w:t>
            </w:r>
            <w:proofErr w:type="spellEnd"/>
            <w:r w:rsidR="009B285E" w:rsidRPr="00CE16E9">
              <w:rPr>
                <w:rFonts w:asciiTheme="minorEastAsia" w:hAnsiTheme="minorEastAsia" w:cs="굴림" w:hint="eastAsia"/>
              </w:rPr>
              <w:t xml:space="preserve"> 스카치 바닐라 라떼</w:t>
            </w:r>
            <w:r w:rsidR="009B285E" w:rsidRPr="00CE16E9">
              <w:rPr>
                <w:rFonts w:asciiTheme="minorEastAsia" w:hAnsiTheme="minorEastAsia" w:cs="굴림"/>
              </w:rPr>
              <w:t>’</w:t>
            </w:r>
            <w:r w:rsidR="00437B85" w:rsidRPr="00CE16E9">
              <w:rPr>
                <w:rFonts w:asciiTheme="minorEastAsia" w:hAnsiTheme="minorEastAsia" w:cs="굴림" w:hint="eastAsia"/>
              </w:rPr>
              <w:t>는</w:t>
            </w:r>
            <w:r w:rsidR="009B285E" w:rsidRPr="00CE16E9">
              <w:rPr>
                <w:rFonts w:asciiTheme="minorEastAsia" w:hAnsiTheme="minorEastAsia" w:cs="굴림" w:hint="eastAsia"/>
              </w:rPr>
              <w:t xml:space="preserve"> </w:t>
            </w:r>
            <w:r w:rsidR="00437B85" w:rsidRPr="00CE16E9">
              <w:rPr>
                <w:rFonts w:asciiTheme="minorEastAsia" w:hAnsiTheme="minorEastAsia" w:cs="굴림" w:hint="eastAsia"/>
              </w:rPr>
              <w:t>겨울과 어울리는 버터 스카치 풍미와 진한 커피로 고객의 입맛을 사로잡으며 출시 2주 만에 100만 잔을 넘은 바 있다.</w:t>
            </w:r>
          </w:p>
          <w:p w14:paraId="1B84BF0F" w14:textId="77777777" w:rsidR="00437B85" w:rsidRPr="00CE16E9" w:rsidRDefault="00437B85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8AE608C" w14:textId="63E07668" w:rsidR="00495712" w:rsidRPr="00CE16E9" w:rsidRDefault="00A321E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>소중한 사람과 함께 즐기며 연말 분위기를 느낄 수 있는</w:t>
            </w:r>
            <w:r w:rsidR="00495712" w:rsidRPr="00CE16E9">
              <w:rPr>
                <w:rFonts w:asciiTheme="minorEastAsia" w:hAnsiTheme="minorEastAsia" w:cs="굴림" w:hint="eastAsia"/>
              </w:rPr>
              <w:t xml:space="preserve"> 케이크 4종도 함께 선보인다. </w:t>
            </w:r>
            <w:r w:rsidR="00495712" w:rsidRPr="00CE16E9">
              <w:rPr>
                <w:rFonts w:asciiTheme="minorEastAsia" w:hAnsiTheme="minorEastAsia" w:cs="굴림"/>
              </w:rPr>
              <w:t>‘</w:t>
            </w:r>
            <w:r w:rsidR="00495712" w:rsidRPr="00CE16E9"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 w:rsidR="00495712" w:rsidRPr="00CE16E9">
              <w:rPr>
                <w:rFonts w:asciiTheme="minorEastAsia" w:hAnsiTheme="minorEastAsia" w:cs="굴림" w:hint="eastAsia"/>
              </w:rPr>
              <w:t>프레지에</w:t>
            </w:r>
            <w:proofErr w:type="spellEnd"/>
            <w:r w:rsidR="00495712" w:rsidRPr="00CE16E9">
              <w:rPr>
                <w:rFonts w:asciiTheme="minorEastAsia" w:hAnsiTheme="minorEastAsia" w:cs="굴림" w:hint="eastAsia"/>
              </w:rPr>
              <w:t xml:space="preserve"> 케이크</w:t>
            </w:r>
            <w:r w:rsidR="00495712" w:rsidRPr="00CE16E9">
              <w:rPr>
                <w:rFonts w:asciiTheme="minorEastAsia" w:hAnsiTheme="minorEastAsia" w:cs="굴림"/>
              </w:rPr>
              <w:t>’</w:t>
            </w:r>
            <w:r w:rsidR="00495712" w:rsidRPr="00CE16E9">
              <w:rPr>
                <w:rFonts w:asciiTheme="minorEastAsia" w:hAnsiTheme="minorEastAsia" w:cs="굴림" w:hint="eastAsia"/>
              </w:rPr>
              <w:t xml:space="preserve">는 고소한 우유 크림과 딸기의 </w:t>
            </w:r>
            <w:proofErr w:type="spellStart"/>
            <w:r w:rsidR="00495712" w:rsidRPr="00CE16E9">
              <w:rPr>
                <w:rFonts w:asciiTheme="minorEastAsia" w:hAnsiTheme="minorEastAsia" w:cs="굴림" w:hint="eastAsia"/>
              </w:rPr>
              <w:t>상큼달콤한</w:t>
            </w:r>
            <w:proofErr w:type="spellEnd"/>
            <w:r w:rsidR="00495712" w:rsidRPr="00CE16E9">
              <w:rPr>
                <w:rFonts w:asciiTheme="minorEastAsia" w:hAnsiTheme="minorEastAsia" w:cs="굴림" w:hint="eastAsia"/>
              </w:rPr>
              <w:t xml:space="preserve"> 맛</w:t>
            </w:r>
            <w:r w:rsidR="006448B9" w:rsidRPr="00CE16E9">
              <w:rPr>
                <w:rFonts w:asciiTheme="minorEastAsia" w:hAnsiTheme="minorEastAsia" w:cs="굴림" w:hint="eastAsia"/>
              </w:rPr>
              <w:t>이 조화로운</w:t>
            </w:r>
            <w:r w:rsidR="00495712" w:rsidRPr="00CE16E9">
              <w:rPr>
                <w:rFonts w:asciiTheme="minorEastAsia" w:hAnsiTheme="minorEastAsia" w:cs="굴림" w:hint="eastAsia"/>
              </w:rPr>
              <w:t xml:space="preserve"> 미니</w:t>
            </w:r>
            <w:r w:rsidR="00E465D7">
              <w:rPr>
                <w:rFonts w:asciiTheme="minorEastAsia" w:hAnsiTheme="minorEastAsia" w:cs="굴림" w:hint="eastAsia"/>
              </w:rPr>
              <w:t xml:space="preserve"> </w:t>
            </w:r>
            <w:r w:rsidR="00E465D7">
              <w:rPr>
                <w:rFonts w:asciiTheme="minorEastAsia" w:hAnsiTheme="minorEastAsia" w:cs="굴림" w:hint="eastAsia"/>
              </w:rPr>
              <w:lastRenderedPageBreak/>
              <w:t>홀</w:t>
            </w:r>
            <w:r w:rsidR="00495712" w:rsidRPr="00CE16E9">
              <w:rPr>
                <w:rFonts w:asciiTheme="minorEastAsia" w:hAnsiTheme="minorEastAsia" w:cs="굴림" w:hint="eastAsia"/>
              </w:rPr>
              <w:t xml:space="preserve"> 케이크다. 딸기의 단면이 보이도록 외관에 둘렀으며, </w:t>
            </w:r>
            <w:proofErr w:type="spellStart"/>
            <w:r w:rsidR="006448B9" w:rsidRPr="00CE16E9">
              <w:rPr>
                <w:rFonts w:asciiTheme="minorEastAsia" w:hAnsiTheme="minorEastAsia" w:cs="굴림" w:hint="eastAsia"/>
              </w:rPr>
              <w:t>생딸기</w:t>
            </w:r>
            <w:proofErr w:type="spellEnd"/>
            <w:r w:rsidR="006448B9" w:rsidRPr="00CE16E9">
              <w:rPr>
                <w:rFonts w:asciiTheme="minorEastAsia" w:hAnsiTheme="minorEastAsia" w:cs="굴림" w:hint="eastAsia"/>
              </w:rPr>
              <w:t xml:space="preserve"> 3개를 </w:t>
            </w:r>
            <w:proofErr w:type="spellStart"/>
            <w:r w:rsidR="006448B9" w:rsidRPr="00CE16E9">
              <w:rPr>
                <w:rFonts w:asciiTheme="minorEastAsia" w:hAnsiTheme="minorEastAsia" w:cs="굴림" w:hint="eastAsia"/>
              </w:rPr>
              <w:t>토핑해</w:t>
            </w:r>
            <w:proofErr w:type="spellEnd"/>
            <w:r w:rsidR="00495712" w:rsidRPr="00CE16E9">
              <w:rPr>
                <w:rFonts w:asciiTheme="minorEastAsia" w:hAnsiTheme="minorEastAsia" w:cs="굴림" w:hint="eastAsia"/>
              </w:rPr>
              <w:t xml:space="preserve"> 보는 맛도 </w:t>
            </w:r>
            <w:r w:rsidR="006448B9" w:rsidRPr="00CE16E9">
              <w:rPr>
                <w:rFonts w:asciiTheme="minorEastAsia" w:hAnsiTheme="minorEastAsia" w:cs="굴림" w:hint="eastAsia"/>
              </w:rPr>
              <w:t>느낄 수 있어</w:t>
            </w:r>
            <w:r w:rsidR="00495712" w:rsidRPr="00CE16E9">
              <w:rPr>
                <w:rFonts w:asciiTheme="minorEastAsia" w:hAnsiTheme="minorEastAsia" w:cs="굴림" w:hint="eastAsia"/>
              </w:rPr>
              <w:t xml:space="preserve"> 가벼운 선물</w:t>
            </w:r>
            <w:r w:rsidR="00AF5343" w:rsidRPr="00CE16E9">
              <w:rPr>
                <w:rFonts w:asciiTheme="minorEastAsia" w:hAnsiTheme="minorEastAsia" w:cs="굴림" w:hint="eastAsia"/>
              </w:rPr>
              <w:t>용으로도</w:t>
            </w:r>
            <w:r w:rsidR="00495712" w:rsidRPr="00CE16E9">
              <w:rPr>
                <w:rFonts w:asciiTheme="minorEastAsia" w:hAnsiTheme="minorEastAsia" w:cs="굴림" w:hint="eastAsia"/>
              </w:rPr>
              <w:t xml:space="preserve"> 좋다.</w:t>
            </w:r>
          </w:p>
          <w:p w14:paraId="431E0803" w14:textId="77777777" w:rsidR="00495712" w:rsidRPr="00CE16E9" w:rsidRDefault="0049571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04727E4" w14:textId="79655C00" w:rsidR="00E465D7" w:rsidRPr="00E465D7" w:rsidRDefault="00495712" w:rsidP="00644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/>
              </w:rPr>
              <w:t>‘</w:t>
            </w:r>
            <w:r w:rsidRPr="00CE16E9">
              <w:rPr>
                <w:rFonts w:asciiTheme="minorEastAsia" w:hAnsiTheme="minorEastAsia" w:cs="굴림" w:hint="eastAsia"/>
              </w:rPr>
              <w:t xml:space="preserve">산타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베어리스타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케이크</w:t>
            </w:r>
            <w:r w:rsidRPr="00CE16E9">
              <w:rPr>
                <w:rFonts w:asciiTheme="minorEastAsia" w:hAnsiTheme="minorEastAsia" w:cs="굴림"/>
              </w:rPr>
              <w:t>’</w:t>
            </w:r>
            <w:r w:rsidRPr="00CE16E9">
              <w:rPr>
                <w:rFonts w:asciiTheme="minorEastAsia" w:hAnsiTheme="minorEastAsia" w:cs="굴림" w:hint="eastAsia"/>
              </w:rPr>
              <w:t xml:space="preserve">는 고소한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마스카</w:t>
            </w:r>
            <w:r w:rsidR="006448B9" w:rsidRPr="00CE16E9">
              <w:rPr>
                <w:rFonts w:asciiTheme="minorEastAsia" w:hAnsiTheme="minorEastAsia" w:cs="굴림" w:hint="eastAsia"/>
              </w:rPr>
              <w:t>포네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크림과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상큼달콤한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딸기 맛</w:t>
            </w:r>
            <w:r w:rsidR="0090150F">
              <w:rPr>
                <w:rFonts w:asciiTheme="minorEastAsia" w:hAnsiTheme="minorEastAsia" w:cs="굴림" w:hint="eastAsia"/>
              </w:rPr>
              <w:t>이며</w:t>
            </w:r>
            <w:r w:rsidRPr="00CE16E9">
              <w:rPr>
                <w:rFonts w:asciiTheme="minorEastAsia" w:hAnsiTheme="minorEastAsia" w:cs="굴림" w:hint="eastAsia"/>
              </w:rPr>
              <w:t xml:space="preserve">, 귀여운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베어리스타를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표현</w:t>
            </w:r>
            <w:r w:rsidR="006448B9" w:rsidRPr="00CE16E9">
              <w:rPr>
                <w:rFonts w:asciiTheme="minorEastAsia" w:hAnsiTheme="minorEastAsia" w:cs="굴림" w:hint="eastAsia"/>
              </w:rPr>
              <w:t>했다.</w:t>
            </w:r>
            <w:r w:rsidRPr="00CE16E9">
              <w:rPr>
                <w:rFonts w:asciiTheme="minorEastAsia" w:hAnsiTheme="minorEastAsia" w:cs="굴림" w:hint="eastAsia"/>
              </w:rPr>
              <w:t xml:space="preserve"> </w:t>
            </w:r>
            <w:r w:rsidRPr="00CE16E9">
              <w:rPr>
                <w:rFonts w:asciiTheme="minorEastAsia" w:hAnsiTheme="minorEastAsia" w:cs="굴림"/>
              </w:rPr>
              <w:t>‘</w:t>
            </w:r>
            <w:r w:rsidRPr="00CE16E9">
              <w:rPr>
                <w:rFonts w:asciiTheme="minorEastAsia" w:hAnsiTheme="minorEastAsia" w:cs="굴림" w:hint="eastAsia"/>
              </w:rPr>
              <w:t xml:space="preserve">눈사람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바움쿠헨</w:t>
            </w:r>
            <w:proofErr w:type="spellEnd"/>
            <w:r w:rsidRPr="00CE16E9">
              <w:rPr>
                <w:rFonts w:asciiTheme="minorEastAsia" w:hAnsiTheme="minorEastAsia" w:cs="굴림"/>
              </w:rPr>
              <w:t>’</w:t>
            </w:r>
            <w:r w:rsidRPr="00CE16E9">
              <w:rPr>
                <w:rFonts w:asciiTheme="minorEastAsia" w:hAnsiTheme="minorEastAsia" w:cs="굴림" w:hint="eastAsia"/>
              </w:rPr>
              <w:t xml:space="preserve">은 딸기 모자를 쓴 눈사람 모양의 부드러운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바움쿠헨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케이크</w:t>
            </w:r>
            <w:r w:rsidR="006448B9" w:rsidRPr="00CE16E9">
              <w:rPr>
                <w:rFonts w:asciiTheme="minorEastAsia" w:hAnsiTheme="minorEastAsia" w:cs="굴림" w:hint="eastAsia"/>
              </w:rPr>
              <w:t>로 내부에 바닐라 슈크림을 채웠</w:t>
            </w:r>
            <w:r w:rsidRPr="00CE16E9">
              <w:rPr>
                <w:rFonts w:asciiTheme="minorEastAsia" w:hAnsiTheme="minorEastAsia" w:cs="굴림" w:hint="eastAsia"/>
              </w:rPr>
              <w:t>다.</w:t>
            </w:r>
            <w:r w:rsidR="006448B9" w:rsidRPr="00CE16E9">
              <w:rPr>
                <w:rFonts w:asciiTheme="minorEastAsia" w:hAnsiTheme="minorEastAsia" w:cs="굴림" w:hint="eastAsia"/>
              </w:rPr>
              <w:t xml:space="preserve"> </w:t>
            </w:r>
            <w:r w:rsidR="00E465D7">
              <w:rPr>
                <w:rFonts w:asciiTheme="minorEastAsia" w:hAnsiTheme="minorEastAsia" w:cs="굴림" w:hint="eastAsia"/>
              </w:rPr>
              <w:t xml:space="preserve">촉촉한 </w:t>
            </w:r>
            <w:proofErr w:type="spellStart"/>
            <w:r w:rsidR="00E465D7">
              <w:rPr>
                <w:rFonts w:asciiTheme="minorEastAsia" w:hAnsiTheme="minorEastAsia" w:cs="굴림" w:hint="eastAsia"/>
              </w:rPr>
              <w:t>초코</w:t>
            </w:r>
            <w:proofErr w:type="spellEnd"/>
            <w:r w:rsidR="00E465D7">
              <w:rPr>
                <w:rFonts w:asciiTheme="minorEastAsia" w:hAnsiTheme="minorEastAsia" w:cs="굴림" w:hint="eastAsia"/>
              </w:rPr>
              <w:t xml:space="preserve"> 카스텔라에 달콤한 </w:t>
            </w:r>
            <w:proofErr w:type="spellStart"/>
            <w:r w:rsidR="00E465D7">
              <w:rPr>
                <w:rFonts w:asciiTheme="minorEastAsia" w:hAnsiTheme="minorEastAsia" w:cs="굴림" w:hint="eastAsia"/>
              </w:rPr>
              <w:t>헤이즐넛</w:t>
            </w:r>
            <w:proofErr w:type="spellEnd"/>
            <w:r w:rsidR="00E465D7">
              <w:rPr>
                <w:rFonts w:asciiTheme="minorEastAsia" w:hAnsiTheme="minorEastAsia" w:cs="굴림" w:hint="eastAsia"/>
              </w:rPr>
              <w:t xml:space="preserve"> 생크림을 듬뿍 더하고, </w:t>
            </w:r>
            <w:proofErr w:type="spellStart"/>
            <w:r w:rsidR="00E465D7">
              <w:rPr>
                <w:rFonts w:asciiTheme="minorEastAsia" w:hAnsiTheme="minorEastAsia" w:cs="굴림" w:hint="eastAsia"/>
              </w:rPr>
              <w:t>누텔라</w:t>
            </w:r>
            <w:proofErr w:type="spellEnd"/>
            <w:r w:rsidR="00E465D7">
              <w:rPr>
                <w:rFonts w:asciiTheme="minorEastAsia" w:hAnsiTheme="minorEastAsia" w:cs="굴림" w:hint="eastAsia"/>
              </w:rPr>
              <w:t xml:space="preserve"> 스프레드와 생딸기를 올린 </w:t>
            </w:r>
            <w:r w:rsidR="00E465D7">
              <w:rPr>
                <w:rFonts w:asciiTheme="minorEastAsia" w:hAnsiTheme="minorEastAsia" w:cs="굴림"/>
              </w:rPr>
              <w:t>‘</w:t>
            </w:r>
            <w:r w:rsidR="00E465D7"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 w:rsidR="00E465D7">
              <w:rPr>
                <w:rFonts w:asciiTheme="minorEastAsia" w:hAnsiTheme="minorEastAsia" w:cs="굴림" w:hint="eastAsia"/>
              </w:rPr>
              <w:t>촉촉</w:t>
            </w:r>
            <w:proofErr w:type="spellEnd"/>
            <w:r w:rsidR="00E465D7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E465D7">
              <w:rPr>
                <w:rFonts w:asciiTheme="minorEastAsia" w:hAnsiTheme="minorEastAsia" w:cs="굴림" w:hint="eastAsia"/>
              </w:rPr>
              <w:t>누텔라</w:t>
            </w:r>
            <w:proofErr w:type="spellEnd"/>
            <w:r w:rsidR="00E465D7">
              <w:rPr>
                <w:rFonts w:asciiTheme="minorEastAsia" w:hAnsiTheme="minorEastAsia" w:cs="굴림" w:hint="eastAsia"/>
              </w:rPr>
              <w:t xml:space="preserve"> 케이크</w:t>
            </w:r>
            <w:r w:rsidR="00E465D7">
              <w:rPr>
                <w:rFonts w:asciiTheme="minorEastAsia" w:hAnsiTheme="minorEastAsia" w:cs="굴림"/>
              </w:rPr>
              <w:t>’</w:t>
            </w:r>
            <w:r w:rsidR="00E465D7">
              <w:rPr>
                <w:rFonts w:asciiTheme="minorEastAsia" w:hAnsiTheme="minorEastAsia" w:cs="굴림" w:hint="eastAsia"/>
              </w:rPr>
              <w:t>는 달콤하게 즐기기 좋다.</w:t>
            </w:r>
          </w:p>
          <w:p w14:paraId="5F4B6C19" w14:textId="605756F2" w:rsidR="006448B9" w:rsidRPr="00CE16E9" w:rsidRDefault="006448B9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62DBCC4" w14:textId="12116EF9" w:rsidR="00E12A9C" w:rsidRPr="00CE16E9" w:rsidRDefault="00AF534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 xml:space="preserve">이와 함께 크리스마스 시즌과 어울리는 </w:t>
            </w:r>
            <w:r w:rsidR="005B570A" w:rsidRPr="00CE16E9">
              <w:rPr>
                <w:rFonts w:asciiTheme="minorEastAsia" w:hAnsiTheme="minorEastAsia" w:cs="굴림" w:hint="eastAsia"/>
              </w:rPr>
              <w:t xml:space="preserve">텀블러, 보온병, </w:t>
            </w:r>
            <w:proofErr w:type="spellStart"/>
            <w:r w:rsidR="005B570A" w:rsidRPr="00CE16E9">
              <w:rPr>
                <w:rFonts w:asciiTheme="minorEastAsia" w:hAnsiTheme="minorEastAsia" w:cs="굴림" w:hint="eastAsia"/>
              </w:rPr>
              <w:t>머그컵</w:t>
            </w:r>
            <w:proofErr w:type="spellEnd"/>
            <w:r w:rsidR="005B570A" w:rsidRPr="00CE16E9">
              <w:rPr>
                <w:rFonts w:asciiTheme="minorEastAsia" w:hAnsiTheme="minorEastAsia" w:cs="굴림" w:hint="eastAsia"/>
              </w:rPr>
              <w:t xml:space="preserve"> 등 12종으로 구성된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딜라이트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굿즈</w:t>
            </w:r>
            <w:r w:rsidR="005B570A" w:rsidRPr="00CE16E9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5B570A" w:rsidRPr="00CE16E9">
              <w:rPr>
                <w:rFonts w:asciiTheme="minorEastAsia" w:hAnsiTheme="minorEastAsia" w:cs="굴림" w:hint="eastAsia"/>
              </w:rPr>
              <w:t xml:space="preserve"> </w:t>
            </w:r>
            <w:r w:rsidRPr="00CE16E9">
              <w:rPr>
                <w:rFonts w:asciiTheme="minorEastAsia" w:hAnsiTheme="minorEastAsia" w:cs="굴림" w:hint="eastAsia"/>
              </w:rPr>
              <w:t>매장과 온라인 채널</w:t>
            </w:r>
            <w:r w:rsidR="00E12A9C" w:rsidRPr="00CE16E9">
              <w:rPr>
                <w:rFonts w:asciiTheme="minorEastAsia" w:hAnsiTheme="minorEastAsia" w:cs="굴림" w:hint="eastAsia"/>
              </w:rPr>
              <w:t xml:space="preserve">(스타벅스 온라인 스토어, 카카오톡 선물하기, 네이버 브랜드 스토어, </w:t>
            </w:r>
            <w:proofErr w:type="spellStart"/>
            <w:r w:rsidR="00E12A9C" w:rsidRPr="00CE16E9">
              <w:rPr>
                <w:rFonts w:asciiTheme="minorEastAsia" w:hAnsiTheme="minorEastAsia" w:cs="굴림" w:hint="eastAsia"/>
              </w:rPr>
              <w:t>무신사</w:t>
            </w:r>
            <w:proofErr w:type="spellEnd"/>
            <w:r w:rsidR="00E12A9C" w:rsidRPr="00CE16E9">
              <w:rPr>
                <w:rFonts w:asciiTheme="minorEastAsia" w:hAnsiTheme="minorEastAsia" w:cs="굴림" w:hint="eastAsia"/>
              </w:rPr>
              <w:t xml:space="preserve">, </w:t>
            </w:r>
            <w:r w:rsidR="00A17722">
              <w:rPr>
                <w:rFonts w:asciiTheme="minorEastAsia" w:hAnsiTheme="minorEastAsia" w:cs="굴림" w:hint="eastAsia"/>
              </w:rPr>
              <w:t>W</w:t>
            </w:r>
            <w:r w:rsidR="00E12A9C" w:rsidRPr="00CE16E9">
              <w:rPr>
                <w:rFonts w:asciiTheme="minorEastAsia" w:hAnsiTheme="minorEastAsia" w:cs="굴림" w:hint="eastAsia"/>
              </w:rPr>
              <w:t>컨셉, SSG</w:t>
            </w:r>
            <w:r w:rsidR="00A17722">
              <w:rPr>
                <w:rFonts w:asciiTheme="minorEastAsia" w:hAnsiTheme="minorEastAsia" w:cs="굴림" w:hint="eastAsia"/>
              </w:rPr>
              <w:t>닷컴</w:t>
            </w:r>
            <w:r w:rsidR="00E12A9C" w:rsidRPr="00CE16E9">
              <w:rPr>
                <w:rFonts w:asciiTheme="minorEastAsia" w:hAnsiTheme="minorEastAsia" w:cs="굴림" w:hint="eastAsia"/>
              </w:rPr>
              <w:t>)</w:t>
            </w:r>
            <w:r w:rsidRPr="00CE16E9">
              <w:rPr>
                <w:rFonts w:asciiTheme="minorEastAsia" w:hAnsiTheme="minorEastAsia" w:cs="굴림" w:hint="eastAsia"/>
              </w:rPr>
              <w:t>을 통해 선보인다.</w:t>
            </w:r>
          </w:p>
          <w:p w14:paraId="157910CF" w14:textId="77777777" w:rsidR="000D099B" w:rsidRPr="00CE16E9" w:rsidRDefault="000D099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E3710AE" w14:textId="673ACD8D" w:rsidR="00CD7709" w:rsidRDefault="000D099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>이번 프로모션을 기념</w:t>
            </w:r>
            <w:r w:rsidR="00E12A9C" w:rsidRPr="00CE16E9">
              <w:rPr>
                <w:rFonts w:asciiTheme="minorEastAsia" w:hAnsiTheme="minorEastAsia" w:cs="굴림" w:hint="eastAsia"/>
              </w:rPr>
              <w:t>해</w:t>
            </w:r>
            <w:r w:rsidRPr="00CE16E9">
              <w:rPr>
                <w:rFonts w:asciiTheme="minorEastAsia" w:hAnsiTheme="minorEastAsia" w:cs="굴림" w:hint="eastAsia"/>
              </w:rPr>
              <w:t xml:space="preserve"> </w:t>
            </w:r>
            <w:r w:rsidR="00E12A9C" w:rsidRPr="00CE16E9">
              <w:rPr>
                <w:rFonts w:asciiTheme="minorEastAsia" w:hAnsiTheme="minorEastAsia" w:cs="굴림" w:hint="eastAsia"/>
              </w:rPr>
              <w:t xml:space="preserve">고객 혜택을 제공하는 </w:t>
            </w:r>
            <w:r w:rsidRPr="00CE16E9">
              <w:rPr>
                <w:rFonts w:asciiTheme="minorEastAsia" w:hAnsiTheme="minorEastAsia" w:cs="굴림" w:hint="eastAsia"/>
              </w:rPr>
              <w:t xml:space="preserve">이벤트도 </w:t>
            </w:r>
            <w:r w:rsidR="00E12A9C" w:rsidRPr="00CE16E9">
              <w:rPr>
                <w:rFonts w:asciiTheme="minorEastAsia" w:hAnsiTheme="minorEastAsia" w:cs="굴림" w:hint="eastAsia"/>
              </w:rPr>
              <w:t>마련됐다.</w:t>
            </w:r>
            <w:r w:rsidRPr="00CE16E9">
              <w:rPr>
                <w:rFonts w:asciiTheme="minorEastAsia" w:hAnsiTheme="minorEastAsia" w:cs="굴림" w:hint="eastAsia"/>
              </w:rPr>
              <w:t xml:space="preserve"> </w:t>
            </w:r>
            <w:r w:rsidR="00CD7709">
              <w:rPr>
                <w:rFonts w:asciiTheme="minorEastAsia" w:hAnsiTheme="minorEastAsia" w:cs="굴림" w:hint="eastAsia"/>
              </w:rPr>
              <w:t xml:space="preserve">신규 음료인 </w:t>
            </w:r>
            <w:r w:rsidR="00E12A9C" w:rsidRPr="00CE16E9">
              <w:rPr>
                <w:rFonts w:asciiTheme="minorEastAsia" w:hAnsiTheme="minorEastAsia" w:cs="굴림"/>
              </w:rPr>
              <w:t>‘</w:t>
            </w:r>
            <w:r w:rsidR="00E12A9C" w:rsidRPr="00CE16E9">
              <w:rPr>
                <w:rFonts w:asciiTheme="minorEastAsia" w:hAnsiTheme="minorEastAsia" w:cs="굴림" w:hint="eastAsia"/>
              </w:rPr>
              <w:t xml:space="preserve">클래식 </w:t>
            </w:r>
            <w:proofErr w:type="spellStart"/>
            <w:r w:rsidR="00E12A9C" w:rsidRPr="00CE16E9">
              <w:rPr>
                <w:rFonts w:asciiTheme="minorEastAsia" w:hAnsiTheme="minorEastAsia" w:cs="굴림" w:hint="eastAsia"/>
              </w:rPr>
              <w:t>뱅쇼</w:t>
            </w:r>
            <w:proofErr w:type="spellEnd"/>
            <w:r w:rsidR="00E12A9C" w:rsidRPr="00CE16E9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E12A9C" w:rsidRPr="00CE16E9">
              <w:rPr>
                <w:rFonts w:asciiTheme="minorEastAsia" w:hAnsiTheme="minorEastAsia" w:cs="굴림" w:hint="eastAsia"/>
              </w:rPr>
              <w:t>히비스커스</w:t>
            </w:r>
            <w:proofErr w:type="spellEnd"/>
            <w:r w:rsidR="00E12A9C" w:rsidRPr="00CE16E9">
              <w:rPr>
                <w:rFonts w:asciiTheme="minorEastAsia" w:hAnsiTheme="minorEastAsia" w:cs="굴림" w:hint="eastAsia"/>
              </w:rPr>
              <w:t xml:space="preserve"> 티</w:t>
            </w:r>
            <w:r w:rsidR="00E12A9C" w:rsidRPr="00CE16E9">
              <w:rPr>
                <w:rFonts w:asciiTheme="minorEastAsia" w:hAnsiTheme="minorEastAsia" w:cs="굴림"/>
              </w:rPr>
              <w:t>’</w:t>
            </w:r>
            <w:r w:rsidR="00CD7709">
              <w:rPr>
                <w:rFonts w:asciiTheme="minorEastAsia" w:hAnsiTheme="minorEastAsia" w:cs="굴림" w:hint="eastAsia"/>
              </w:rPr>
              <w:t>,</w:t>
            </w:r>
            <w:r w:rsidR="00E12A9C" w:rsidRPr="00CE16E9">
              <w:rPr>
                <w:rFonts w:asciiTheme="minorEastAsia" w:hAnsiTheme="minorEastAsia" w:cs="굴림" w:hint="eastAsia"/>
              </w:rPr>
              <w:t xml:space="preserve"> </w:t>
            </w:r>
            <w:r w:rsidR="00E12A9C" w:rsidRPr="00CE16E9">
              <w:rPr>
                <w:rFonts w:asciiTheme="minorEastAsia" w:hAnsiTheme="minorEastAsia" w:cs="굴림"/>
              </w:rPr>
              <w:t>‘</w:t>
            </w:r>
            <w:proofErr w:type="spellStart"/>
            <w:r w:rsidR="00E12A9C" w:rsidRPr="00CE16E9">
              <w:rPr>
                <w:rFonts w:asciiTheme="minorEastAsia" w:hAnsiTheme="minorEastAsia" w:cs="굴림" w:hint="eastAsia"/>
              </w:rPr>
              <w:t>캐모마일</w:t>
            </w:r>
            <w:proofErr w:type="spellEnd"/>
            <w:r w:rsidR="00E12A9C" w:rsidRPr="00CE16E9">
              <w:rPr>
                <w:rFonts w:asciiTheme="minorEastAsia" w:hAnsiTheme="minorEastAsia" w:cs="굴림" w:hint="eastAsia"/>
              </w:rPr>
              <w:t xml:space="preserve"> 허니 티 라떼</w:t>
            </w:r>
            <w:r w:rsidR="00E12A9C" w:rsidRPr="00CE16E9">
              <w:rPr>
                <w:rFonts w:asciiTheme="minorEastAsia" w:hAnsiTheme="minorEastAsia" w:cs="굴림"/>
              </w:rPr>
              <w:t>’</w:t>
            </w:r>
            <w:proofErr w:type="spellStart"/>
            <w:r w:rsidR="00CD7709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CD7709">
              <w:rPr>
                <w:rFonts w:asciiTheme="minorEastAsia" w:hAnsiTheme="minorEastAsia" w:cs="굴림" w:hint="eastAsia"/>
              </w:rPr>
              <w:t xml:space="preserve"> 비롯해 크리스마스 시즌 음료 </w:t>
            </w:r>
            <w:r w:rsidR="00CD7709">
              <w:rPr>
                <w:rFonts w:asciiTheme="minorEastAsia" w:hAnsiTheme="minorEastAsia" w:cs="굴림"/>
              </w:rPr>
              <w:t>‘</w:t>
            </w:r>
            <w:proofErr w:type="spellStart"/>
            <w:r w:rsidR="00CD7709">
              <w:rPr>
                <w:rFonts w:asciiTheme="minorEastAsia" w:hAnsiTheme="minorEastAsia" w:cs="굴림" w:hint="eastAsia"/>
              </w:rPr>
              <w:t>토피</w:t>
            </w:r>
            <w:proofErr w:type="spellEnd"/>
            <w:r w:rsidR="00CD7709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CD7709">
              <w:rPr>
                <w:rFonts w:asciiTheme="minorEastAsia" w:hAnsiTheme="minorEastAsia" w:cs="굴림" w:hint="eastAsia"/>
              </w:rPr>
              <w:t>넛</w:t>
            </w:r>
            <w:proofErr w:type="spellEnd"/>
            <w:r w:rsidR="00CD7709">
              <w:rPr>
                <w:rFonts w:asciiTheme="minorEastAsia" w:hAnsiTheme="minorEastAsia" w:cs="굴림" w:hint="eastAsia"/>
              </w:rPr>
              <w:t xml:space="preserve"> 라떼</w:t>
            </w:r>
            <w:r w:rsidR="00CD7709">
              <w:rPr>
                <w:rFonts w:asciiTheme="minorEastAsia" w:hAnsiTheme="minorEastAsia" w:cs="굴림"/>
              </w:rPr>
              <w:t>’</w:t>
            </w:r>
            <w:r w:rsidR="00CD7709">
              <w:rPr>
                <w:rFonts w:asciiTheme="minorEastAsia" w:hAnsiTheme="minorEastAsia" w:cs="굴림" w:hint="eastAsia"/>
              </w:rPr>
              <w:t xml:space="preserve">, </w:t>
            </w:r>
            <w:r w:rsidR="00CD7709">
              <w:rPr>
                <w:rFonts w:asciiTheme="minorEastAsia" w:hAnsiTheme="minorEastAsia" w:cs="굴림"/>
              </w:rPr>
              <w:t>‘</w:t>
            </w:r>
            <w:proofErr w:type="spellStart"/>
            <w:r w:rsidR="00CD7709">
              <w:rPr>
                <w:rFonts w:asciiTheme="minorEastAsia" w:hAnsiTheme="minorEastAsia" w:cs="굴림" w:hint="eastAsia"/>
              </w:rPr>
              <w:t>윈터</w:t>
            </w:r>
            <w:proofErr w:type="spellEnd"/>
            <w:r w:rsidR="00CD7709">
              <w:rPr>
                <w:rFonts w:asciiTheme="minorEastAsia" w:hAnsiTheme="minorEastAsia" w:cs="굴림" w:hint="eastAsia"/>
              </w:rPr>
              <w:t xml:space="preserve"> 스카치 바닐라 라떼</w:t>
            </w:r>
            <w:r w:rsidR="00CD7709">
              <w:rPr>
                <w:rFonts w:asciiTheme="minorEastAsia" w:hAnsiTheme="minorEastAsia" w:cs="굴림"/>
              </w:rPr>
              <w:t>’</w:t>
            </w:r>
            <w:proofErr w:type="spellStart"/>
            <w:r w:rsidR="00CD7709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E12A9C" w:rsidRPr="00CE16E9">
              <w:rPr>
                <w:rFonts w:asciiTheme="minorEastAsia" w:hAnsiTheme="minorEastAsia" w:cs="굴림" w:hint="eastAsia"/>
              </w:rPr>
              <w:t xml:space="preserve"> 내달 4일까지 사이렌 오더 혹은 딜리버스 배달 주문 시 음료당 별 3개, </w:t>
            </w:r>
            <w:r w:rsidR="00CD7709">
              <w:rPr>
                <w:rFonts w:asciiTheme="minorEastAsia" w:hAnsiTheme="minorEastAsia" w:cs="굴림" w:hint="eastAsia"/>
              </w:rPr>
              <w:t xml:space="preserve">매장에서 </w:t>
            </w:r>
            <w:r w:rsidR="00E12A9C" w:rsidRPr="00CE16E9">
              <w:rPr>
                <w:rFonts w:asciiTheme="minorEastAsia" w:hAnsiTheme="minorEastAsia" w:cs="굴림" w:hint="eastAsia"/>
              </w:rPr>
              <w:t>파트너</w:t>
            </w:r>
            <w:r w:rsidR="00CD7709">
              <w:rPr>
                <w:rFonts w:asciiTheme="minorEastAsia" w:hAnsiTheme="minorEastAsia" w:cs="굴림" w:hint="eastAsia"/>
              </w:rPr>
              <w:t>에게</w:t>
            </w:r>
            <w:r w:rsidR="00E12A9C" w:rsidRPr="00CE16E9">
              <w:rPr>
                <w:rFonts w:asciiTheme="minorEastAsia" w:hAnsiTheme="minorEastAsia" w:cs="굴림" w:hint="eastAsia"/>
              </w:rPr>
              <w:t xml:space="preserve"> 직접 주문 시 별 2개를 증정</w:t>
            </w:r>
            <w:r w:rsidR="00CD7709">
              <w:rPr>
                <w:rFonts w:asciiTheme="minorEastAsia" w:hAnsiTheme="minorEastAsia" w:cs="굴림" w:hint="eastAsia"/>
              </w:rPr>
              <w:t xml:space="preserve">하는 </w:t>
            </w:r>
            <w:r w:rsidR="00CD7709">
              <w:rPr>
                <w:rFonts w:asciiTheme="minorEastAsia" w:hAnsiTheme="minorEastAsia" w:cs="굴림"/>
              </w:rPr>
              <w:t>‘</w:t>
            </w:r>
            <w:r w:rsidR="00CD7709">
              <w:rPr>
                <w:rFonts w:asciiTheme="minorEastAsia" w:hAnsiTheme="minorEastAsia" w:cs="굴림" w:hint="eastAsia"/>
              </w:rPr>
              <w:t>트라이 스타 이벤트</w:t>
            </w:r>
            <w:r w:rsidR="00CD7709">
              <w:rPr>
                <w:rFonts w:asciiTheme="minorEastAsia" w:hAnsiTheme="minorEastAsia" w:cs="굴림"/>
              </w:rPr>
              <w:t>’</w:t>
            </w:r>
            <w:proofErr w:type="spellStart"/>
            <w:r w:rsidR="00CD7709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CD7709">
              <w:rPr>
                <w:rFonts w:asciiTheme="minorEastAsia" w:hAnsiTheme="minorEastAsia" w:cs="굴림" w:hint="eastAsia"/>
              </w:rPr>
              <w:t xml:space="preserve"> 진행</w:t>
            </w:r>
            <w:r w:rsidR="00E12A9C" w:rsidRPr="00CE16E9">
              <w:rPr>
                <w:rFonts w:asciiTheme="minorEastAsia" w:hAnsiTheme="minorEastAsia" w:cs="굴림" w:hint="eastAsia"/>
              </w:rPr>
              <w:t>한다.</w:t>
            </w:r>
          </w:p>
          <w:p w14:paraId="768DE979" w14:textId="77777777" w:rsidR="005F34C3" w:rsidRDefault="005F34C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4A3619B" w14:textId="37A57F84" w:rsidR="000D099B" w:rsidRPr="00CE16E9" w:rsidRDefault="005F34C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또한 </w:t>
            </w:r>
            <w:r w:rsidR="00E12A9C" w:rsidRPr="00CE16E9">
              <w:rPr>
                <w:rFonts w:asciiTheme="minorEastAsia" w:hAnsiTheme="minorEastAsia" w:cs="굴림" w:hint="eastAsia"/>
              </w:rPr>
              <w:t>내달 5일부터</w:t>
            </w:r>
            <w:r w:rsidR="00CD7709">
              <w:rPr>
                <w:rFonts w:asciiTheme="minorEastAsia" w:hAnsiTheme="minorEastAsia" w:cs="굴림" w:hint="eastAsia"/>
              </w:rPr>
              <w:t>는</w:t>
            </w:r>
            <w:r w:rsidR="00E12A9C" w:rsidRPr="00CE16E9">
              <w:rPr>
                <w:rFonts w:asciiTheme="minorEastAsia" w:hAnsiTheme="minorEastAsia" w:cs="굴림" w:hint="eastAsia"/>
              </w:rPr>
              <w:t xml:space="preserve"> 제</w:t>
            </w:r>
            <w:r w:rsidR="00E27502" w:rsidRPr="00CE16E9">
              <w:rPr>
                <w:rFonts w:asciiTheme="minorEastAsia" w:hAnsiTheme="minorEastAsia" w:cs="굴림" w:hint="eastAsia"/>
              </w:rPr>
              <w:t xml:space="preserve">조 음료를 포함해 3만 원 이상 구매 시 </w:t>
            </w:r>
            <w:r w:rsidR="00E27502" w:rsidRPr="00CE16E9">
              <w:rPr>
                <w:rFonts w:asciiTheme="minorEastAsia" w:hAnsiTheme="minorEastAsia" w:cs="굴림"/>
              </w:rPr>
              <w:t>‘</w:t>
            </w:r>
            <w:r w:rsidR="00E27502" w:rsidRPr="00CE16E9">
              <w:rPr>
                <w:rFonts w:asciiTheme="minorEastAsia" w:hAnsiTheme="minorEastAsia" w:cs="굴림" w:hint="eastAsia"/>
              </w:rPr>
              <w:t>월리 IN 서울 한정판 랜덤 퍼즐</w:t>
            </w:r>
            <w:r w:rsidR="00E27502" w:rsidRPr="00CE16E9">
              <w:rPr>
                <w:rFonts w:asciiTheme="minorEastAsia" w:hAnsiTheme="minorEastAsia" w:cs="굴림"/>
              </w:rPr>
              <w:t>’</w:t>
            </w:r>
            <w:r w:rsidR="00CD7709">
              <w:rPr>
                <w:rFonts w:asciiTheme="minorEastAsia" w:hAnsiTheme="minorEastAsia" w:cs="굴림" w:hint="eastAsia"/>
              </w:rPr>
              <w:t>을</w:t>
            </w:r>
            <w:r w:rsidR="00E27502" w:rsidRPr="00CE16E9">
              <w:rPr>
                <w:rFonts w:asciiTheme="minorEastAsia" w:hAnsiTheme="minorEastAsia" w:cs="굴림" w:hint="eastAsia"/>
              </w:rPr>
              <w:t xml:space="preserve"> 소진 시까지 제공한다. </w:t>
            </w:r>
            <w:r w:rsidR="00CD7709">
              <w:rPr>
                <w:rFonts w:asciiTheme="minorEastAsia" w:hAnsiTheme="minorEastAsia" w:cs="굴림" w:hint="eastAsia"/>
              </w:rPr>
              <w:t xml:space="preserve">퍼즐은 경복궁, 익선동, 홍대, 재래시장, 한강 등 서울의 명소를 담은 </w:t>
            </w:r>
            <w:r w:rsidR="00E27502" w:rsidRPr="00CE16E9">
              <w:rPr>
                <w:rFonts w:asciiTheme="minorEastAsia" w:hAnsiTheme="minorEastAsia" w:cs="굴림" w:hint="eastAsia"/>
              </w:rPr>
              <w:t>5종</w:t>
            </w:r>
            <w:r w:rsidR="00CD7709">
              <w:rPr>
                <w:rFonts w:asciiTheme="minorEastAsia" w:hAnsiTheme="minorEastAsia" w:cs="굴림" w:hint="eastAsia"/>
              </w:rPr>
              <w:t>으로 구성됐으며</w:t>
            </w:r>
            <w:r w:rsidR="00035710">
              <w:rPr>
                <w:rFonts w:asciiTheme="minorEastAsia" w:hAnsiTheme="minorEastAsia" w:cs="굴림" w:hint="eastAsia"/>
              </w:rPr>
              <w:t>,</w:t>
            </w:r>
            <w:r w:rsidR="00CD7709">
              <w:rPr>
                <w:rFonts w:asciiTheme="minorEastAsia" w:hAnsiTheme="minorEastAsia" w:cs="굴림" w:hint="eastAsia"/>
              </w:rPr>
              <w:t xml:space="preserve"> </w:t>
            </w:r>
            <w:r w:rsidR="00E27502" w:rsidRPr="00CE16E9">
              <w:rPr>
                <w:rFonts w:asciiTheme="minorEastAsia" w:hAnsiTheme="minorEastAsia" w:cs="굴림" w:hint="eastAsia"/>
              </w:rPr>
              <w:t>1종을 랜덤 증정</w:t>
            </w:r>
            <w:r w:rsidR="00CD7709">
              <w:rPr>
                <w:rFonts w:asciiTheme="minorEastAsia" w:hAnsiTheme="minorEastAsia" w:cs="굴림" w:hint="eastAsia"/>
              </w:rPr>
              <w:t>한다.</w:t>
            </w:r>
            <w:r w:rsidR="00E27502" w:rsidRPr="00CE16E9">
              <w:rPr>
                <w:rFonts w:asciiTheme="minorEastAsia" w:hAnsiTheme="minorEastAsia" w:cs="굴림" w:hint="eastAsia"/>
              </w:rPr>
              <w:t xml:space="preserve"> </w:t>
            </w:r>
            <w:r w:rsidR="00CD7709">
              <w:rPr>
                <w:rFonts w:asciiTheme="minorEastAsia" w:hAnsiTheme="minorEastAsia" w:cs="굴림" w:hint="eastAsia"/>
              </w:rPr>
              <w:t xml:space="preserve">이벤트는 </w:t>
            </w:r>
            <w:r w:rsidR="00E27502" w:rsidRPr="00CE16E9">
              <w:rPr>
                <w:rFonts w:asciiTheme="minorEastAsia" w:hAnsiTheme="minorEastAsia" w:cs="굴림" w:hint="eastAsia"/>
              </w:rPr>
              <w:t>파트너</w:t>
            </w:r>
            <w:r w:rsidR="00CD7709">
              <w:rPr>
                <w:rFonts w:asciiTheme="minorEastAsia" w:hAnsiTheme="minorEastAsia" w:cs="굴림" w:hint="eastAsia"/>
              </w:rPr>
              <w:t>에게</w:t>
            </w:r>
            <w:r w:rsidR="00E27502" w:rsidRPr="00CE16E9">
              <w:rPr>
                <w:rFonts w:asciiTheme="minorEastAsia" w:hAnsiTheme="minorEastAsia" w:cs="굴림" w:hint="eastAsia"/>
              </w:rPr>
              <w:t xml:space="preserve"> 직접 주문</w:t>
            </w:r>
            <w:r w:rsidR="00CD7709">
              <w:rPr>
                <w:rFonts w:asciiTheme="minorEastAsia" w:hAnsiTheme="minorEastAsia" w:cs="굴림" w:hint="eastAsia"/>
              </w:rPr>
              <w:t xml:space="preserve">하거나 </w:t>
            </w:r>
            <w:r w:rsidR="00E27502" w:rsidRPr="00CE16E9">
              <w:rPr>
                <w:rFonts w:asciiTheme="minorEastAsia" w:hAnsiTheme="minorEastAsia" w:cs="굴림" w:hint="eastAsia"/>
              </w:rPr>
              <w:t>사이렌 오더 주문을 통해 참여할 수 있다.</w:t>
            </w:r>
          </w:p>
          <w:p w14:paraId="6D3DBA35" w14:textId="77777777" w:rsidR="00E27502" w:rsidRPr="00CE16E9" w:rsidRDefault="00E2750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811BFE5" w14:textId="77777777" w:rsidR="000E2ECD" w:rsidRDefault="0085211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>이와 더불어</w:t>
            </w:r>
            <w:r w:rsidR="00E27502" w:rsidRPr="00CE16E9">
              <w:rPr>
                <w:rFonts w:asciiTheme="minorEastAsia" w:hAnsiTheme="minorEastAsia" w:cs="굴림" w:hint="eastAsia"/>
              </w:rPr>
              <w:t xml:space="preserve"> </w:t>
            </w:r>
            <w:r w:rsidRPr="00CE16E9">
              <w:rPr>
                <w:rFonts w:asciiTheme="minorEastAsia" w:hAnsiTheme="minorEastAsia" w:cs="굴림" w:hint="eastAsia"/>
              </w:rPr>
              <w:t xml:space="preserve">매장과 온라인 채널에서 홀리데이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딜라이트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기획전을 열고 </w:t>
            </w:r>
            <w:r w:rsidR="00E27502" w:rsidRPr="00CE16E9">
              <w:rPr>
                <w:rFonts w:asciiTheme="minorEastAsia" w:hAnsiTheme="minorEastAsia" w:cs="굴림" w:hint="eastAsia"/>
              </w:rPr>
              <w:t>크리스마스 시즌 감사의 마음을 전하기 좋은 ▲</w:t>
            </w:r>
            <w:proofErr w:type="spellStart"/>
            <w:r w:rsidR="00E27502" w:rsidRPr="00CE16E9">
              <w:rPr>
                <w:rFonts w:asciiTheme="minorEastAsia" w:hAnsiTheme="minorEastAsia" w:cs="굴림" w:hint="eastAsia"/>
              </w:rPr>
              <w:t>오너먼트</w:t>
            </w:r>
            <w:proofErr w:type="spellEnd"/>
            <w:r w:rsidR="00E27502" w:rsidRPr="00CE16E9">
              <w:rPr>
                <w:rFonts w:asciiTheme="minorEastAsia" w:hAnsiTheme="minorEastAsia" w:cs="굴림" w:hint="eastAsia"/>
              </w:rPr>
              <w:t xml:space="preserve"> 볼 초콜릿(레드/그린) ▲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진저브레드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쿠키 틴 세트 ▲초콜릿 칩 쿠키 바스켓 ▲25 크리스마스 쿠키 틴 세트(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너티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>/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초코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) 등 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상품을 소개한다.</w:t>
            </w:r>
          </w:p>
          <w:p w14:paraId="5FA0EDD5" w14:textId="77777777" w:rsidR="000E2ECD" w:rsidRDefault="000E2EC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53E6102" w14:textId="78355F30" w:rsidR="00E27502" w:rsidRPr="00CE16E9" w:rsidRDefault="00070695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70695">
              <w:rPr>
                <w:rFonts w:asciiTheme="minorEastAsia" w:hAnsiTheme="minorEastAsia" w:cs="굴림" w:hint="eastAsia"/>
              </w:rPr>
              <w:t xml:space="preserve">또한 </w:t>
            </w:r>
            <w:r w:rsidR="00F01E18">
              <w:rPr>
                <w:rFonts w:asciiTheme="minorEastAsia" w:hAnsiTheme="minorEastAsia" w:cs="굴림" w:hint="eastAsia"/>
              </w:rPr>
              <w:t xml:space="preserve">온라인 전용 상품으로 </w:t>
            </w:r>
            <w:r w:rsidRPr="00070695">
              <w:rPr>
                <w:rFonts w:asciiTheme="minorEastAsia" w:hAnsiTheme="minorEastAsia" w:cs="굴림" w:hint="eastAsia"/>
              </w:rPr>
              <w:t>크리스마스 시즌</w:t>
            </w:r>
            <w:r w:rsidR="000E2ECD">
              <w:rPr>
                <w:rFonts w:asciiTheme="minorEastAsia" w:hAnsiTheme="minorEastAsia" w:cs="굴림" w:hint="eastAsia"/>
              </w:rPr>
              <w:t xml:space="preserve"> 한정 </w:t>
            </w:r>
            <w:r w:rsidRPr="00070695">
              <w:rPr>
                <w:rFonts w:asciiTheme="minorEastAsia" w:hAnsiTheme="minorEastAsia" w:cs="굴림" w:hint="eastAsia"/>
              </w:rPr>
              <w:t xml:space="preserve">원두를 간편하게 즐길 수 있는 스틱형 커피 ‘스타벅스 비아(VIA) 크리스마스 </w:t>
            </w:r>
            <w:proofErr w:type="spellStart"/>
            <w:r w:rsidRPr="00070695">
              <w:rPr>
                <w:rFonts w:asciiTheme="minorEastAsia" w:hAnsiTheme="minorEastAsia" w:cs="굴림" w:hint="eastAsia"/>
              </w:rPr>
              <w:t>블렌드</w:t>
            </w:r>
            <w:proofErr w:type="spellEnd"/>
            <w:r w:rsidRPr="00070695">
              <w:rPr>
                <w:rFonts w:asciiTheme="minorEastAsia" w:hAnsiTheme="minorEastAsia" w:cs="굴림" w:hint="eastAsia"/>
              </w:rPr>
              <w:t xml:space="preserve"> 40개입’을 소개하며, 10% 할인 및 구매 상품 당 커피 </w:t>
            </w:r>
            <w:proofErr w:type="spellStart"/>
            <w:r w:rsidRPr="00070695">
              <w:rPr>
                <w:rFonts w:asciiTheme="minorEastAsia" w:hAnsiTheme="minorEastAsia" w:cs="굴림" w:hint="eastAsia"/>
              </w:rPr>
              <w:t>디스펜서</w:t>
            </w:r>
            <w:proofErr w:type="spellEnd"/>
            <w:r w:rsidRPr="00070695">
              <w:rPr>
                <w:rFonts w:asciiTheme="minorEastAsia" w:hAnsiTheme="minorEastAsia" w:cs="굴림" w:hint="eastAsia"/>
              </w:rPr>
              <w:t xml:space="preserve"> 1개를 증정하는 혜택을 제공한다.</w:t>
            </w:r>
          </w:p>
          <w:p w14:paraId="7FEAFC66" w14:textId="77777777" w:rsidR="00497957" w:rsidRPr="00CE16E9" w:rsidRDefault="0049795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87F828D" w14:textId="0C83EF41" w:rsidR="00497957" w:rsidRPr="00CE16E9" w:rsidRDefault="0049795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E16E9">
              <w:rPr>
                <w:rFonts w:asciiTheme="minorEastAsia" w:hAnsiTheme="minorEastAsia" w:cs="굴림" w:hint="eastAsia"/>
              </w:rPr>
              <w:t xml:space="preserve">스타벅스 이상미 마케팅담당은 </w:t>
            </w:r>
            <w:r w:rsidRPr="00CE16E9">
              <w:rPr>
                <w:rFonts w:asciiTheme="minorEastAsia" w:hAnsiTheme="minorEastAsia" w:cs="굴림"/>
              </w:rPr>
              <w:t>“</w:t>
            </w:r>
            <w:r w:rsidRPr="00CE16E9">
              <w:rPr>
                <w:rFonts w:asciiTheme="minorEastAsia" w:hAnsiTheme="minorEastAsia" w:cs="굴림" w:hint="eastAsia"/>
              </w:rPr>
              <w:t>스타벅스는 다가오는 크리스마스와 연말 시즌을 맞이해 소중한 사람과 행복한 추억을 만들 수 있도록 이번 시즌을 기획했다</w:t>
            </w:r>
            <w:r w:rsidRPr="00CE16E9">
              <w:rPr>
                <w:rFonts w:asciiTheme="minorEastAsia" w:hAnsiTheme="minorEastAsia" w:cs="굴림"/>
              </w:rPr>
              <w:t>”</w:t>
            </w:r>
            <w:proofErr w:type="spellStart"/>
            <w:r w:rsidRPr="00CE16E9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Pr="00CE16E9">
              <w:rPr>
                <w:rFonts w:asciiTheme="minorEastAsia" w:hAnsiTheme="minorEastAsia" w:cs="굴림" w:hint="eastAsia"/>
              </w:rPr>
              <w:t xml:space="preserve"> </w:t>
            </w:r>
            <w:r w:rsidRPr="00CE16E9">
              <w:rPr>
                <w:rFonts w:asciiTheme="minorEastAsia" w:hAnsiTheme="minorEastAsia" w:cs="굴림"/>
              </w:rPr>
              <w:t>“</w:t>
            </w:r>
            <w:r w:rsidRPr="00CE16E9">
              <w:rPr>
                <w:rFonts w:asciiTheme="minorEastAsia" w:hAnsiTheme="minorEastAsia" w:cs="굴림" w:hint="eastAsia"/>
              </w:rPr>
              <w:t>스타벅스는 앞으로도 다채로운 시즌 기획으로 차별화된 스타벅스 경험을 제공하기 위해 노력할 것</w:t>
            </w:r>
            <w:r w:rsidRPr="00CE16E9">
              <w:rPr>
                <w:rFonts w:asciiTheme="minorEastAsia" w:hAnsiTheme="minorEastAsia" w:cs="굴림"/>
              </w:rPr>
              <w:t>”</w:t>
            </w:r>
            <w:r w:rsidRPr="00CE16E9">
              <w:rPr>
                <w:rFonts w:asciiTheme="minorEastAsia" w:hAnsiTheme="minorEastAsia" w:cs="굴림" w:hint="eastAsia"/>
              </w:rPr>
              <w:t>이라 말했다.</w:t>
            </w:r>
          </w:p>
          <w:bookmarkEnd w:id="5"/>
          <w:p w14:paraId="04725929" w14:textId="77777777" w:rsidR="0029766A" w:rsidRPr="00CE16E9" w:rsidRDefault="0029766A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A64B42" w:rsidRPr="00CE16E9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CE16E9">
              <w:rPr>
                <w:rFonts w:ascii="맑은 고딕" w:eastAsia="맑은 고딕" w:hAnsi="맑은 고딕" w:cs="맑은 고딕"/>
              </w:rPr>
              <w:lastRenderedPageBreak/>
              <w:t>#   #   #</w:t>
            </w:r>
          </w:p>
          <w:p w14:paraId="7C59DDBF" w14:textId="7FD571C0" w:rsidR="00EF6502" w:rsidRPr="00CE16E9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CE16E9" w:rsidRDefault="005835A1"/>
        </w:tc>
      </w:tr>
      <w:bookmarkEnd w:id="0"/>
      <w:tr w:rsidR="005835A1" w:rsidRPr="00CE16E9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CE16E9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CE16E9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CE16E9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CE16E9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CE16E9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CE16E9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CE16E9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CE16E9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D4E0" w14:textId="77777777" w:rsidR="00640CC3" w:rsidRDefault="00640CC3"/>
  </w:endnote>
  <w:endnote w:type="continuationSeparator" w:id="0">
    <w:p w14:paraId="23BA6AE0" w14:textId="77777777" w:rsidR="00640CC3" w:rsidRDefault="00640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1AA1" w14:textId="77777777" w:rsidR="00640CC3" w:rsidRDefault="00640CC3"/>
  </w:footnote>
  <w:footnote w:type="continuationSeparator" w:id="0">
    <w:p w14:paraId="68BDD3F2" w14:textId="77777777" w:rsidR="00640CC3" w:rsidRDefault="00640C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251F"/>
    <w:rsid w:val="000040F6"/>
    <w:rsid w:val="000045B6"/>
    <w:rsid w:val="00010AEA"/>
    <w:rsid w:val="00010BAF"/>
    <w:rsid w:val="00011CF0"/>
    <w:rsid w:val="00014485"/>
    <w:rsid w:val="00017CAE"/>
    <w:rsid w:val="000207EC"/>
    <w:rsid w:val="00021268"/>
    <w:rsid w:val="00022CBF"/>
    <w:rsid w:val="00025630"/>
    <w:rsid w:val="000270EE"/>
    <w:rsid w:val="0003293C"/>
    <w:rsid w:val="0003499D"/>
    <w:rsid w:val="00035710"/>
    <w:rsid w:val="000358F2"/>
    <w:rsid w:val="0003788E"/>
    <w:rsid w:val="000424E0"/>
    <w:rsid w:val="000437DE"/>
    <w:rsid w:val="00043F82"/>
    <w:rsid w:val="00045242"/>
    <w:rsid w:val="00045B9B"/>
    <w:rsid w:val="00047206"/>
    <w:rsid w:val="000476B9"/>
    <w:rsid w:val="00050364"/>
    <w:rsid w:val="000517AB"/>
    <w:rsid w:val="000554AA"/>
    <w:rsid w:val="000563D1"/>
    <w:rsid w:val="00061379"/>
    <w:rsid w:val="00061589"/>
    <w:rsid w:val="000634EB"/>
    <w:rsid w:val="000657E9"/>
    <w:rsid w:val="00065819"/>
    <w:rsid w:val="00067BE5"/>
    <w:rsid w:val="00070695"/>
    <w:rsid w:val="0007101A"/>
    <w:rsid w:val="00071B42"/>
    <w:rsid w:val="00073901"/>
    <w:rsid w:val="00073E02"/>
    <w:rsid w:val="00076980"/>
    <w:rsid w:val="00076EF1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E73"/>
    <w:rsid w:val="000A4757"/>
    <w:rsid w:val="000A6D6D"/>
    <w:rsid w:val="000A76B0"/>
    <w:rsid w:val="000B0097"/>
    <w:rsid w:val="000B1F3F"/>
    <w:rsid w:val="000B370F"/>
    <w:rsid w:val="000B3A28"/>
    <w:rsid w:val="000B4B2D"/>
    <w:rsid w:val="000B5A2B"/>
    <w:rsid w:val="000C107A"/>
    <w:rsid w:val="000C1109"/>
    <w:rsid w:val="000C2070"/>
    <w:rsid w:val="000C3655"/>
    <w:rsid w:val="000C4BB6"/>
    <w:rsid w:val="000C56F8"/>
    <w:rsid w:val="000C6421"/>
    <w:rsid w:val="000D0376"/>
    <w:rsid w:val="000D068C"/>
    <w:rsid w:val="000D099B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2ECD"/>
    <w:rsid w:val="000E4E10"/>
    <w:rsid w:val="000E6A5A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16359"/>
    <w:rsid w:val="00123F81"/>
    <w:rsid w:val="00124D1F"/>
    <w:rsid w:val="00126DF3"/>
    <w:rsid w:val="001317CD"/>
    <w:rsid w:val="00132035"/>
    <w:rsid w:val="00134078"/>
    <w:rsid w:val="00140D86"/>
    <w:rsid w:val="00141CB4"/>
    <w:rsid w:val="00143D43"/>
    <w:rsid w:val="00144EBE"/>
    <w:rsid w:val="001462F3"/>
    <w:rsid w:val="00146452"/>
    <w:rsid w:val="001556D0"/>
    <w:rsid w:val="001562FA"/>
    <w:rsid w:val="00156D9A"/>
    <w:rsid w:val="00157EE7"/>
    <w:rsid w:val="00161A15"/>
    <w:rsid w:val="00163A23"/>
    <w:rsid w:val="00163D56"/>
    <w:rsid w:val="0016547F"/>
    <w:rsid w:val="00165AF2"/>
    <w:rsid w:val="00165CED"/>
    <w:rsid w:val="00171AEC"/>
    <w:rsid w:val="00173E50"/>
    <w:rsid w:val="001748BF"/>
    <w:rsid w:val="001750F0"/>
    <w:rsid w:val="001762DE"/>
    <w:rsid w:val="00176D57"/>
    <w:rsid w:val="0017733F"/>
    <w:rsid w:val="001801CE"/>
    <w:rsid w:val="001856B3"/>
    <w:rsid w:val="00186461"/>
    <w:rsid w:val="001903F6"/>
    <w:rsid w:val="001925E3"/>
    <w:rsid w:val="001954FE"/>
    <w:rsid w:val="00195CC7"/>
    <w:rsid w:val="001961E8"/>
    <w:rsid w:val="001A18D7"/>
    <w:rsid w:val="001A2146"/>
    <w:rsid w:val="001A22F1"/>
    <w:rsid w:val="001A2C3C"/>
    <w:rsid w:val="001A3119"/>
    <w:rsid w:val="001A47AB"/>
    <w:rsid w:val="001A57F1"/>
    <w:rsid w:val="001B02D5"/>
    <w:rsid w:val="001B3E41"/>
    <w:rsid w:val="001B4F2F"/>
    <w:rsid w:val="001B57F8"/>
    <w:rsid w:val="001B58A0"/>
    <w:rsid w:val="001C0024"/>
    <w:rsid w:val="001C04AA"/>
    <w:rsid w:val="001C25AA"/>
    <w:rsid w:val="001C27C9"/>
    <w:rsid w:val="001C2E2D"/>
    <w:rsid w:val="001C2EC1"/>
    <w:rsid w:val="001C47D5"/>
    <w:rsid w:val="001C4FBE"/>
    <w:rsid w:val="001C638E"/>
    <w:rsid w:val="001C68D1"/>
    <w:rsid w:val="001D1942"/>
    <w:rsid w:val="001D4A4F"/>
    <w:rsid w:val="001D525D"/>
    <w:rsid w:val="001E1288"/>
    <w:rsid w:val="001E255E"/>
    <w:rsid w:val="001E3353"/>
    <w:rsid w:val="001F0C92"/>
    <w:rsid w:val="001F1307"/>
    <w:rsid w:val="001F2AE4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65FA"/>
    <w:rsid w:val="00222FC1"/>
    <w:rsid w:val="00225B0A"/>
    <w:rsid w:val="0022651A"/>
    <w:rsid w:val="00231D59"/>
    <w:rsid w:val="00232A04"/>
    <w:rsid w:val="00233298"/>
    <w:rsid w:val="002339EE"/>
    <w:rsid w:val="0023415A"/>
    <w:rsid w:val="00234753"/>
    <w:rsid w:val="00235959"/>
    <w:rsid w:val="00240C36"/>
    <w:rsid w:val="00241079"/>
    <w:rsid w:val="00242F72"/>
    <w:rsid w:val="002431CA"/>
    <w:rsid w:val="00243A2F"/>
    <w:rsid w:val="00243D6C"/>
    <w:rsid w:val="002449F2"/>
    <w:rsid w:val="00245628"/>
    <w:rsid w:val="00247104"/>
    <w:rsid w:val="00250B71"/>
    <w:rsid w:val="002516C2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8CF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413F"/>
    <w:rsid w:val="002D54A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46E2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26EF"/>
    <w:rsid w:val="003249ED"/>
    <w:rsid w:val="00325A96"/>
    <w:rsid w:val="00331D69"/>
    <w:rsid w:val="003336D6"/>
    <w:rsid w:val="00333AB2"/>
    <w:rsid w:val="00334E14"/>
    <w:rsid w:val="0033510B"/>
    <w:rsid w:val="003368B7"/>
    <w:rsid w:val="003368E5"/>
    <w:rsid w:val="00340938"/>
    <w:rsid w:val="00340F42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63269"/>
    <w:rsid w:val="00364DBA"/>
    <w:rsid w:val="00365EDD"/>
    <w:rsid w:val="00366020"/>
    <w:rsid w:val="0036757B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035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430A"/>
    <w:rsid w:val="003A6221"/>
    <w:rsid w:val="003B0680"/>
    <w:rsid w:val="003B1768"/>
    <w:rsid w:val="003B256E"/>
    <w:rsid w:val="003B33B1"/>
    <w:rsid w:val="003B459D"/>
    <w:rsid w:val="003B53F9"/>
    <w:rsid w:val="003B7AF1"/>
    <w:rsid w:val="003C05CE"/>
    <w:rsid w:val="003C0B63"/>
    <w:rsid w:val="003C193E"/>
    <w:rsid w:val="003C3539"/>
    <w:rsid w:val="003C4261"/>
    <w:rsid w:val="003C4858"/>
    <w:rsid w:val="003C4C90"/>
    <w:rsid w:val="003C6F41"/>
    <w:rsid w:val="003D0053"/>
    <w:rsid w:val="003D14DD"/>
    <w:rsid w:val="003D2066"/>
    <w:rsid w:val="003D21C5"/>
    <w:rsid w:val="003D363C"/>
    <w:rsid w:val="003D7307"/>
    <w:rsid w:val="003E1285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6B85"/>
    <w:rsid w:val="003F7EB4"/>
    <w:rsid w:val="00401AAD"/>
    <w:rsid w:val="00401D9C"/>
    <w:rsid w:val="0040641D"/>
    <w:rsid w:val="004068E8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55C5"/>
    <w:rsid w:val="00426FC1"/>
    <w:rsid w:val="00427553"/>
    <w:rsid w:val="00432374"/>
    <w:rsid w:val="00435D97"/>
    <w:rsid w:val="00436C18"/>
    <w:rsid w:val="00437422"/>
    <w:rsid w:val="00437B85"/>
    <w:rsid w:val="00441A27"/>
    <w:rsid w:val="004427A4"/>
    <w:rsid w:val="00443337"/>
    <w:rsid w:val="0044419A"/>
    <w:rsid w:val="00444535"/>
    <w:rsid w:val="00446741"/>
    <w:rsid w:val="00446EEB"/>
    <w:rsid w:val="00450216"/>
    <w:rsid w:val="0045117D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95712"/>
    <w:rsid w:val="00497957"/>
    <w:rsid w:val="004A0843"/>
    <w:rsid w:val="004A11AE"/>
    <w:rsid w:val="004A1874"/>
    <w:rsid w:val="004A3D62"/>
    <w:rsid w:val="004A4D8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EDD"/>
    <w:rsid w:val="004D2895"/>
    <w:rsid w:val="004D4C4D"/>
    <w:rsid w:val="004D592F"/>
    <w:rsid w:val="004D6519"/>
    <w:rsid w:val="004D6976"/>
    <w:rsid w:val="004E06A7"/>
    <w:rsid w:val="004E63CC"/>
    <w:rsid w:val="004E7E7E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37774"/>
    <w:rsid w:val="0054005E"/>
    <w:rsid w:val="00541781"/>
    <w:rsid w:val="00542204"/>
    <w:rsid w:val="005428CB"/>
    <w:rsid w:val="00543A17"/>
    <w:rsid w:val="005510DA"/>
    <w:rsid w:val="00551EF7"/>
    <w:rsid w:val="00552C6B"/>
    <w:rsid w:val="00553078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272B"/>
    <w:rsid w:val="00574C3B"/>
    <w:rsid w:val="00574F45"/>
    <w:rsid w:val="005835A1"/>
    <w:rsid w:val="005871A3"/>
    <w:rsid w:val="005872D2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7A0"/>
    <w:rsid w:val="005B3DF4"/>
    <w:rsid w:val="005B47B4"/>
    <w:rsid w:val="005B47E3"/>
    <w:rsid w:val="005B5003"/>
    <w:rsid w:val="005B52C2"/>
    <w:rsid w:val="005B570A"/>
    <w:rsid w:val="005B6AF5"/>
    <w:rsid w:val="005B70D8"/>
    <w:rsid w:val="005B721F"/>
    <w:rsid w:val="005C1BF5"/>
    <w:rsid w:val="005C2E18"/>
    <w:rsid w:val="005C4F7C"/>
    <w:rsid w:val="005C7331"/>
    <w:rsid w:val="005C738E"/>
    <w:rsid w:val="005D18F6"/>
    <w:rsid w:val="005D195E"/>
    <w:rsid w:val="005D338C"/>
    <w:rsid w:val="005D33C8"/>
    <w:rsid w:val="005D5DD8"/>
    <w:rsid w:val="005E1D45"/>
    <w:rsid w:val="005E3013"/>
    <w:rsid w:val="005E306E"/>
    <w:rsid w:val="005E393B"/>
    <w:rsid w:val="005E74AB"/>
    <w:rsid w:val="005F0895"/>
    <w:rsid w:val="005F0B18"/>
    <w:rsid w:val="005F34C3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10EDB"/>
    <w:rsid w:val="00612451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786"/>
    <w:rsid w:val="00633F65"/>
    <w:rsid w:val="00634176"/>
    <w:rsid w:val="00634D25"/>
    <w:rsid w:val="00636B93"/>
    <w:rsid w:val="00636C72"/>
    <w:rsid w:val="0063717D"/>
    <w:rsid w:val="00640933"/>
    <w:rsid w:val="00640CC3"/>
    <w:rsid w:val="00642795"/>
    <w:rsid w:val="00642822"/>
    <w:rsid w:val="006448B9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0632"/>
    <w:rsid w:val="00672C11"/>
    <w:rsid w:val="00673099"/>
    <w:rsid w:val="006731A0"/>
    <w:rsid w:val="00673F94"/>
    <w:rsid w:val="006811F7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02E5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5F2C"/>
    <w:rsid w:val="006B66F0"/>
    <w:rsid w:val="006C0E93"/>
    <w:rsid w:val="006C1683"/>
    <w:rsid w:val="006C1DB8"/>
    <w:rsid w:val="006C384B"/>
    <w:rsid w:val="006C468D"/>
    <w:rsid w:val="006C4FD6"/>
    <w:rsid w:val="006C6770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071E2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5CF2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47106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771E"/>
    <w:rsid w:val="007A0AA3"/>
    <w:rsid w:val="007A11DA"/>
    <w:rsid w:val="007A2594"/>
    <w:rsid w:val="007A7137"/>
    <w:rsid w:val="007B0ADD"/>
    <w:rsid w:val="007B0CD1"/>
    <w:rsid w:val="007C0987"/>
    <w:rsid w:val="007C1A2B"/>
    <w:rsid w:val="007C3EA2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E66A1"/>
    <w:rsid w:val="007F3AA5"/>
    <w:rsid w:val="00802492"/>
    <w:rsid w:val="008043CC"/>
    <w:rsid w:val="00805CB8"/>
    <w:rsid w:val="00805CE0"/>
    <w:rsid w:val="0081065B"/>
    <w:rsid w:val="008130C1"/>
    <w:rsid w:val="00813248"/>
    <w:rsid w:val="00815EA8"/>
    <w:rsid w:val="0082049F"/>
    <w:rsid w:val="00824925"/>
    <w:rsid w:val="008257D9"/>
    <w:rsid w:val="00827C82"/>
    <w:rsid w:val="0083013D"/>
    <w:rsid w:val="00832AE2"/>
    <w:rsid w:val="00833DA8"/>
    <w:rsid w:val="008353B7"/>
    <w:rsid w:val="00836D23"/>
    <w:rsid w:val="00837936"/>
    <w:rsid w:val="00837A5E"/>
    <w:rsid w:val="008412EE"/>
    <w:rsid w:val="00845BCB"/>
    <w:rsid w:val="00845DB6"/>
    <w:rsid w:val="0084790E"/>
    <w:rsid w:val="00852111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6531"/>
    <w:rsid w:val="008671AE"/>
    <w:rsid w:val="008701DD"/>
    <w:rsid w:val="00870889"/>
    <w:rsid w:val="0087354F"/>
    <w:rsid w:val="008748CB"/>
    <w:rsid w:val="00877691"/>
    <w:rsid w:val="00877C06"/>
    <w:rsid w:val="00877FEB"/>
    <w:rsid w:val="00880B3B"/>
    <w:rsid w:val="00881637"/>
    <w:rsid w:val="00886084"/>
    <w:rsid w:val="008873EF"/>
    <w:rsid w:val="008901F1"/>
    <w:rsid w:val="008903EF"/>
    <w:rsid w:val="00893304"/>
    <w:rsid w:val="008A0463"/>
    <w:rsid w:val="008A284B"/>
    <w:rsid w:val="008A4B23"/>
    <w:rsid w:val="008A6F60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3B6C"/>
    <w:rsid w:val="008C67FD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50F"/>
    <w:rsid w:val="00901E40"/>
    <w:rsid w:val="00901F4F"/>
    <w:rsid w:val="00902C88"/>
    <w:rsid w:val="00904996"/>
    <w:rsid w:val="00904EBC"/>
    <w:rsid w:val="009063E2"/>
    <w:rsid w:val="00910951"/>
    <w:rsid w:val="00910F06"/>
    <w:rsid w:val="00912283"/>
    <w:rsid w:val="009124D7"/>
    <w:rsid w:val="009124FB"/>
    <w:rsid w:val="00914720"/>
    <w:rsid w:val="00914C29"/>
    <w:rsid w:val="009179F6"/>
    <w:rsid w:val="00917BE9"/>
    <w:rsid w:val="009220F4"/>
    <w:rsid w:val="0092413D"/>
    <w:rsid w:val="00925846"/>
    <w:rsid w:val="00925D66"/>
    <w:rsid w:val="00926620"/>
    <w:rsid w:val="00930D49"/>
    <w:rsid w:val="009355D5"/>
    <w:rsid w:val="00935F17"/>
    <w:rsid w:val="00936318"/>
    <w:rsid w:val="009364F0"/>
    <w:rsid w:val="00936675"/>
    <w:rsid w:val="00936D0B"/>
    <w:rsid w:val="00946ABC"/>
    <w:rsid w:val="00947945"/>
    <w:rsid w:val="00950851"/>
    <w:rsid w:val="00950888"/>
    <w:rsid w:val="009511D5"/>
    <w:rsid w:val="00955874"/>
    <w:rsid w:val="00956513"/>
    <w:rsid w:val="00962C29"/>
    <w:rsid w:val="00962DDA"/>
    <w:rsid w:val="009655D5"/>
    <w:rsid w:val="00965742"/>
    <w:rsid w:val="00965C3C"/>
    <w:rsid w:val="009666AA"/>
    <w:rsid w:val="00966B30"/>
    <w:rsid w:val="00970D6A"/>
    <w:rsid w:val="009716D4"/>
    <w:rsid w:val="00972C51"/>
    <w:rsid w:val="00973A53"/>
    <w:rsid w:val="00973F49"/>
    <w:rsid w:val="00975975"/>
    <w:rsid w:val="009773CA"/>
    <w:rsid w:val="009778C2"/>
    <w:rsid w:val="00977CEF"/>
    <w:rsid w:val="009817F1"/>
    <w:rsid w:val="0098196A"/>
    <w:rsid w:val="00982FBE"/>
    <w:rsid w:val="00983E70"/>
    <w:rsid w:val="009865E8"/>
    <w:rsid w:val="00991E9C"/>
    <w:rsid w:val="00993F26"/>
    <w:rsid w:val="00996579"/>
    <w:rsid w:val="009A016F"/>
    <w:rsid w:val="009A1BB7"/>
    <w:rsid w:val="009A42EE"/>
    <w:rsid w:val="009A509D"/>
    <w:rsid w:val="009A5BD2"/>
    <w:rsid w:val="009A6CEE"/>
    <w:rsid w:val="009B1BD3"/>
    <w:rsid w:val="009B285E"/>
    <w:rsid w:val="009B6A7B"/>
    <w:rsid w:val="009C32F0"/>
    <w:rsid w:val="009C3ED6"/>
    <w:rsid w:val="009C464C"/>
    <w:rsid w:val="009C481B"/>
    <w:rsid w:val="009C5BC8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05E26"/>
    <w:rsid w:val="00A10426"/>
    <w:rsid w:val="00A1281E"/>
    <w:rsid w:val="00A13275"/>
    <w:rsid w:val="00A15386"/>
    <w:rsid w:val="00A17177"/>
    <w:rsid w:val="00A17722"/>
    <w:rsid w:val="00A201AB"/>
    <w:rsid w:val="00A21CFF"/>
    <w:rsid w:val="00A24675"/>
    <w:rsid w:val="00A248DE"/>
    <w:rsid w:val="00A253AB"/>
    <w:rsid w:val="00A25B38"/>
    <w:rsid w:val="00A26216"/>
    <w:rsid w:val="00A321E1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0B7F"/>
    <w:rsid w:val="00A51A91"/>
    <w:rsid w:val="00A51AAB"/>
    <w:rsid w:val="00A52354"/>
    <w:rsid w:val="00A52DBF"/>
    <w:rsid w:val="00A5444A"/>
    <w:rsid w:val="00A54B7F"/>
    <w:rsid w:val="00A54FD1"/>
    <w:rsid w:val="00A55CBD"/>
    <w:rsid w:val="00A56522"/>
    <w:rsid w:val="00A579ED"/>
    <w:rsid w:val="00A60788"/>
    <w:rsid w:val="00A6161D"/>
    <w:rsid w:val="00A61FA5"/>
    <w:rsid w:val="00A62420"/>
    <w:rsid w:val="00A625B8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F56"/>
    <w:rsid w:val="00AE45B7"/>
    <w:rsid w:val="00AE568B"/>
    <w:rsid w:val="00AF10E3"/>
    <w:rsid w:val="00AF16E7"/>
    <w:rsid w:val="00AF1E8A"/>
    <w:rsid w:val="00AF1E9A"/>
    <w:rsid w:val="00AF287C"/>
    <w:rsid w:val="00AF38EE"/>
    <w:rsid w:val="00AF5343"/>
    <w:rsid w:val="00AF7215"/>
    <w:rsid w:val="00B00488"/>
    <w:rsid w:val="00B00B17"/>
    <w:rsid w:val="00B00FD8"/>
    <w:rsid w:val="00B07013"/>
    <w:rsid w:val="00B073B0"/>
    <w:rsid w:val="00B0774B"/>
    <w:rsid w:val="00B11820"/>
    <w:rsid w:val="00B129B9"/>
    <w:rsid w:val="00B16BF7"/>
    <w:rsid w:val="00B21C4C"/>
    <w:rsid w:val="00B21EAB"/>
    <w:rsid w:val="00B24386"/>
    <w:rsid w:val="00B2563F"/>
    <w:rsid w:val="00B25718"/>
    <w:rsid w:val="00B265EE"/>
    <w:rsid w:val="00B27551"/>
    <w:rsid w:val="00B278B8"/>
    <w:rsid w:val="00B27B0B"/>
    <w:rsid w:val="00B32B44"/>
    <w:rsid w:val="00B34CA9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3982"/>
    <w:rsid w:val="00B73E94"/>
    <w:rsid w:val="00B74DA8"/>
    <w:rsid w:val="00B75A60"/>
    <w:rsid w:val="00B77053"/>
    <w:rsid w:val="00B77CC0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97663"/>
    <w:rsid w:val="00BA231A"/>
    <w:rsid w:val="00BA693A"/>
    <w:rsid w:val="00BA6A30"/>
    <w:rsid w:val="00BA7D45"/>
    <w:rsid w:val="00BB14F2"/>
    <w:rsid w:val="00BB1C93"/>
    <w:rsid w:val="00BB1F79"/>
    <w:rsid w:val="00BB2090"/>
    <w:rsid w:val="00BB328C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546"/>
    <w:rsid w:val="00BE3916"/>
    <w:rsid w:val="00BE39E1"/>
    <w:rsid w:val="00BE587F"/>
    <w:rsid w:val="00BE6DAE"/>
    <w:rsid w:val="00BF1289"/>
    <w:rsid w:val="00BF16AD"/>
    <w:rsid w:val="00BF1BF2"/>
    <w:rsid w:val="00BF47CC"/>
    <w:rsid w:val="00BF6351"/>
    <w:rsid w:val="00BF739F"/>
    <w:rsid w:val="00C006D4"/>
    <w:rsid w:val="00C0161A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50EE2"/>
    <w:rsid w:val="00C514BB"/>
    <w:rsid w:val="00C53255"/>
    <w:rsid w:val="00C532C2"/>
    <w:rsid w:val="00C53B59"/>
    <w:rsid w:val="00C53C2B"/>
    <w:rsid w:val="00C54F40"/>
    <w:rsid w:val="00C56AD8"/>
    <w:rsid w:val="00C6039A"/>
    <w:rsid w:val="00C60EA8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5A79"/>
    <w:rsid w:val="00CA09E3"/>
    <w:rsid w:val="00CA51DE"/>
    <w:rsid w:val="00CA5309"/>
    <w:rsid w:val="00CA675E"/>
    <w:rsid w:val="00CA67F4"/>
    <w:rsid w:val="00CA6FA7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44BC"/>
    <w:rsid w:val="00CC523D"/>
    <w:rsid w:val="00CC5277"/>
    <w:rsid w:val="00CD0511"/>
    <w:rsid w:val="00CD1DF8"/>
    <w:rsid w:val="00CD2068"/>
    <w:rsid w:val="00CD317D"/>
    <w:rsid w:val="00CD6B74"/>
    <w:rsid w:val="00CD6E8F"/>
    <w:rsid w:val="00CD7709"/>
    <w:rsid w:val="00CE16E9"/>
    <w:rsid w:val="00CE2676"/>
    <w:rsid w:val="00CE45CC"/>
    <w:rsid w:val="00CE52C4"/>
    <w:rsid w:val="00CE5B9A"/>
    <w:rsid w:val="00CE6D08"/>
    <w:rsid w:val="00CF128B"/>
    <w:rsid w:val="00CF18BE"/>
    <w:rsid w:val="00CF2BC7"/>
    <w:rsid w:val="00CF50FB"/>
    <w:rsid w:val="00CF57A5"/>
    <w:rsid w:val="00CF636F"/>
    <w:rsid w:val="00D00161"/>
    <w:rsid w:val="00D01342"/>
    <w:rsid w:val="00D03683"/>
    <w:rsid w:val="00D03D6D"/>
    <w:rsid w:val="00D04CE2"/>
    <w:rsid w:val="00D059E4"/>
    <w:rsid w:val="00D05A8C"/>
    <w:rsid w:val="00D07CD4"/>
    <w:rsid w:val="00D10B01"/>
    <w:rsid w:val="00D10D4A"/>
    <w:rsid w:val="00D1409B"/>
    <w:rsid w:val="00D16AC1"/>
    <w:rsid w:val="00D20A32"/>
    <w:rsid w:val="00D22E2F"/>
    <w:rsid w:val="00D23235"/>
    <w:rsid w:val="00D23D96"/>
    <w:rsid w:val="00D23EF2"/>
    <w:rsid w:val="00D24C92"/>
    <w:rsid w:val="00D30E14"/>
    <w:rsid w:val="00D3372F"/>
    <w:rsid w:val="00D3468A"/>
    <w:rsid w:val="00D34DB0"/>
    <w:rsid w:val="00D350FB"/>
    <w:rsid w:val="00D35F74"/>
    <w:rsid w:val="00D36E20"/>
    <w:rsid w:val="00D378DC"/>
    <w:rsid w:val="00D465FC"/>
    <w:rsid w:val="00D50A42"/>
    <w:rsid w:val="00D53CF3"/>
    <w:rsid w:val="00D546A0"/>
    <w:rsid w:val="00D5586E"/>
    <w:rsid w:val="00D60A75"/>
    <w:rsid w:val="00D61360"/>
    <w:rsid w:val="00D623F8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2D9A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C269E"/>
    <w:rsid w:val="00DC3223"/>
    <w:rsid w:val="00DC5DA6"/>
    <w:rsid w:val="00DD1918"/>
    <w:rsid w:val="00DD4FEF"/>
    <w:rsid w:val="00DD654F"/>
    <w:rsid w:val="00DE1A08"/>
    <w:rsid w:val="00DE548F"/>
    <w:rsid w:val="00DE5D69"/>
    <w:rsid w:val="00DE7019"/>
    <w:rsid w:val="00DF0496"/>
    <w:rsid w:val="00DF0EE1"/>
    <w:rsid w:val="00DF18D1"/>
    <w:rsid w:val="00DF42BA"/>
    <w:rsid w:val="00DF4DE0"/>
    <w:rsid w:val="00DF63F8"/>
    <w:rsid w:val="00E00F9F"/>
    <w:rsid w:val="00E017C7"/>
    <w:rsid w:val="00E01E95"/>
    <w:rsid w:val="00E0433D"/>
    <w:rsid w:val="00E052E4"/>
    <w:rsid w:val="00E126C9"/>
    <w:rsid w:val="00E12A9C"/>
    <w:rsid w:val="00E160D6"/>
    <w:rsid w:val="00E209CC"/>
    <w:rsid w:val="00E227EE"/>
    <w:rsid w:val="00E23063"/>
    <w:rsid w:val="00E23C0E"/>
    <w:rsid w:val="00E24C4F"/>
    <w:rsid w:val="00E273AC"/>
    <w:rsid w:val="00E27502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813"/>
    <w:rsid w:val="00E46148"/>
    <w:rsid w:val="00E465D7"/>
    <w:rsid w:val="00E556A4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664E0"/>
    <w:rsid w:val="00E70584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3A6B"/>
    <w:rsid w:val="00E94B9A"/>
    <w:rsid w:val="00EA05BB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639"/>
    <w:rsid w:val="00EB1B8B"/>
    <w:rsid w:val="00EB1C93"/>
    <w:rsid w:val="00EB21C2"/>
    <w:rsid w:val="00EB22C2"/>
    <w:rsid w:val="00EB4CCA"/>
    <w:rsid w:val="00EC0EBF"/>
    <w:rsid w:val="00EC11C8"/>
    <w:rsid w:val="00EC4C82"/>
    <w:rsid w:val="00EC5772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5FC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1E18"/>
    <w:rsid w:val="00F0394C"/>
    <w:rsid w:val="00F04782"/>
    <w:rsid w:val="00F047E9"/>
    <w:rsid w:val="00F06F8E"/>
    <w:rsid w:val="00F07601"/>
    <w:rsid w:val="00F07D37"/>
    <w:rsid w:val="00F107C0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40075"/>
    <w:rsid w:val="00F4351F"/>
    <w:rsid w:val="00F44293"/>
    <w:rsid w:val="00F455C0"/>
    <w:rsid w:val="00F45E09"/>
    <w:rsid w:val="00F47ABC"/>
    <w:rsid w:val="00F5227A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59A0"/>
    <w:rsid w:val="00F76D9A"/>
    <w:rsid w:val="00F83279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710E"/>
    <w:rsid w:val="00FA78C5"/>
    <w:rsid w:val="00FB2911"/>
    <w:rsid w:val="00FB3356"/>
    <w:rsid w:val="00FB6B0E"/>
    <w:rsid w:val="00FB6EFF"/>
    <w:rsid w:val="00FB7073"/>
    <w:rsid w:val="00FC15A6"/>
    <w:rsid w:val="00FC3F8C"/>
    <w:rsid w:val="00FC42A7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A6C"/>
    <w:rsid w:val="00FF2D34"/>
    <w:rsid w:val="00FF3993"/>
    <w:rsid w:val="00FF403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E8E164F5-B432-487A-93B7-FFA720E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660</Words>
  <Characters>2299</Characters>
  <Application>Microsoft Office Word</Application>
  <DocSecurity>0</DocSecurity>
  <Lines>127</Lines>
  <Paragraphs>42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김범주(크리스∙파트너) - 언론파트</cp:lastModifiedBy>
  <cp:revision>46</cp:revision>
  <cp:lastPrinted>2023-07-03T07:56:00Z</cp:lastPrinted>
  <dcterms:created xsi:type="dcterms:W3CDTF">2024-09-12T06:43:00Z</dcterms:created>
  <dcterms:modified xsi:type="dcterms:W3CDTF">2025-11-27T23:13:00Z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removed">
    <vt:lpwstr>0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1</vt:lpwstr>
  </property>
  <property fmtid="{D5CDD505-2E9C-101B-9397-08002B2CF9AE}" pid="7" name="MSIP_Label_25122308-0ed7-49e9-8bd9-020eafe8c18d_contentBits">
    <vt:lpwstr>8</vt:lpwstr>
  </property>
</Properties>
</file>