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0" w:rsidRPr="00AA5080" w:rsidRDefault="00AA5080" w:rsidP="00AA5080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신세계그룹의 "마법 같은 혜택"</w:t>
      </w:r>
    </w:p>
    <w:p w:rsidR="00AA5080" w:rsidRPr="00AA5080" w:rsidRDefault="00AA5080" w:rsidP="00AA5080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2025 대한민국 쓱데이, 대장정 개막</w:t>
      </w:r>
    </w:p>
    <w:p w:rsidR="00AA5080" w:rsidRPr="00AA5080" w:rsidRDefault="00AA5080" w:rsidP="00AA5080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AA5080" w:rsidRPr="00AA5080" w:rsidRDefault="00AA5080" w:rsidP="00AA5080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color w:val="000000"/>
          <w:kern w:val="0"/>
          <w:szCs w:val="20"/>
        </w:rPr>
        <w:t>전국민 문화축제 ‘2025 대한민국 쓱데이’가 막을 올렸다. 신세계그룹이 준비한 쓱데이는 9일(일)까지 진행된다.</w:t>
      </w: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color w:val="000000"/>
          <w:kern w:val="0"/>
          <w:szCs w:val="20"/>
        </w:rPr>
        <w:t>신세계그룹은 ‘쇼핑축제’를 넘어 참여하는 즐거움이 있는 ‘문화축제’ 쓱데이로 고객 경험을 확장하고자 풍성한 체험형 콘텐츠를 선보이고 있다.</w:t>
      </w: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color w:val="000000"/>
          <w:kern w:val="0"/>
          <w:szCs w:val="20"/>
        </w:rPr>
        <w:t>스타필드에서는 ‘슈퍼셀 게임대회’, ‘캐릭터 퍼레이드’, ‘영화 &lt;위키드:포 굿&gt; 단독 팝업스토어’ 등 풍성한 이벤트가 열린다. 이 외 프리미엄 아울렛, 신세계푸드 등 오프라인 기반 그룹사에서도 다양한 즐길거리를 준비했다.</w:t>
      </w:r>
    </w:p>
    <w:p w:rsidR="00AA5080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F12EC1" w:rsidRPr="00AA5080" w:rsidRDefault="00AA5080" w:rsidP="00AA5080">
      <w:pPr>
        <w:widowControl/>
        <w:wordWrap/>
        <w:autoSpaceDE/>
        <w:autoSpaceDN/>
        <w:spacing w:after="0" w:line="39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AA5080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이마트는 11/2(일)까지 2025 쓱데이 할인 행사를 선보이고 있다. 이마트/트레이더스는 신선식품부터 가공식품, 생활용품, 가전제품까지 전방위적인 초저가 할인을 펼쳐 1년간 쓱데이를 기다려온 고객들의 기대에 부응하겠다는 계획이다.</w:t>
      </w:r>
      <w:bookmarkStart w:id="0" w:name="_GoBack"/>
      <w:bookmarkEnd w:id="0"/>
    </w:p>
    <w:sectPr w:rsidR="00F12EC1" w:rsidRPr="00AA50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80"/>
    <w:rsid w:val="00AA5080"/>
    <w:rsid w:val="00F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468"/>
  <w15:chartTrackingRefBased/>
  <w15:docId w15:val="{D87E6F7C-27FE-4E32-828C-22224C50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08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2025-11-02T23:31:00Z</dcterms:created>
  <dcterms:modified xsi:type="dcterms:W3CDTF">2025-11-02T23:32:00Z</dcterms:modified>
</cp:coreProperties>
</file>