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0"/>
      </w:tblGrid>
      <w:tr w:rsidR="00065C12" w:rsidRPr="00065C12" w:rsidTr="00065C12">
        <w:trPr>
          <w:trHeight w:val="1695"/>
          <w:jc w:val="center"/>
        </w:trPr>
        <w:tc>
          <w:tcPr>
            <w:tcW w:w="1117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5C12" w:rsidRPr="00065C12" w:rsidRDefault="00065C12" w:rsidP="00065C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065C12">
              <w:rPr>
                <w:rFonts w:ascii="굴림" w:eastAsia="굴림" w:hAnsi="굴림" w:cs="굴림"/>
                <w:b/>
                <w:bCs/>
                <w:spacing w:val="-20"/>
                <w:kern w:val="0"/>
                <w:sz w:val="44"/>
                <w:szCs w:val="44"/>
              </w:rPr>
              <w:t>SSG닷컴, 첫 오프라인 페스타 ‘美지엄’ 성수동서 개막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065C12">
              <w:rPr>
                <w:rFonts w:ascii="굴림" w:eastAsia="굴림" w:hAnsi="굴림" w:cs="굴림"/>
                <w:b/>
                <w:bCs/>
                <w:spacing w:val="-20"/>
                <w:kern w:val="0"/>
                <w:sz w:val="32"/>
                <w:szCs w:val="32"/>
              </w:rPr>
              <w:t>'오프라인 고객경험' → '온라인 확산, 증폭', 브랜드와 플랫폼의 성장 기회로</w:t>
            </w:r>
          </w:p>
        </w:tc>
      </w:tr>
      <w:tr w:rsidR="00065C12" w:rsidRPr="00065C12" w:rsidTr="00065C12">
        <w:trPr>
          <w:trHeight w:val="2205"/>
          <w:jc w:val="center"/>
        </w:trPr>
        <w:tc>
          <w:tcPr>
            <w:tcW w:w="1117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5C12" w:rsidRPr="00065C12" w:rsidRDefault="00065C12" w:rsidP="00065C12">
            <w:pPr>
              <w:widowControl/>
              <w:wordWrap/>
              <w:autoSpaceDE/>
              <w:autoSpaceDN/>
              <w:spacing w:before="90" w:after="9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26"/>
                <w:kern w:val="0"/>
                <w:sz w:val="28"/>
                <w:szCs w:val="28"/>
              </w:rPr>
              <w:t>□</w:t>
            </w: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 w:val="28"/>
                <w:szCs w:val="28"/>
              </w:rPr>
              <w:t> </w:t>
            </w: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28"/>
                <w:szCs w:val="28"/>
              </w:rPr>
              <w:t>15~19일 검증된 식품·화장품 100여개 브랜드 ‘핫플’ 성수동 집결…전시·체험형 행사로 고객 접점 확대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before="90" w:after="90" w:line="240" w:lineRule="auto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26"/>
                <w:kern w:val="0"/>
                <w:sz w:val="28"/>
                <w:szCs w:val="28"/>
              </w:rPr>
              <w:t>□ </w:t>
            </w: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46"/>
                <w:kern w:val="0"/>
                <w:sz w:val="28"/>
                <w:szCs w:val="28"/>
              </w:rPr>
              <w:t>‘셀렉티드 뮤지엄’ 콘셉트의 6개 테마로 진행…행사 기간  모바일로 티켓 구매 후 현장 입장도 가능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kern w:val="0"/>
                <w:szCs w:val="20"/>
              </w:rPr>
            </w:pP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     - 1층 </w:t>
            </w:r>
            <w:r w:rsidRPr="00065C12">
              <w:rPr>
                <w:rFonts w:ascii="굴림" w:eastAsia="굴림" w:hAnsi="굴림" w:cs="굴림"/>
                <w:b/>
                <w:bCs/>
                <w:spacing w:val="-36"/>
                <w:kern w:val="0"/>
                <w:sz w:val="26"/>
                <w:szCs w:val="26"/>
              </w:rPr>
              <w:t>고메 스트리트 </w:t>
            </w:r>
            <w:r w:rsidRPr="00065C12">
              <w:rPr>
                <w:rFonts w:ascii="굴림" w:eastAsia="굴림" w:hAnsi="굴림" w:cs="굴림"/>
                <w:spacing w:val="-36"/>
                <w:kern w:val="0"/>
                <w:sz w:val="26"/>
                <w:szCs w:val="26"/>
              </w:rPr>
              <w:t>(스타 셰프 요리와 이야기 어우러진 공간) · </w:t>
            </w:r>
            <w:r w:rsidRPr="00065C12">
              <w:rPr>
                <w:rFonts w:ascii="굴림" w:eastAsia="굴림" w:hAnsi="굴림" w:cs="굴림"/>
                <w:b/>
                <w:bCs/>
                <w:spacing w:val="-36"/>
                <w:kern w:val="0"/>
                <w:sz w:val="26"/>
                <w:szCs w:val="26"/>
              </w:rPr>
              <w:t>딜라이트존 </w:t>
            </w:r>
            <w:r w:rsidRPr="00065C12">
              <w:rPr>
                <w:rFonts w:ascii="굴림" w:eastAsia="굴림" w:hAnsi="굴림" w:cs="굴림"/>
                <w:spacing w:val="-36"/>
                <w:kern w:val="0"/>
                <w:sz w:val="26"/>
                <w:szCs w:val="26"/>
              </w:rPr>
              <w:t>(다양한 맛 가득한 체험 공간)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after="0" w:line="240" w:lineRule="auto"/>
              <w:ind w:firstLine="167"/>
              <w:rPr>
                <w:rFonts w:ascii="굴림" w:eastAsia="굴림" w:hAnsi="굴림" w:cs="굴림"/>
                <w:kern w:val="0"/>
                <w:szCs w:val="20"/>
              </w:rPr>
            </w:pP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- 2층 </w:t>
            </w:r>
            <w:r w:rsidRPr="00065C12">
              <w:rPr>
                <w:rFonts w:ascii="굴림" w:eastAsia="굴림" w:hAnsi="굴림" w:cs="굴림"/>
                <w:b/>
                <w:bCs/>
                <w:spacing w:val="-40"/>
                <w:kern w:val="0"/>
                <w:sz w:val="26"/>
                <w:szCs w:val="26"/>
              </w:rPr>
              <w:t>이마트몰 신선 라운지</w:t>
            </w: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 (신선한 장보기 스토리 공간)  ·  3층</w:t>
            </w:r>
            <w:r w:rsidRPr="00065C12">
              <w:rPr>
                <w:rFonts w:ascii="굴림" w:eastAsia="굴림" w:hAnsi="굴림" w:cs="굴림"/>
                <w:b/>
                <w:bCs/>
                <w:spacing w:val="-40"/>
                <w:kern w:val="0"/>
                <w:sz w:val="26"/>
                <w:szCs w:val="26"/>
              </w:rPr>
              <w:t> 스위트존 </w:t>
            </w: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(커피/달콤한 디저트 체험 공간)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after="0" w:line="240" w:lineRule="auto"/>
              <w:ind w:firstLine="167"/>
              <w:rPr>
                <w:rFonts w:ascii="굴림" w:eastAsia="굴림" w:hAnsi="굴림" w:cs="굴림"/>
                <w:kern w:val="0"/>
                <w:szCs w:val="20"/>
              </w:rPr>
            </w:pP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- 3층 </w:t>
            </w:r>
            <w:r w:rsidRPr="00065C12">
              <w:rPr>
                <w:rFonts w:ascii="굴림" w:eastAsia="굴림" w:hAnsi="굴림" w:cs="굴림"/>
                <w:b/>
                <w:bCs/>
                <w:spacing w:val="-20"/>
                <w:kern w:val="0"/>
                <w:sz w:val="26"/>
                <w:szCs w:val="26"/>
              </w:rPr>
              <w:t>BEAUTY OF SSG</w:t>
            </w: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 (뷰티 체험 공간)  ·  4층 </w:t>
            </w:r>
            <w:r w:rsidRPr="00065C12">
              <w:rPr>
                <w:rFonts w:ascii="굴림" w:eastAsia="굴림" w:hAnsi="굴림" w:cs="굴림"/>
                <w:b/>
                <w:bCs/>
                <w:spacing w:val="-40"/>
                <w:kern w:val="0"/>
                <w:sz w:val="26"/>
                <w:szCs w:val="26"/>
              </w:rPr>
              <w:t>미지엄 스테이지</w:t>
            </w:r>
            <w:r w:rsidRPr="00065C12">
              <w:rPr>
                <w:rFonts w:ascii="굴림" w:eastAsia="굴림" w:hAnsi="굴림" w:cs="굴림"/>
                <w:spacing w:val="-40"/>
                <w:kern w:val="0"/>
                <w:sz w:val="26"/>
                <w:szCs w:val="26"/>
              </w:rPr>
              <w:t> (버스킹과 다양한 맛 경험하는 힐링 공간)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before="90" w:after="9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26"/>
                <w:kern w:val="0"/>
                <w:sz w:val="28"/>
                <w:szCs w:val="28"/>
              </w:rPr>
              <w:t>□ </w:t>
            </w: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28"/>
                <w:szCs w:val="28"/>
              </w:rPr>
              <w:t>스페셜 굿즈도 눈길…1층 차윤아트 리유저블백→2층 신선식품 뽑기→3층 뷰티 파우치→4층 폴딩체어/키링</w:t>
            </w:r>
          </w:p>
          <w:p w:rsidR="00065C12" w:rsidRPr="00065C12" w:rsidRDefault="00065C12" w:rsidP="00065C12">
            <w:pPr>
              <w:widowControl/>
              <w:wordWrap/>
              <w:autoSpaceDE/>
              <w:autoSpaceDN/>
              <w:spacing w:before="90" w:after="90" w:line="240" w:lineRule="auto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47"/>
                <w:kern w:val="0"/>
                <w:sz w:val="28"/>
                <w:szCs w:val="28"/>
              </w:rPr>
              <w:t>□</w:t>
            </w: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33"/>
                <w:kern w:val="0"/>
                <w:sz w:val="28"/>
                <w:szCs w:val="28"/>
              </w:rPr>
              <w:t> </w:t>
            </w:r>
            <w:r w:rsidRPr="00065C12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28"/>
                <w:szCs w:val="28"/>
              </w:rPr>
              <w:t>19일까지 온라인 행사 동시 개최해 온오프 결합 축제로 승화…식품 반값행사 등 더 큰 혜택 제공</w:t>
            </w:r>
          </w:p>
        </w:tc>
      </w:tr>
    </w:tbl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SSG닷컴이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오는 19일까지 성수동서 첫 오프라인 페스타 ‘美지엄</w:t>
      </w:r>
      <w:r w:rsidRPr="00065C12">
        <w:rPr>
          <w:rFonts w:ascii="굴림" w:eastAsia="굴림" w:hAnsi="굴림" w:cs="굴림" w:hint="eastAsia"/>
          <w:color w:val="000000"/>
          <w:kern w:val="0"/>
          <w:sz w:val="22"/>
        </w:rPr>
        <w:t>(이하 미지엄)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’을 개최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한다고 15일 밝혔다.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SSG닷컴이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창사 이래 처음으로 팝업 행사를 연 배경은 고객과의 소통을 강화하고 성장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하기 위해서다. 브랜드를 직접 체험할 수 있는 공간을 마련해 고객 접점을 넓히면서 마케팅을 강화할 수 있는 최적의 장소로 성수동을 택했다.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이번 행사는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온라인에서만 접할 수 있었던 트렌디한 식품과 고급 화장품을 소비자가 직접 경험할 수 있도록 구성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했다. 쓱닷컴이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협력사와의 상생과 파트너십을 바탕으로 선보이는 다양한 단독·프리미엄 상품을 살펴보고 평가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할 수 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SSG닷컴은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국내 최대 할인점 이마트 상품을 이마트몰을 통해 선보이고 있고, 국내 이커머스 최대 규모의 구색을 갖춘 다양한 신선·가공식품을 판매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한다는 점을 현장에서 부각할 계획이다. 이어서 신세계그룹 유통 업력을 기반으로 축적해 온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상품 경쟁력과 운영 노하우를 소개하며 브랜드 이미지를 각인시키는 데 초점을 맞출 방침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이다.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미지엄은 ‘셀렉티드 뮤지엄(Selected Museum)’ 콘셉트로 기획해 마치 박물관을 구경하듯 직접 거닐며 새로운 상품과 취향을 발견하는 재미를 선사한다. 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쓱닷컴이 엄선한 100여 개 그로서리·뷰티 브랜드가 성수동 에스팩토리D동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(4개층, 약 4,700㎡)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에서 공개된다.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lastRenderedPageBreak/>
        <w:t>미지엄은 6개 테마의 ▲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고메 스트리트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(1층, 스타셰프 요리·이야기 공간)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▲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딜라이트존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(1층, 다양한 맛 가득한 체험 공간)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▲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이마트몰 신선 라운지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(2층, 신선한 장보기 스토리 담은 공간) 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▲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스위트존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(3층, 커피·달콤한 디저트 체험 공간)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▲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BEAUTY OF SSG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(3층, 뷰티 체험 공간) 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▲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미지엄 스테이지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(4층, 버스킹과 다양한 맛 경험하는 힐링 공간) 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전시·체험 콘텐츠로 조성했다.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행사는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쾌적하고 안전하게 즐길 수 있도록 하루 3회차로 나눠 운영되며, 사전예약을 하지 못한 고객은 쓱닷컴에서 티켓</w:t>
      </w:r>
      <w:r w:rsidRPr="00065C12">
        <w:rPr>
          <w:rFonts w:ascii="굴림" w:eastAsia="굴림" w:hAnsi="굴림" w:cs="굴림" w:hint="eastAsia"/>
          <w:color w:val="000000"/>
          <w:kern w:val="0"/>
          <w:szCs w:val="20"/>
        </w:rPr>
        <w:t>(3만원)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을 구매해 선착순으로 입장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할 수 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before="90" w:after="90" w:line="23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■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1층 ‘고메 스트리트’·‘딜라이트 존’…셰프 협업 단독상품·유명 맛집 등 식품 트렌드 주도,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before="90" w:after="90" w:line="23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2층 ‘이마트몰 신선 라운지’…32년 업력의 이마트 식품도 집에서 편리하게 받을 수 있어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before="90" w:after="90" w:line="23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‘고메 스트리트’에서는 스타 셰프의 쿠킹 토크쇼와 요리 시연 행사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가 열린다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. 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16일 김도윤 셰프, 17일 최지형 셰프, 18일 남준영 셰프, 19일 김건 셰프의 순서로 진행된다.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같은 층의 ‘딜라이트 존’에서는 CJ제일제당, 농심, 풀무원, 신세계푸드, 고사리 익스프레스, 그로또, 조우, 유화당 등 국내 대표 식품 기업과 유명 맛집의 상품 홍보 부스가 운영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된다. 행사 기간 시식 행사가 상시 운영되며, 국내 식품 시장의 최신 트렌드와 상품을 직접 체험할 수 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‘이마트몰 신선 라운지’는 제철 신선식품 마켓 콘셉트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로 꾸몄다.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이마트가 30여 년간 쌓아온 신선식품 개발 역량과 운영 노하우를 쓱닷컴이 온라인에서 그대로 구현하고 있다는 점을 부각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했다. 추억의 만화 캐릭터 영심이·경태를 활용한 이마트몰 브랜딩 캠페인 영상도 새롭게 선보이며, 이마트몰 신선식품 증정 선착순 뽑기 이벤트로 색다른 즐거움도 제공한다.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■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3층 ‘스위트존’·‘BEAUTY OF SSG’…신뢰 기반 입점 유명 디저트·뷰티 상품  직접 체험,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4층 ‘미지엄 스테이지’… 먹거리·와인 즐기며 현대카드 선정 유망 뮤지션 공연 관람도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‘스위트 존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·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BEAUTY OF SSG’에서는 최신 유행 디저트와 프리미엄 뷰티 브랜드 체험 행사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가 함께 열린다.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스위트 존에는 스타벅스·하겐다즈·벤슨·설성목장·박준서명장·치플레 등이 참여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, 티타임과 달콤한 디저트를 즐길 수 있다.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‘BEAUTY OF SSG’에서는 랑콤·에스티로더·SK-Ⅱ·시슬리·겔랑·바이레도·몰튼브라운·돌체앤가바나 뷰티 등 럭셔리 브랜드와 에스트라·한율 등 아모레퍼시픽 대표 브랜드의 인기 상품을 직접 체험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할 수 있다. 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lastRenderedPageBreak/>
        <w:t>이 외에도 쓱닷컴 뷰티 모델인 가수 겸 배우 차은우 포토존에서 기념 사진을 남길 수 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12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‘미지엄 스테이지’는 음악과 와인이 함께하는 축제의 장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이다. 유망 인디 뮤지션이 루프탑에서 버스킹 공연을 펼친다.  16일 박소은·거니·프롬, 17일 연정· 전진희·시소, 18일 서자영·다린·정수민 19일 이지카이트·소이에·테종 등이 참여한다. 신세계L&amp;B가 준비한 와인과 식품 브랜드사 먹거리를 즐기며 가을 정취를 만끽할 수 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■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스페셜 굿즈도 실생활 활용할 수 있도록 다양한 아이템으로 구성해 제공,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오프라인 팝업 행사 종료 시까지 그로서리 온라인 할인 행사 병행해 고객 혜택 더 늘려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12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미지엄 관람 고객에게 스페셜 굿즈도 증정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한다. 1층 입장 시 차윤아트 협업 리유저블백을 수령할 수 있다. 2층 신선식품 선착순 뽑기 행사에 이어 3층에서 뷰티 파우치를, 4층에서 폴딩 체어와 키링을 제공한다. 1층 퇴장 시 그로서리 샘플패키지도 기프트로 준다.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오프라인 페스타가 종료되는 19일까지 온라인 기획전도 전개해 축제 판을 더 키운다. 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미지엄 부스에 참여한 브랜드 상품을 집에서 저렴한 가격에 받아볼 수 있도록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즉시 사용 가능한 최대 20% 할인 쿠폰을 지급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한다. 이와 더불어 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이마트몰 장보기 활성화를 위해 신선·가공식품을 최대 50% 할인하는 ‘그로서리 미지엄’ 행사도 준비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했다. 온라인 구매 고객 중 추첨을 통해 차윤아트 리유저블백, 폴딩체어, 뷰티 파우치 등을 증정한다.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방승재 SSG닷컴 마케팅담당은 “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고품질 식품부터 고급 화장품까지 취급하는 쓱닷컴의 강점을 직접 체험해 보고 현장에서 다양한 혜택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도 받을 수 있다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”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며 “</w:t>
      </w:r>
      <w:r w:rsidRPr="00065C12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오프라인 팝업을 통해 형성된 고객 경험이 온라인으로 확산돼 고객 저변을 넓히는 데 도움이 되길 기대</w:t>
      </w: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한다”고 말했다.</w:t>
      </w: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065C12" w:rsidRPr="00065C12" w:rsidRDefault="00065C12" w:rsidP="00065C12">
      <w:pPr>
        <w:widowControl/>
        <w:shd w:val="clear" w:color="auto" w:fill="FFFFFF"/>
        <w:wordWrap/>
        <w:autoSpaceDE/>
        <w:autoSpaceDN/>
        <w:spacing w:after="0" w:line="300" w:lineRule="atLeast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65C1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 고맙습니다. SSG닷컴 홍보팀입니다. (총 3매) –</w:t>
      </w:r>
    </w:p>
    <w:p w:rsidR="00204CE6" w:rsidRDefault="00204CE6">
      <w:bookmarkStart w:id="0" w:name="_GoBack"/>
      <w:bookmarkEnd w:id="0"/>
    </w:p>
    <w:sectPr w:rsidR="00204C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12"/>
    <w:rsid w:val="00065C12"/>
    <w:rsid w:val="0020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D014"/>
  <w15:chartTrackingRefBased/>
  <w15:docId w15:val="{5A19CA26-35FA-444C-BF7B-3837DD2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C1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2025-10-17T08:18:00Z</dcterms:created>
  <dcterms:modified xsi:type="dcterms:W3CDTF">2025-10-17T08:19:00Z</dcterms:modified>
</cp:coreProperties>
</file>